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983615" cy="829945"/>
            <wp:effectExtent l="0" t="0" r="0" b="0"/>
            <wp:wrapSquare wrapText="largest"/>
            <wp:docPr id="1" name="Bild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u w:val="none"/>
        </w:rPr>
      </w:pPr>
      <w:r>
        <w:rPr>
          <w:b/>
          <w:bCs/>
          <w:color w:val="729FCF"/>
          <w:sz w:val="36"/>
          <w:szCs w:val="36"/>
          <w:u w:val="none"/>
        </w:rPr>
        <w:tab/>
        <w:tab/>
      </w:r>
      <w:r>
        <w:rPr>
          <w:b/>
          <w:bCs/>
          <w:color w:val="729FCF"/>
          <w:sz w:val="36"/>
          <w:szCs w:val="36"/>
          <w:u w:val="single"/>
        </w:rPr>
        <w:t>BILAGA 1:1 Osby IK,s stadgar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2026-06-16</w:t>
      </w:r>
    </w:p>
    <w:p>
      <w:pPr>
        <w:pStyle w:val="Normal"/>
        <w:rPr/>
      </w:pPr>
      <w:r>
        <w:rPr/>
      </w:r>
    </w:p>
    <w:p>
      <w:pPr>
        <w:pStyle w:val="Normal"/>
        <w:rPr>
          <w:sz w:val="30"/>
          <w:szCs w:val="30"/>
        </w:rPr>
      </w:pPr>
      <w:r>
        <w:rPr>
          <w:b/>
          <w:bCs/>
          <w:color w:val="5983B0"/>
          <w:sz w:val="30"/>
          <w:szCs w:val="30"/>
        </w:rPr>
        <w:t>Policy för deltagande i privata aktörers verksamhet</w:t>
      </w:r>
      <w:r>
        <w:rPr>
          <w:sz w:val="30"/>
          <w:szCs w:val="30"/>
        </w:rPr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Denna policy förklarar </w:t>
      </w:r>
      <w:r>
        <w:rPr>
          <w:b w:val="false"/>
          <w:bCs w:val="false"/>
          <w:sz w:val="22"/>
          <w:szCs w:val="22"/>
        </w:rPr>
        <w:t>Osby Ishockeyklubb,s</w:t>
      </w:r>
      <w:r>
        <w:rPr>
          <w:sz w:val="22"/>
          <w:szCs w:val="22"/>
        </w:rPr>
        <w:t xml:space="preserve"> inställning till deltagande i privata aktörers verksamhet avseende ishockey (Obs! Gäller inte deltagande i andra idrotter, ex. fotboll).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color w:val="5983B0"/>
          <w:sz w:val="30"/>
          <w:szCs w:val="30"/>
        </w:rPr>
        <w:t>Generellt för Svensk Ishockey</w:t>
      </w: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Svenska Ishockeyförbundet (SIF) redovisar sina ställningstaganden kring deltagande i privata aktörers verksamhet inom ramen för </w:t>
      </w:r>
      <w:r>
        <w:rPr>
          <w:b/>
          <w:bCs/>
          <w:color w:val="5983B0"/>
          <w:sz w:val="22"/>
          <w:szCs w:val="22"/>
          <w:u w:val="single"/>
        </w:rPr>
        <w:t>”Nationella principer för att optimera spelarutvecklingen”.</w:t>
      </w:r>
      <w:r>
        <w:rPr>
          <w:b/>
          <w:bCs/>
          <w:sz w:val="22"/>
          <w:szCs w:val="22"/>
        </w:rPr>
        <w:t xml:space="preserve">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Nedan återfinner du de tre principer som Svenska Ishockeyförbundet redovisar: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Nationell princip #16</w:t>
      </w: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sz w:val="22"/>
          <w:szCs w:val="22"/>
        </w:rPr>
        <w:t xml:space="preserve">Spelare som vill delta i privata aktörers träningsverksamhet eller deras öppna läger gör det då verksamheten </w:t>
      </w:r>
      <w:r>
        <w:rPr>
          <w:sz w:val="22"/>
          <w:szCs w:val="22"/>
          <w:u w:val="single"/>
        </w:rPr>
        <w:t>inte</w:t>
      </w:r>
      <w:r>
        <w:rPr>
          <w:sz w:val="22"/>
          <w:szCs w:val="22"/>
        </w:rPr>
        <w:t xml:space="preserve"> konkurrerar eller på annat sätt av föreningen bedöms störa den ordinarie föreningsverksamheten.</w:t>
      </w: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 xml:space="preserve">Nationell princip #17 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Ledare och tränare som är engagerade i den ideella verksamheten inom svensk ishockey bör inte engagera sig med privata aktörer som inte följer vår värdegrund och våra principer.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Nationell princip #18</w:t>
      </w: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Spelare som vill delta i andra (icke SIF-anslutna) aktörers selekterande match- &amp; träningsverksamhet kan göra det genom att söka och beviljas tillstånd för deltagande i enlighet med kap. 2 §5 i SIF’s stadgar.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sz w:val="22"/>
          <w:szCs w:val="22"/>
        </w:rPr>
        <w:t>Osby Ishockeyklubb,s</w:t>
      </w:r>
      <w:r>
        <w:rPr>
          <w:b/>
          <w:bCs/>
        </w:rPr>
        <w:t xml:space="preserve"> policy</w:t>
      </w: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Osby Ishockeyklubb</w:t>
      </w:r>
      <w:r>
        <w:rPr>
          <w:sz w:val="22"/>
          <w:szCs w:val="22"/>
        </w:rPr>
        <w:t xml:space="preserve"> ställer sig bakom SIF’s ställningstaganden och principer. För att undvika missförstånd klargör föreningen följande:</w:t>
      </w: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sz w:val="22"/>
          <w:szCs w:val="22"/>
        </w:rPr>
        <w:t xml:space="preserve">- Dessa principer gäller hockeyrelaterad verksamhet under hela säsongen, vilket för barn och ungdomsverksamheten (upp till och med </w:t>
      </w:r>
      <w:r>
        <w:rPr>
          <w:sz w:val="22"/>
          <w:szCs w:val="22"/>
        </w:rPr>
        <w:t>U</w:t>
      </w:r>
      <w:r>
        <w:rPr>
          <w:sz w:val="22"/>
          <w:szCs w:val="22"/>
        </w:rPr>
        <w:t>1</w:t>
      </w:r>
      <w:r>
        <w:rPr>
          <w:sz w:val="22"/>
          <w:szCs w:val="22"/>
        </w:rPr>
        <w:t>3</w:t>
      </w:r>
      <w:r>
        <w:rPr>
          <w:sz w:val="22"/>
          <w:szCs w:val="22"/>
        </w:rPr>
        <w:t xml:space="preserve">/U14) innebär </w:t>
      </w:r>
      <w:r>
        <w:rPr>
          <w:b/>
          <w:bCs/>
          <w:sz w:val="22"/>
          <w:szCs w:val="22"/>
        </w:rPr>
        <w:t>den 1 september – 30 april.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För </w:t>
      </w:r>
      <w:r>
        <w:rPr>
          <w:sz w:val="22"/>
          <w:szCs w:val="22"/>
        </w:rPr>
        <w:t>U15</w:t>
      </w:r>
      <w:r>
        <w:rPr>
          <w:sz w:val="22"/>
          <w:szCs w:val="22"/>
        </w:rPr>
        <w:t xml:space="preserve"> och däröver anses säsongen </w:t>
      </w:r>
      <w:r>
        <w:rPr>
          <w:b/>
          <w:bCs/>
          <w:sz w:val="22"/>
          <w:szCs w:val="22"/>
        </w:rPr>
        <w:t>pågå fram till och med den 15 juni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- Deltagande i föreningsledd verksamhet (t ex camper/läger som arrangeras av andra föreningar anslutna till SIF) godkänns generellt så länge dessa aktiviteter </w:t>
      </w:r>
      <w:r>
        <w:rPr>
          <w:sz w:val="22"/>
          <w:szCs w:val="22"/>
          <w:u w:val="single"/>
        </w:rPr>
        <w:t>inte påverkar</w:t>
      </w:r>
      <w:r>
        <w:rPr>
          <w:sz w:val="22"/>
          <w:szCs w:val="22"/>
        </w:rPr>
        <w:t xml:space="preserve"> den ordinarie verksamheten i </w:t>
      </w:r>
      <w:r>
        <w:rPr>
          <w:b w:val="false"/>
          <w:bCs w:val="false"/>
          <w:sz w:val="22"/>
          <w:szCs w:val="22"/>
        </w:rPr>
        <w:t>Osby Ishockeyklubb</w:t>
      </w:r>
      <w:r>
        <w:rPr>
          <w:sz w:val="22"/>
          <w:szCs w:val="22"/>
        </w:rPr>
        <w:t xml:space="preserve">. Det innebär att spelare endast i </w:t>
      </w:r>
      <w:r>
        <w:rPr>
          <w:sz w:val="22"/>
          <w:szCs w:val="22"/>
          <w:u w:val="single"/>
        </w:rPr>
        <w:t>undantagsfall,</w:t>
      </w:r>
      <w:r>
        <w:rPr>
          <w:sz w:val="22"/>
          <w:szCs w:val="22"/>
        </w:rPr>
        <w:t xml:space="preserve"> efter godkännande av Ungdomsansvarig alternativt Styrelsen, får delta i träningar med andra lag. Med ”påverkar verksamheten i </w:t>
      </w:r>
      <w:r>
        <w:rPr>
          <w:b w:val="false"/>
          <w:bCs w:val="false"/>
          <w:sz w:val="22"/>
          <w:szCs w:val="22"/>
        </w:rPr>
        <w:t>Osby Ishockeyklubb”</w:t>
      </w:r>
      <w:r>
        <w:rPr>
          <w:sz w:val="22"/>
          <w:szCs w:val="22"/>
        </w:rPr>
        <w:t xml:space="preserve"> menar vi att spelare </w:t>
      </w:r>
      <w:r>
        <w:rPr>
          <w:sz w:val="22"/>
          <w:szCs w:val="22"/>
          <w:u w:val="single"/>
        </w:rPr>
        <w:t>inte får</w:t>
      </w:r>
      <w:r>
        <w:rPr>
          <w:sz w:val="22"/>
          <w:szCs w:val="22"/>
        </w:rPr>
        <w:t xml:space="preserve"> missa någon aktivitet i </w:t>
      </w:r>
      <w:r>
        <w:rPr>
          <w:b w:val="false"/>
          <w:bCs w:val="false"/>
          <w:sz w:val="22"/>
          <w:szCs w:val="22"/>
        </w:rPr>
        <w:t>Osby Ishockeyklubb</w:t>
      </w:r>
      <w:r>
        <w:rPr>
          <w:sz w:val="22"/>
          <w:szCs w:val="22"/>
        </w:rPr>
        <w:t xml:space="preserve"> p.g.a. att spelaren deltar i annan föreningsledd hockeyrelaterad verksamhet under säsongen. Om spelare deltar i annan föreningsledd verksamhet </w:t>
      </w:r>
      <w:r>
        <w:rPr>
          <w:sz w:val="22"/>
          <w:szCs w:val="22"/>
          <w:u w:val="single"/>
        </w:rPr>
        <w:t>som inte</w:t>
      </w:r>
      <w:r>
        <w:rPr>
          <w:sz w:val="22"/>
          <w:szCs w:val="22"/>
        </w:rPr>
        <w:t xml:space="preserve"> påverkar </w:t>
      </w:r>
      <w:r>
        <w:rPr>
          <w:b w:val="false"/>
          <w:bCs w:val="false"/>
          <w:sz w:val="22"/>
          <w:szCs w:val="22"/>
        </w:rPr>
        <w:t xml:space="preserve">Osby Ishockeyklubb,s </w:t>
      </w:r>
      <w:r>
        <w:rPr>
          <w:sz w:val="22"/>
          <w:szCs w:val="22"/>
        </w:rPr>
        <w:t>verksamhet, ex. i samband med sommarlov eller liknande, behövs inget godkännande av Ungdomsansvarig/Styrelsen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983615" cy="829945"/>
            <wp:effectExtent l="0" t="0" r="0" b="0"/>
            <wp:wrapSquare wrapText="largest"/>
            <wp:docPr id="2" name="Bild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- Barn som på grund av att familjen under en längre tid, under pågående säsong, bor på annan ort än Osby kommer naturligtvis beviljas möjlighet att träna med annan SIF- ansluten förening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- Vid deltagande verksamhet som inte är föreningsledd, ex. camper som arrangeras av företag eller privatpersoner måste spelare alltid stämma av med Ungdomsansvarig/ Styrelsen och få ett skriftligt godkännande innan deltagande. Om aktiviteten krockar med ordinarie verksamhet i </w:t>
      </w:r>
      <w:r>
        <w:rPr>
          <w:b w:val="false"/>
          <w:bCs w:val="false"/>
          <w:sz w:val="22"/>
          <w:szCs w:val="22"/>
        </w:rPr>
        <w:t>Osby Ishockeyklubb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kommer deltagande i aktiviteten inte godkännas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- När spelare representerar </w:t>
      </w:r>
      <w:r>
        <w:rPr>
          <w:b w:val="false"/>
          <w:bCs w:val="false"/>
          <w:sz w:val="22"/>
          <w:szCs w:val="22"/>
        </w:rPr>
        <w:t>Osby Ishockeyklubb,</w:t>
      </w:r>
      <w:r>
        <w:rPr>
          <w:sz w:val="22"/>
          <w:szCs w:val="22"/>
        </w:rPr>
        <w:t xml:space="preserve"> vid match, cup, poolspel eller träning, ska de göra så med föreningens klubbmärke. I samband med isträning ska spelare träna i </w:t>
      </w:r>
      <w:r>
        <w:rPr>
          <w:b w:val="false"/>
          <w:bCs w:val="false"/>
          <w:sz w:val="22"/>
          <w:szCs w:val="22"/>
        </w:rPr>
        <w:t>Osby Ishockeyklubb,s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tröja (undantag TKH som tränar i Tre Kronors tröja)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- Vid en eller flera överträdelser där föreningen informerat om gällande policy kan spelaren/ledaren i fråga komma att bli avstängd från träningar och/eller matchspel med </w:t>
      </w:r>
      <w:r>
        <w:rPr>
          <w:b w:val="false"/>
          <w:bCs w:val="false"/>
          <w:sz w:val="22"/>
          <w:szCs w:val="22"/>
        </w:rPr>
        <w:t>Osby Ishockeyklubb.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Osby Ishockeyklubb 2026-06-16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sz w:val="22"/>
          <w:szCs w:val="22"/>
        </w:rPr>
      </w:pPr>
      <w:r>
        <w:rPr>
          <w:b w:val="false"/>
          <w:bCs w:val="false"/>
          <w:sz w:val="22"/>
          <w:szCs w:val="22"/>
        </w:rPr>
        <w:t>För styrelsen;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sz w:val="22"/>
          <w:szCs w:val="22"/>
        </w:rPr>
      </w:pPr>
      <w:r>
        <w:rPr>
          <w:b w:val="false"/>
          <w:bCs w:val="false"/>
          <w:sz w:val="22"/>
          <w:szCs w:val="22"/>
        </w:rPr>
        <w:t>=========================</w:t>
        <w:tab/>
        <w:tab/>
        <w:tab/>
        <w:tab/>
        <w:t>=========================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Jessica Jönsson, Ordf U-Sektionen</w:t>
        <w:tab/>
        <w:tab/>
        <w:tab/>
        <w:tab/>
        <w:t xml:space="preserve">Göran Dahlquist, Sekr styrelsen OIK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sv-SE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sv-SE" w:eastAsia="zh-CN" w:bidi="hi-IN"/>
    </w:rPr>
  </w:style>
  <w:style w:type="paragraph" w:styleId="Rubrik">
    <w:name w:val="Rubrik"/>
    <w:basedOn w:val="Normal"/>
    <w:next w:val="Brd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rdtext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Brdtext"/>
    <w:pPr/>
    <w:rPr>
      <w:rFonts w:cs="Arial"/>
    </w:rPr>
  </w:style>
  <w:style w:type="paragraph" w:styleId="Bildtex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LibreOffice/6.1.2.1$Windows_X86_64 LibreOffice_project/65905a128db06ba48db947242809d14d3f9a93fe</Application>
  <Pages>2</Pages>
  <Words>491</Words>
  <Characters>3066</Characters>
  <CharactersWithSpaces>3554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2026-06-03T15:35:14Z</dcterms:created>
  <dc:creator/>
  <dc:description/>
  <dc:language>sv-SE</dc:language>
  <cp:lastModifiedBy/>
  <dcterms:modified xsi:type="dcterms:W3CDTF">2026-06-08T19:05:11Z</dcterms:modified>
  <cp:revision>9</cp:revision>
  <dc:subject/>
  <dc:title/>
</cp:coreProperties>
</file>