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83222" w14:textId="77777777" w:rsidR="00621CC8" w:rsidRPr="00006B8C" w:rsidRDefault="00621CC8" w:rsidP="00621CC8">
      <w:pPr>
        <w:pStyle w:val="Liststycke"/>
        <w:ind w:right="1701"/>
        <w:rPr>
          <w:b/>
          <w:sz w:val="28"/>
          <w:szCs w:val="28"/>
        </w:rPr>
      </w:pPr>
      <w:r>
        <w:rPr>
          <w:b/>
          <w:sz w:val="28"/>
          <w:szCs w:val="28"/>
        </w:rPr>
        <w:t>U</w:t>
      </w:r>
      <w:r w:rsidRPr="00006B8C">
        <w:rPr>
          <w:b/>
          <w:sz w:val="28"/>
          <w:szCs w:val="28"/>
        </w:rPr>
        <w:t>TDRAG UR SOCIALTJÄNSTLAGEN</w:t>
      </w:r>
    </w:p>
    <w:p w14:paraId="12180544" w14:textId="77777777" w:rsidR="00621CC8" w:rsidRDefault="00621CC8" w:rsidP="00621CC8">
      <w:pPr>
        <w:pStyle w:val="Liststycke"/>
        <w:ind w:right="1701"/>
      </w:pPr>
    </w:p>
    <w:p w14:paraId="3E8EBD0C" w14:textId="77777777" w:rsidR="00621CC8" w:rsidRPr="00006B8C" w:rsidRDefault="00621CC8" w:rsidP="00621CC8">
      <w:pPr>
        <w:pStyle w:val="Liststycke"/>
        <w:ind w:right="1701"/>
        <w:rPr>
          <w:sz w:val="24"/>
          <w:szCs w:val="24"/>
        </w:rPr>
      </w:pPr>
      <w:r w:rsidRPr="00006B8C">
        <w:rPr>
          <w:sz w:val="24"/>
          <w:szCs w:val="24"/>
        </w:rPr>
        <w:t>Anmälningsplikt</w:t>
      </w:r>
    </w:p>
    <w:p w14:paraId="04F749CF" w14:textId="77777777" w:rsidR="00621CC8" w:rsidRDefault="00621CC8" w:rsidP="00621CC8">
      <w:pPr>
        <w:pStyle w:val="Liststycke"/>
        <w:ind w:right="1701"/>
      </w:pPr>
    </w:p>
    <w:p w14:paraId="1DD73283" w14:textId="77777777" w:rsidR="00621CC8" w:rsidRDefault="00621CC8" w:rsidP="00621CC8">
      <w:pPr>
        <w:pStyle w:val="Liststycke"/>
        <w:ind w:right="1701"/>
      </w:pPr>
      <w:r>
        <w:t>Anmälan om misshandel mm mot underåriga</w:t>
      </w:r>
    </w:p>
    <w:p w14:paraId="63B99ACA" w14:textId="77777777" w:rsidR="00621CC8" w:rsidRDefault="00621CC8" w:rsidP="00621CC8">
      <w:pPr>
        <w:pStyle w:val="Liststycke"/>
        <w:ind w:right="1701"/>
      </w:pPr>
    </w:p>
    <w:p w14:paraId="627410FF" w14:textId="77777777" w:rsidR="00621CC8" w:rsidRDefault="00621CC8" w:rsidP="00621CC8">
      <w:pPr>
        <w:pStyle w:val="Liststycke"/>
        <w:ind w:right="1701"/>
      </w:pPr>
      <w:r>
        <w:t>71 §</w:t>
      </w:r>
    </w:p>
    <w:p w14:paraId="19BCE9C5" w14:textId="77777777" w:rsidR="00621CC8" w:rsidRDefault="00621CC8" w:rsidP="00621CC8">
      <w:pPr>
        <w:pStyle w:val="Liststycke"/>
        <w:ind w:right="1701"/>
      </w:pPr>
    </w:p>
    <w:p w14:paraId="7F60E9F4" w14:textId="77777777" w:rsidR="00621CC8" w:rsidRDefault="00621CC8" w:rsidP="00621CC8">
      <w:pPr>
        <w:pStyle w:val="Liststycke"/>
        <w:ind w:right="1701"/>
      </w:pPr>
      <w:r>
        <w:t>Var och en som får kännedom om att en underårig misshandlas i hemmet eller annars behandlas där på ett sådant sätt att det är fara för hans hälsa eller utveckling bör anmäla detta till socialnämnden.</w:t>
      </w:r>
    </w:p>
    <w:p w14:paraId="43FC291B" w14:textId="77777777" w:rsidR="00621CC8" w:rsidRDefault="00621CC8" w:rsidP="00621CC8">
      <w:pPr>
        <w:pStyle w:val="Liststycke"/>
        <w:ind w:right="1701"/>
      </w:pPr>
    </w:p>
    <w:p w14:paraId="3BC1C734" w14:textId="77777777" w:rsidR="00621CC8" w:rsidRDefault="00621CC8" w:rsidP="00621CC8">
      <w:pPr>
        <w:pStyle w:val="Liststycke"/>
        <w:ind w:right="1701"/>
      </w:pPr>
      <w:r>
        <w:t>Myndigheter vars verksamhet berör barn och ungdom samt andra myndigheter inom hälso- och sjukvården och socialtjänsten är skyldiga att genast till socialnämnden anmäla om de i sin verksamhet får kännedom om något som kan innebära att socialnämnden behöver ingripa till en underårigs skydd. Detta gäller även dem som är anställda hos sådana, myndigheter samt läkare, lärare, sjuksköterskor och barnmorskor som inte har sådan anställning.</w:t>
      </w:r>
    </w:p>
    <w:p w14:paraId="1403D9EE" w14:textId="77777777" w:rsidR="00621CC8" w:rsidRDefault="00621CC8" w:rsidP="00621CC8">
      <w:pPr>
        <w:pStyle w:val="Liststycke"/>
        <w:ind w:right="1701"/>
      </w:pPr>
    </w:p>
    <w:p w14:paraId="72CC303D" w14:textId="77777777" w:rsidR="00621CC8" w:rsidRDefault="00621CC8" w:rsidP="00621CC8">
      <w:pPr>
        <w:pStyle w:val="Liststycke"/>
        <w:ind w:right="1701"/>
      </w:pPr>
      <w:r>
        <w:t xml:space="preserve">Myndigheter, befattningshavare och yrkesutövare som anges i andra </w:t>
      </w:r>
      <w:proofErr w:type="gramStart"/>
      <w:r>
        <w:t>stycket  är</w:t>
      </w:r>
      <w:proofErr w:type="gramEnd"/>
      <w:r>
        <w:t xml:space="preserve"> skyldiga att lämna socialnämnden alla uppgifter som kan vara av betydelse </w:t>
      </w:r>
      <w:proofErr w:type="gramStart"/>
      <w:r>
        <w:t>för  utredning</w:t>
      </w:r>
      <w:proofErr w:type="gramEnd"/>
      <w:r>
        <w:t xml:space="preserve"> av en underårigs behov av skydd. (Lag 1990:53)</w:t>
      </w:r>
    </w:p>
    <w:p w14:paraId="1E637784" w14:textId="77777777" w:rsidR="00621CC8" w:rsidRDefault="00621CC8" w:rsidP="00621CC8">
      <w:pPr>
        <w:pStyle w:val="Liststycke"/>
        <w:ind w:right="1701"/>
      </w:pPr>
    </w:p>
    <w:p w14:paraId="68ECD765" w14:textId="77777777" w:rsidR="00621CC8" w:rsidRDefault="00621CC8" w:rsidP="00621CC8">
      <w:pPr>
        <w:pStyle w:val="Liststycke"/>
        <w:ind w:right="1701"/>
      </w:pPr>
      <w:r>
        <w:t>Tystnadsplikt</w:t>
      </w:r>
    </w:p>
    <w:p w14:paraId="611032BA" w14:textId="77777777" w:rsidR="00621CC8" w:rsidRDefault="00621CC8" w:rsidP="00621CC8">
      <w:pPr>
        <w:pStyle w:val="Liststycke"/>
        <w:ind w:right="1701"/>
      </w:pPr>
    </w:p>
    <w:p w14:paraId="4576FF22" w14:textId="77777777" w:rsidR="00621CC8" w:rsidRDefault="00621CC8" w:rsidP="00621CC8">
      <w:pPr>
        <w:pStyle w:val="Liststycke"/>
        <w:ind w:right="1701"/>
      </w:pPr>
      <w:r>
        <w:t>71 a §</w:t>
      </w:r>
    </w:p>
    <w:p w14:paraId="012694F8" w14:textId="77777777" w:rsidR="00621CC8" w:rsidRDefault="00621CC8" w:rsidP="00621CC8">
      <w:pPr>
        <w:pStyle w:val="Liststycke"/>
        <w:ind w:right="1701"/>
      </w:pPr>
    </w:p>
    <w:p w14:paraId="15D69553" w14:textId="402DAADC" w:rsidR="00CD1AC5" w:rsidRDefault="00621CC8" w:rsidP="00621CC8">
      <w:r>
        <w:t>Den som är eller har varit verksam inom yrkesmässigt bedriven enskild verksamhet som avser insatser enligt denna lag får inte obehöriga röja vad han därvid har erfarit om enskildas personliga förhållanden.</w:t>
      </w:r>
    </w:p>
    <w:sectPr w:rsidR="00CD1A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8CA"/>
    <w:rsid w:val="000D73E0"/>
    <w:rsid w:val="00621CC8"/>
    <w:rsid w:val="008948CA"/>
    <w:rsid w:val="00BC669B"/>
    <w:rsid w:val="00CD1A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5333"/>
  <w15:chartTrackingRefBased/>
  <w15:docId w15:val="{4AABE52B-B642-4CBF-93B9-213F15F43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CC8"/>
    <w:pPr>
      <w:spacing w:after="200" w:line="276" w:lineRule="auto"/>
    </w:pPr>
    <w:rPr>
      <w:rFonts w:eastAsiaTheme="minorEastAsia"/>
      <w:kern w:val="0"/>
      <w:lang w:eastAsia="sv-SE"/>
      <w14:ligatures w14:val="none"/>
    </w:rPr>
  </w:style>
  <w:style w:type="paragraph" w:styleId="Rubrik1">
    <w:name w:val="heading 1"/>
    <w:basedOn w:val="Normal"/>
    <w:next w:val="Normal"/>
    <w:link w:val="Rubrik1Char"/>
    <w:uiPriority w:val="9"/>
    <w:qFormat/>
    <w:rsid w:val="008948C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Rubrik2">
    <w:name w:val="heading 2"/>
    <w:basedOn w:val="Normal"/>
    <w:next w:val="Normal"/>
    <w:link w:val="Rubrik2Char"/>
    <w:uiPriority w:val="9"/>
    <w:semiHidden/>
    <w:unhideWhenUsed/>
    <w:qFormat/>
    <w:rsid w:val="008948C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Rubrik3">
    <w:name w:val="heading 3"/>
    <w:basedOn w:val="Normal"/>
    <w:next w:val="Normal"/>
    <w:link w:val="Rubrik3Char"/>
    <w:uiPriority w:val="9"/>
    <w:semiHidden/>
    <w:unhideWhenUsed/>
    <w:qFormat/>
    <w:rsid w:val="008948CA"/>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Rubrik4">
    <w:name w:val="heading 4"/>
    <w:basedOn w:val="Normal"/>
    <w:next w:val="Normal"/>
    <w:link w:val="Rubrik4Char"/>
    <w:uiPriority w:val="9"/>
    <w:semiHidden/>
    <w:unhideWhenUsed/>
    <w:qFormat/>
    <w:rsid w:val="008948CA"/>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Rubrik5">
    <w:name w:val="heading 5"/>
    <w:basedOn w:val="Normal"/>
    <w:next w:val="Normal"/>
    <w:link w:val="Rubrik5Char"/>
    <w:uiPriority w:val="9"/>
    <w:semiHidden/>
    <w:unhideWhenUsed/>
    <w:qFormat/>
    <w:rsid w:val="008948CA"/>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Rubrik6">
    <w:name w:val="heading 6"/>
    <w:basedOn w:val="Normal"/>
    <w:next w:val="Normal"/>
    <w:link w:val="Rubrik6Char"/>
    <w:uiPriority w:val="9"/>
    <w:semiHidden/>
    <w:unhideWhenUsed/>
    <w:qFormat/>
    <w:rsid w:val="008948CA"/>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Rubrik7">
    <w:name w:val="heading 7"/>
    <w:basedOn w:val="Normal"/>
    <w:next w:val="Normal"/>
    <w:link w:val="Rubrik7Char"/>
    <w:uiPriority w:val="9"/>
    <w:semiHidden/>
    <w:unhideWhenUsed/>
    <w:qFormat/>
    <w:rsid w:val="008948CA"/>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Rubrik8">
    <w:name w:val="heading 8"/>
    <w:basedOn w:val="Normal"/>
    <w:next w:val="Normal"/>
    <w:link w:val="Rubrik8Char"/>
    <w:uiPriority w:val="9"/>
    <w:semiHidden/>
    <w:unhideWhenUsed/>
    <w:qFormat/>
    <w:rsid w:val="008948CA"/>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Rubrik9">
    <w:name w:val="heading 9"/>
    <w:basedOn w:val="Normal"/>
    <w:next w:val="Normal"/>
    <w:link w:val="Rubrik9Char"/>
    <w:uiPriority w:val="9"/>
    <w:semiHidden/>
    <w:unhideWhenUsed/>
    <w:qFormat/>
    <w:rsid w:val="008948CA"/>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948C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948C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948C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948C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948C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948C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948C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948C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948CA"/>
    <w:rPr>
      <w:rFonts w:eastAsiaTheme="majorEastAsia" w:cstheme="majorBidi"/>
      <w:color w:val="272727" w:themeColor="text1" w:themeTint="D8"/>
    </w:rPr>
  </w:style>
  <w:style w:type="paragraph" w:styleId="Rubrik">
    <w:name w:val="Title"/>
    <w:basedOn w:val="Normal"/>
    <w:next w:val="Normal"/>
    <w:link w:val="RubrikChar"/>
    <w:uiPriority w:val="10"/>
    <w:qFormat/>
    <w:rsid w:val="008948C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RubrikChar">
    <w:name w:val="Rubrik Char"/>
    <w:basedOn w:val="Standardstycketeckensnitt"/>
    <w:link w:val="Rubrik"/>
    <w:uiPriority w:val="10"/>
    <w:rsid w:val="008948C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948CA"/>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UnderrubrikChar">
    <w:name w:val="Underrubrik Char"/>
    <w:basedOn w:val="Standardstycketeckensnitt"/>
    <w:link w:val="Underrubrik"/>
    <w:uiPriority w:val="11"/>
    <w:rsid w:val="008948C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948CA"/>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CitatChar">
    <w:name w:val="Citat Char"/>
    <w:basedOn w:val="Standardstycketeckensnitt"/>
    <w:link w:val="Citat"/>
    <w:uiPriority w:val="29"/>
    <w:rsid w:val="008948CA"/>
    <w:rPr>
      <w:i/>
      <w:iCs/>
      <w:color w:val="404040" w:themeColor="text1" w:themeTint="BF"/>
    </w:rPr>
  </w:style>
  <w:style w:type="paragraph" w:styleId="Liststycke">
    <w:name w:val="List Paragraph"/>
    <w:basedOn w:val="Normal"/>
    <w:uiPriority w:val="34"/>
    <w:qFormat/>
    <w:rsid w:val="008948CA"/>
    <w:pPr>
      <w:spacing w:after="160" w:line="259" w:lineRule="auto"/>
      <w:ind w:left="720"/>
      <w:contextualSpacing/>
    </w:pPr>
    <w:rPr>
      <w:rFonts w:eastAsiaTheme="minorHAnsi"/>
      <w:kern w:val="2"/>
      <w:lang w:eastAsia="en-US"/>
      <w14:ligatures w14:val="standardContextual"/>
    </w:rPr>
  </w:style>
  <w:style w:type="character" w:styleId="Starkbetoning">
    <w:name w:val="Intense Emphasis"/>
    <w:basedOn w:val="Standardstycketeckensnitt"/>
    <w:uiPriority w:val="21"/>
    <w:qFormat/>
    <w:rsid w:val="008948CA"/>
    <w:rPr>
      <w:i/>
      <w:iCs/>
      <w:color w:val="0F4761" w:themeColor="accent1" w:themeShade="BF"/>
    </w:rPr>
  </w:style>
  <w:style w:type="paragraph" w:styleId="Starktcitat">
    <w:name w:val="Intense Quote"/>
    <w:basedOn w:val="Normal"/>
    <w:next w:val="Normal"/>
    <w:link w:val="StarktcitatChar"/>
    <w:uiPriority w:val="30"/>
    <w:qFormat/>
    <w:rsid w:val="008948C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StarktcitatChar">
    <w:name w:val="Starkt citat Char"/>
    <w:basedOn w:val="Standardstycketeckensnitt"/>
    <w:link w:val="Starktcitat"/>
    <w:uiPriority w:val="30"/>
    <w:rsid w:val="008948CA"/>
    <w:rPr>
      <w:i/>
      <w:iCs/>
      <w:color w:val="0F4761" w:themeColor="accent1" w:themeShade="BF"/>
    </w:rPr>
  </w:style>
  <w:style w:type="character" w:styleId="Starkreferens">
    <w:name w:val="Intense Reference"/>
    <w:basedOn w:val="Standardstycketeckensnitt"/>
    <w:uiPriority w:val="32"/>
    <w:qFormat/>
    <w:rsid w:val="008948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990</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Virre</dc:creator>
  <cp:keywords/>
  <dc:description/>
  <cp:lastModifiedBy>Virre</cp:lastModifiedBy>
  <cp:revision>2</cp:revision>
  <dcterms:created xsi:type="dcterms:W3CDTF">2025-05-15T16:53:00Z</dcterms:created>
  <dcterms:modified xsi:type="dcterms:W3CDTF">2025-05-15T16:53:00Z</dcterms:modified>
</cp:coreProperties>
</file>