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C0D2" w14:textId="77777777" w:rsidR="00160CEF" w:rsidRPr="00160CEF" w:rsidRDefault="00160CEF" w:rsidP="00160CEF">
      <w:r w:rsidRPr="00160CEF">
        <w:rPr>
          <w:b/>
          <w:bCs/>
        </w:rPr>
        <w:t>Barnkonventionen</w:t>
      </w:r>
      <w:r w:rsidRPr="00160CEF">
        <w:rPr>
          <w:b/>
          <w:bCs/>
        </w:rPr>
        <w:br/>
      </w:r>
      <w:r w:rsidRPr="00160CEF">
        <w:t>Vi arbetar utifrån barnkonventionen och att göra dess värdegrund känd bland både personal och besökare.</w:t>
      </w:r>
    </w:p>
    <w:p w14:paraId="48A19DA8" w14:textId="20070B25" w:rsidR="00CD1AC5" w:rsidRPr="00160CEF" w:rsidRDefault="00160CEF">
      <w:pPr>
        <w:rPr>
          <w:b/>
          <w:bCs/>
        </w:rPr>
      </w:pPr>
      <w:r w:rsidRPr="00160CEF">
        <w:rPr>
          <w:b/>
        </w:rPr>
        <w:drawing>
          <wp:inline distT="0" distB="0" distL="0" distR="0" wp14:anchorId="3986999C" wp14:editId="49433BAB">
            <wp:extent cx="5760720" cy="8145145"/>
            <wp:effectExtent l="0" t="0" r="0" b="0"/>
            <wp:docPr id="2086882309" name="Bildobjekt 2" descr="En bild som visar text, skärmbild, Teckensnitt, dokumen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82309" name="Bildobjekt 2" descr="En bild som visar text, skärmbild, Teckensnitt, dokumen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0CEF">
        <w:rPr>
          <w:b/>
          <w:bCs/>
        </w:rPr>
        <w:t xml:space="preserve"> </w:t>
      </w:r>
    </w:p>
    <w:sectPr w:rsidR="00CD1AC5" w:rsidRPr="00160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EF"/>
    <w:rsid w:val="00160CEF"/>
    <w:rsid w:val="008A63EA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78A7"/>
  <w15:chartTrackingRefBased/>
  <w15:docId w15:val="{004BBE0A-0367-4833-A5D1-0B6128BC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60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60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60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60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60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60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60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60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60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60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60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60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60CE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60CE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60CE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60CE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60CE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60CE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60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60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60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0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0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60C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60C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60CE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60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0CE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60C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1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2025-05-15T16:57:00Z</dcterms:created>
  <dcterms:modified xsi:type="dcterms:W3CDTF">2025-05-15T16:58:00Z</dcterms:modified>
</cp:coreProperties>
</file>