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D2B463" w14:textId="77777777" w:rsidR="007B2CCE" w:rsidRDefault="007B2CCE"/>
    <w:p w14:paraId="765F23D6" w14:textId="77777777" w:rsidR="002D53EE" w:rsidRDefault="002D53EE"/>
    <w:p w14:paraId="3AEEBBD5" w14:textId="77777777" w:rsidR="002D53EE" w:rsidRDefault="000E7508">
      <w:r>
        <w:rPr>
          <w:noProof/>
          <w:lang w:eastAsia="sv-SE"/>
        </w:rPr>
        <mc:AlternateContent>
          <mc:Choice Requires="wps">
            <w:drawing>
              <wp:anchor distT="45720" distB="45720" distL="114300" distR="114300" simplePos="0" relativeHeight="251660288" behindDoc="0" locked="0" layoutInCell="1" allowOverlap="1" wp14:anchorId="13EEF10F" wp14:editId="50A27DD4">
                <wp:simplePos x="0" y="0"/>
                <wp:positionH relativeFrom="margin">
                  <wp:posOffset>0</wp:posOffset>
                </wp:positionH>
                <wp:positionV relativeFrom="paragraph">
                  <wp:posOffset>272348</wp:posOffset>
                </wp:positionV>
                <wp:extent cx="5630545" cy="1404620"/>
                <wp:effectExtent l="0" t="0" r="8255" b="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0545" cy="1404620"/>
                        </a:xfrm>
                        <a:prstGeom prst="rect">
                          <a:avLst/>
                        </a:prstGeom>
                        <a:solidFill>
                          <a:srgbClr val="FFFFFF"/>
                        </a:solidFill>
                        <a:ln w="9525">
                          <a:noFill/>
                          <a:miter lim="800000"/>
                          <a:headEnd/>
                          <a:tailEnd/>
                        </a:ln>
                      </wps:spPr>
                      <wps:txbx>
                        <w:txbxContent>
                          <w:sdt>
                            <w:sdtPr>
                              <w:id w:val="-570344718"/>
                              <w:placeholder>
                                <w:docPart w:val="CB988942C8BE47778F01130DFE949A64"/>
                              </w:placeholder>
                            </w:sdtPr>
                            <w:sdtEndPr/>
                            <w:sdtContent>
                              <w:p w14:paraId="2FDF9FA8" w14:textId="77777777" w:rsidR="002D53EE" w:rsidRPr="000E7508" w:rsidRDefault="00BC4C5B" w:rsidP="000E7508">
                                <w:pPr>
                                  <w:pStyle w:val="Rubrik"/>
                                </w:pPr>
                                <w:r>
                                  <w:t>Simtävling</w:t>
                                </w:r>
                              </w:p>
                            </w:sdtContent>
                          </w:sdt>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E0EFED1" id="_x0000_t202" coordsize="21600,21600" o:spt="202" path="m,l,21600r21600,l21600,xe">
                <v:stroke joinstyle="miter"/>
                <v:path gradientshapeok="t" o:connecttype="rect"/>
              </v:shapetype>
              <v:shape id="Textruta 2" o:spid="_x0000_s1026" type="#_x0000_t202" style="position:absolute;margin-left:0;margin-top:21.45pt;width:443.35pt;height:110.6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FqNIwIAAB4EAAAOAAAAZHJzL2Uyb0RvYy54bWysU11v2yAUfZ+0/4B4X/wxO22tOFWXLtOk&#10;7kNq9wMwxjEa5jIgsbNfvwtO06h7m8YDAu7lcO65h9XtNChyENZJ0DXNFiklQnNopd7V9MfT9t01&#10;Jc4z3TIFWtT0KBy9Xb99sxpNJXLoQbXCEgTRrhpNTXvvTZUkjvdiYG4BRmgMdmAH5nFrd0lr2Yjo&#10;g0ryNF0mI9jWWODCOTy9n4N0HfG7TnD/reuc8ETVFLn5ONs4N2FO1itW7SwzveQnGuwfWAxManz0&#10;DHXPPCN7K/+CGiS34KDzCw5DAl0nuYg1YDVZ+qqax54ZEWtBcZw5y+T+Hyz/evhuiWxrmmdXlGg2&#10;YJOexOTtHivIgz6jcRWmPRpM9NMHmLDPsVZnHoD/dETDpmd6J+6shbEXrEV+WbiZXFydcVwAacYv&#10;0OIzbO8hAk2dHYJ4KAdBdOzT8dwbpEI4HpbL92lZlJRwjGVFWizz2L2EVc/XjXX+k4CBhEVNLTY/&#10;wrPDg/OBDqueU8JrDpRst1KpuLG7ZqMsOTA0yjaOWMGrNKXJWNObMi8jsoZwP3pokB6NrORQ0+s0&#10;jNlaQY6Puo0pnkk1r5GJ0id9giSzOH5qJkwMojXQHlEpC7Nh8YPhogf7m5IRzVpT92vPrKBEfdao&#10;9k1WFMHdcVOUVygNsZeR5jLCNEeomnpK5uXGxx8RdTB32JWtjHq9MDlxRRNGGU8fJrj8ch+zXr71&#10;+g8AAAD//wMAUEsDBBQABgAIAAAAIQD/OgpE3QAAAAcBAAAPAAAAZHJzL2Rvd25yZXYueG1sTI8x&#10;T8MwFIR3JP6D9ZDYqNOohBDiVBUVCwMSBQlGN36JI+xny3bT8O8xE4ynO919124Xa9iMIU6OBKxX&#10;BTCk3qmJRgHvb083NbCYJClpHKGAb4yw7S4vWtkod6ZXnA9pZLmEYiMF6JR8w3nsNVoZV84jZW9w&#10;wcqUZRi5CvKcy63hZVFU3MqJ8oKWHh819l+HkxXwYfWk9uHlc1Bm3j8Pu1u/BC/E9dWyewCWcEl/&#10;YfjFz+jQZaajO5GKzAjIR5KATXkPLLt1Xd0BOwooq80aeNfy//zdDwAAAP//AwBQSwECLQAUAAYA&#10;CAAAACEAtoM4kv4AAADhAQAAEwAAAAAAAAAAAAAAAAAAAAAAW0NvbnRlbnRfVHlwZXNdLnhtbFBL&#10;AQItABQABgAIAAAAIQA4/SH/1gAAAJQBAAALAAAAAAAAAAAAAAAAAC8BAABfcmVscy8ucmVsc1BL&#10;AQItABQABgAIAAAAIQCNCFqNIwIAAB4EAAAOAAAAAAAAAAAAAAAAAC4CAABkcnMvZTJvRG9jLnht&#10;bFBLAQItABQABgAIAAAAIQD/OgpE3QAAAAcBAAAPAAAAAAAAAAAAAAAAAH0EAABkcnMvZG93bnJl&#10;di54bWxQSwUGAAAAAAQABADzAAAAhwUAAAAA&#10;" stroked="f">
                <v:textbox style="mso-fit-shape-to-text:t">
                  <w:txbxContent>
                    <w:sdt>
                      <w:sdtPr>
                        <w:id w:val="-570344718"/>
                        <w:placeholder>
                          <w:docPart w:val="CB988942C8BE47778F01130DFE949A64"/>
                        </w:placeholder>
                      </w:sdtPr>
                      <w:sdtEndPr/>
                      <w:sdtContent>
                        <w:p w:rsidR="002D53EE" w:rsidRPr="000E7508" w:rsidRDefault="00BC4C5B" w:rsidP="000E7508">
                          <w:pPr>
                            <w:pStyle w:val="Rubrik"/>
                          </w:pPr>
                          <w:r>
                            <w:t>Simtävling</w:t>
                          </w:r>
                        </w:p>
                      </w:sdtContent>
                    </w:sdt>
                  </w:txbxContent>
                </v:textbox>
                <w10:wrap type="square" anchorx="margin"/>
              </v:shape>
            </w:pict>
          </mc:Fallback>
        </mc:AlternateContent>
      </w:r>
    </w:p>
    <w:p w14:paraId="73A8B437" w14:textId="77777777" w:rsidR="002D53EE" w:rsidRDefault="000E7508">
      <w:r>
        <w:rPr>
          <w:noProof/>
          <w:lang w:eastAsia="sv-SE"/>
        </w:rPr>
        <mc:AlternateContent>
          <mc:Choice Requires="wps">
            <w:drawing>
              <wp:anchor distT="45720" distB="45720" distL="114300" distR="114300" simplePos="0" relativeHeight="251662336" behindDoc="0" locked="0" layoutInCell="1" allowOverlap="1" wp14:anchorId="04C1FC65" wp14:editId="20FC6205">
                <wp:simplePos x="0" y="0"/>
                <wp:positionH relativeFrom="column">
                  <wp:posOffset>57785</wp:posOffset>
                </wp:positionH>
                <wp:positionV relativeFrom="paragraph">
                  <wp:posOffset>581025</wp:posOffset>
                </wp:positionV>
                <wp:extent cx="5200650" cy="1404620"/>
                <wp:effectExtent l="0" t="0" r="0" b="1905"/>
                <wp:wrapSquare wrapText="bothSides"/>
                <wp:docPr id="2"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650" cy="1404620"/>
                        </a:xfrm>
                        <a:prstGeom prst="rect">
                          <a:avLst/>
                        </a:prstGeom>
                        <a:solidFill>
                          <a:srgbClr val="FFFFFF"/>
                        </a:solidFill>
                        <a:ln w="9525">
                          <a:noFill/>
                          <a:miter lim="800000"/>
                          <a:headEnd/>
                          <a:tailEnd/>
                        </a:ln>
                      </wps:spPr>
                      <wps:txbx>
                        <w:txbxContent>
                          <w:sdt>
                            <w:sdtPr>
                              <w:id w:val="-1526702511"/>
                            </w:sdtPr>
                            <w:sdtEndPr/>
                            <w:sdtContent>
                              <w:p w14:paraId="6C100ABC" w14:textId="77777777" w:rsidR="004A1A4D" w:rsidRPr="000E7508" w:rsidRDefault="004A1A4D" w:rsidP="004A1A4D">
                                <w:pPr>
                                  <w:pStyle w:val="Underrubrik"/>
                                </w:pPr>
                                <w:r>
                                  <w:t xml:space="preserve">Handbok </w:t>
                                </w:r>
                                <w:r w:rsidR="007F6C7F">
                                  <w:t>–</w:t>
                                </w:r>
                                <w:r>
                                  <w:t xml:space="preserve"> </w:t>
                                </w:r>
                                <w:r w:rsidR="007F6C7F">
                                  <w:t>Coronavakt/</w:t>
                                </w:r>
                                <w:proofErr w:type="spellStart"/>
                                <w:r w:rsidR="007F6C7F">
                                  <w:t>Callroom</w:t>
                                </w:r>
                                <w:proofErr w:type="spellEnd"/>
                                <w:r w:rsidR="007F6C7F">
                                  <w:t>/Avbad</w:t>
                                </w:r>
                              </w:p>
                            </w:sdtContent>
                          </w:sdt>
                          <w:p w14:paraId="3E78BB9E" w14:textId="77777777" w:rsidR="002D53EE" w:rsidRPr="000E7508" w:rsidRDefault="002D53EE" w:rsidP="000E7508">
                            <w:pPr>
                              <w:pStyle w:val="Underrubrik"/>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95BC3D" id="_x0000_t202" coordsize="21600,21600" o:spt="202" path="m,l,21600r21600,l21600,xe">
                <v:stroke joinstyle="miter"/>
                <v:path gradientshapeok="t" o:connecttype="rect"/>
              </v:shapetype>
              <v:shape id="_x0000_s1027" type="#_x0000_t202" style="position:absolute;margin-left:4.55pt;margin-top:45.75pt;width:409.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mOtIQIAACMEAAAOAAAAZHJzL2Uyb0RvYy54bWysU11v2yAUfZ+0/4B4X+xYSddacaouXaZJ&#10;3YfU7gdgjGM0zGUXEjv79bvgNI26t2k8IOBeDueec1ndjr1hB4Veg634fJZzpqyERttdxX88bd9d&#10;c+aDsI0wYFXFj8rz2/XbN6vBlaqADkyjkBGI9eXgKt6F4Mos87JTvfAzcMpSsAXsRaAt7rIGxUDo&#10;vcmKPL/KBsDGIUjlPZ3eT0G+Tvhtq2T41rZeBWYqTtxCmjHNdZyz9UqUOxSu0/JEQ/wDi15oS4+e&#10;oe5FEGyP+i+oXksED22YSegzaFstVaqBqpnnr6p57IRTqRYSx7uzTP7/wcqvh+/IdFPxgjMrerLo&#10;SY0B98S/iOoMzpeU9OgoLYwfYCSXU6XePYD86ZmFTSfsTt0hwtAp0RC7ebyZXVydcHwEqYcv0NAz&#10;Yh8gAY0t9lE6EoMROrl0PDtDVJikw2X0ekkhSbH5Il9cFcm7TJTP1x368ElBz+Ki4kjWJ3hxePAh&#10;0hHlc0p8zYPRzVYbkza4qzcG2UFQm2zTSBW8SjOWDRW/WRbLhGwh3k8d1OtAbWx0X/HrPI6psaIc&#10;H22TUoLQZloTE2NP+kRJJnHCWI/JiCRe1K6G5kiCIUxdS7+MFh3gb84G6tiK+197gYoz89mS6Dfz&#10;xSK2eNoslu9JIYaXkfoyIqwkqIoHzqblJqRvkeRwd2TOVifZXpicKFMnJjVPvya2+uU+Zb387fUf&#10;AAAA//8DAFBLAwQUAAYACAAAACEAM63eaN0AAAAIAQAADwAAAGRycy9kb3ducmV2LnhtbEyPwU7D&#10;MBBE70j8g7VI3KiToEIIcaqKigsHJAoSHN3YiSPstWW7afh7tic4rXZnNPum3SzOslnHNHkUUK4K&#10;YBp7ryYcBXy8P9/UwFKWqKT1qAX86ASb7vKilY3yJ3zT8z6PjEIwNVKAyTk0nKfeaCfTygeNpA0+&#10;OplpjSNXUZ4o3FleFcUdd3JC+mBk0E9G99/7oxPw6cykdvH1a1B23r0M23VYYhDi+mrZPgLLesl/&#10;ZjjjEzp0xHTwR1SJWQEPJRnPYw2M5Lqq6XAQcFtW98C7lv8v0P0CAAD//wMAUEsBAi0AFAAGAAgA&#10;AAAhALaDOJL+AAAA4QEAABMAAAAAAAAAAAAAAAAAAAAAAFtDb250ZW50X1R5cGVzXS54bWxQSwEC&#10;LQAUAAYACAAAACEAOP0h/9YAAACUAQAACwAAAAAAAAAAAAAAAAAvAQAAX3JlbHMvLnJlbHNQSwEC&#10;LQAUAAYACAAAACEAyzJjrSECAAAjBAAADgAAAAAAAAAAAAAAAAAuAgAAZHJzL2Uyb0RvYy54bWxQ&#10;SwECLQAUAAYACAAAACEAM63eaN0AAAAIAQAADwAAAAAAAAAAAAAAAAB7BAAAZHJzL2Rvd25yZXYu&#10;eG1sUEsFBgAAAAAEAAQA8wAAAIUFAAAAAA==&#10;" stroked="f">
                <v:textbox style="mso-fit-shape-to-text:t">
                  <w:txbxContent>
                    <w:sdt>
                      <w:sdtPr>
                        <w:id w:val="-1526702511"/>
                      </w:sdtPr>
                      <w:sdtEndPr/>
                      <w:sdtContent>
                        <w:p w:rsidR="004A1A4D" w:rsidRPr="000E7508" w:rsidRDefault="004A1A4D" w:rsidP="004A1A4D">
                          <w:pPr>
                            <w:pStyle w:val="Underrubrik"/>
                          </w:pPr>
                          <w:r>
                            <w:t xml:space="preserve">Handbok </w:t>
                          </w:r>
                          <w:r w:rsidR="007F6C7F">
                            <w:t>–</w:t>
                          </w:r>
                          <w:r>
                            <w:t xml:space="preserve"> </w:t>
                          </w:r>
                          <w:r w:rsidR="007F6C7F">
                            <w:t>Coronavakt/</w:t>
                          </w:r>
                          <w:proofErr w:type="spellStart"/>
                          <w:r w:rsidR="007F6C7F">
                            <w:t>Callroom</w:t>
                          </w:r>
                          <w:proofErr w:type="spellEnd"/>
                          <w:r w:rsidR="007F6C7F">
                            <w:t>/Avbad</w:t>
                          </w:r>
                        </w:p>
                      </w:sdtContent>
                    </w:sdt>
                    <w:p w:rsidR="002D53EE" w:rsidRPr="000E7508" w:rsidRDefault="002D53EE" w:rsidP="000E7508">
                      <w:pPr>
                        <w:pStyle w:val="Underrubrik"/>
                      </w:pPr>
                    </w:p>
                  </w:txbxContent>
                </v:textbox>
                <w10:wrap type="square"/>
              </v:shape>
            </w:pict>
          </mc:Fallback>
        </mc:AlternateContent>
      </w:r>
    </w:p>
    <w:p w14:paraId="2A169A04" w14:textId="77777777" w:rsidR="002D53EE" w:rsidRDefault="002D53EE"/>
    <w:p w14:paraId="401F64FE" w14:textId="77777777" w:rsidR="002D53EE" w:rsidRDefault="000F58F8">
      <w:r>
        <w:rPr>
          <w:noProof/>
          <w:lang w:eastAsia="sv-SE"/>
        </w:rPr>
        <w:drawing>
          <wp:anchor distT="0" distB="0" distL="114300" distR="114300" simplePos="0" relativeHeight="251658240" behindDoc="1" locked="1" layoutInCell="1" allowOverlap="1" wp14:anchorId="0D491D8E" wp14:editId="48FF8BDB">
            <wp:simplePos x="0" y="0"/>
            <wp:positionH relativeFrom="page">
              <wp:align>left</wp:align>
            </wp:positionH>
            <wp:positionV relativeFrom="page">
              <wp:posOffset>3456305</wp:posOffset>
            </wp:positionV>
            <wp:extent cx="7624800" cy="7624800"/>
            <wp:effectExtent l="0" t="0" r="0" b="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atten2 - Tes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4800" cy="7624800"/>
                    </a:xfrm>
                    <a:prstGeom prst="rect">
                      <a:avLst/>
                    </a:prstGeom>
                  </pic:spPr>
                </pic:pic>
              </a:graphicData>
            </a:graphic>
            <wp14:sizeRelH relativeFrom="margin">
              <wp14:pctWidth>0</wp14:pctWidth>
            </wp14:sizeRelH>
            <wp14:sizeRelV relativeFrom="margin">
              <wp14:pctHeight>0</wp14:pctHeight>
            </wp14:sizeRelV>
          </wp:anchor>
        </w:drawing>
      </w:r>
      <w:r w:rsidR="002D53EE">
        <w:br w:type="page"/>
      </w:r>
    </w:p>
    <w:sdt>
      <w:sdtPr>
        <w:rPr>
          <w:rFonts w:asciiTheme="minorHAnsi" w:eastAsiaTheme="minorHAnsi" w:hAnsiTheme="minorHAnsi" w:cstheme="minorBidi"/>
          <w:color w:val="auto"/>
          <w:sz w:val="22"/>
          <w:szCs w:val="22"/>
          <w:lang w:eastAsia="en-US"/>
        </w:rPr>
        <w:id w:val="1580095120"/>
        <w:docPartObj>
          <w:docPartGallery w:val="Table of Contents"/>
          <w:docPartUnique/>
        </w:docPartObj>
      </w:sdtPr>
      <w:sdtEndPr>
        <w:rPr>
          <w:b/>
          <w:bCs/>
        </w:rPr>
      </w:sdtEndPr>
      <w:sdtContent>
        <w:p w14:paraId="0F724070" w14:textId="77777777" w:rsidR="000E7508" w:rsidRDefault="000E7508">
          <w:pPr>
            <w:pStyle w:val="Innehllsfrteckningsrubrik"/>
          </w:pPr>
          <w:r>
            <w:t>Innehållsförteckning</w:t>
          </w:r>
        </w:p>
        <w:p w14:paraId="2D1ECC33" w14:textId="405E1ACB" w:rsidR="000935AF" w:rsidRDefault="000E7508">
          <w:pPr>
            <w:pStyle w:val="Innehll1"/>
            <w:tabs>
              <w:tab w:val="right" w:leader="dot" w:pos="9062"/>
            </w:tabs>
            <w:rPr>
              <w:rFonts w:eastAsiaTheme="minorEastAsia"/>
              <w:noProof/>
              <w:lang w:eastAsia="sv-SE"/>
            </w:rPr>
          </w:pPr>
          <w:r>
            <w:fldChar w:fldCharType="begin"/>
          </w:r>
          <w:r>
            <w:instrText xml:space="preserve"> TOC \o "1-3" \h \z \u </w:instrText>
          </w:r>
          <w:r>
            <w:fldChar w:fldCharType="separate"/>
          </w:r>
          <w:hyperlink w:anchor="_Toc55249352" w:history="1">
            <w:r w:rsidR="000935AF" w:rsidRPr="00831115">
              <w:rPr>
                <w:rStyle w:val="Hyperlnk"/>
                <w:noProof/>
              </w:rPr>
              <w:t>Arbetsbeskrivning: Callroom 1</w:t>
            </w:r>
            <w:r w:rsidR="000935AF">
              <w:rPr>
                <w:noProof/>
                <w:webHidden/>
              </w:rPr>
              <w:tab/>
            </w:r>
            <w:r w:rsidR="000935AF">
              <w:rPr>
                <w:noProof/>
                <w:webHidden/>
              </w:rPr>
              <w:fldChar w:fldCharType="begin"/>
            </w:r>
            <w:r w:rsidR="000935AF">
              <w:rPr>
                <w:noProof/>
                <w:webHidden/>
              </w:rPr>
              <w:instrText xml:space="preserve"> PAGEREF _Toc55249352 \h </w:instrText>
            </w:r>
            <w:r w:rsidR="000935AF">
              <w:rPr>
                <w:noProof/>
                <w:webHidden/>
              </w:rPr>
            </w:r>
            <w:r w:rsidR="000935AF">
              <w:rPr>
                <w:noProof/>
                <w:webHidden/>
              </w:rPr>
              <w:fldChar w:fldCharType="separate"/>
            </w:r>
            <w:r w:rsidR="00EB6BA5">
              <w:rPr>
                <w:noProof/>
                <w:webHidden/>
              </w:rPr>
              <w:t>3</w:t>
            </w:r>
            <w:r w:rsidR="000935AF">
              <w:rPr>
                <w:noProof/>
                <w:webHidden/>
              </w:rPr>
              <w:fldChar w:fldCharType="end"/>
            </w:r>
          </w:hyperlink>
        </w:p>
        <w:p w14:paraId="118C8D42" w14:textId="47790FD1" w:rsidR="000935AF" w:rsidRDefault="007B1BE3">
          <w:pPr>
            <w:pStyle w:val="Innehll1"/>
            <w:tabs>
              <w:tab w:val="right" w:leader="dot" w:pos="9062"/>
            </w:tabs>
            <w:rPr>
              <w:rFonts w:eastAsiaTheme="minorEastAsia"/>
              <w:noProof/>
              <w:lang w:eastAsia="sv-SE"/>
            </w:rPr>
          </w:pPr>
          <w:hyperlink w:anchor="_Toc55249353" w:history="1">
            <w:r w:rsidR="000935AF" w:rsidRPr="00831115">
              <w:rPr>
                <w:rStyle w:val="Hyperlnk"/>
                <w:noProof/>
              </w:rPr>
              <w:t>Arbetsbeskrivning: Callroom 2</w:t>
            </w:r>
            <w:r w:rsidR="000935AF">
              <w:rPr>
                <w:noProof/>
                <w:webHidden/>
              </w:rPr>
              <w:tab/>
            </w:r>
            <w:r w:rsidR="000935AF">
              <w:rPr>
                <w:noProof/>
                <w:webHidden/>
              </w:rPr>
              <w:fldChar w:fldCharType="begin"/>
            </w:r>
            <w:r w:rsidR="000935AF">
              <w:rPr>
                <w:noProof/>
                <w:webHidden/>
              </w:rPr>
              <w:instrText xml:space="preserve"> PAGEREF _Toc55249353 \h </w:instrText>
            </w:r>
            <w:r w:rsidR="000935AF">
              <w:rPr>
                <w:noProof/>
                <w:webHidden/>
              </w:rPr>
            </w:r>
            <w:r w:rsidR="000935AF">
              <w:rPr>
                <w:noProof/>
                <w:webHidden/>
              </w:rPr>
              <w:fldChar w:fldCharType="separate"/>
            </w:r>
            <w:r w:rsidR="00EB6BA5">
              <w:rPr>
                <w:noProof/>
                <w:webHidden/>
              </w:rPr>
              <w:t>3</w:t>
            </w:r>
            <w:r w:rsidR="000935AF">
              <w:rPr>
                <w:noProof/>
                <w:webHidden/>
              </w:rPr>
              <w:fldChar w:fldCharType="end"/>
            </w:r>
          </w:hyperlink>
        </w:p>
        <w:p w14:paraId="5813D073" w14:textId="389D8C88" w:rsidR="000935AF" w:rsidRDefault="007B1BE3">
          <w:pPr>
            <w:pStyle w:val="Innehll1"/>
            <w:tabs>
              <w:tab w:val="right" w:leader="dot" w:pos="9062"/>
            </w:tabs>
            <w:rPr>
              <w:rFonts w:eastAsiaTheme="minorEastAsia"/>
              <w:noProof/>
              <w:lang w:eastAsia="sv-SE"/>
            </w:rPr>
          </w:pPr>
          <w:hyperlink w:anchor="_Toc55249354" w:history="1">
            <w:r w:rsidR="000935AF" w:rsidRPr="00831115">
              <w:rPr>
                <w:rStyle w:val="Hyperlnk"/>
                <w:noProof/>
              </w:rPr>
              <w:t>Arbetsbeskrivning: Avbad</w:t>
            </w:r>
            <w:r w:rsidR="000935AF">
              <w:rPr>
                <w:noProof/>
                <w:webHidden/>
              </w:rPr>
              <w:tab/>
            </w:r>
            <w:r w:rsidR="000935AF">
              <w:rPr>
                <w:noProof/>
                <w:webHidden/>
              </w:rPr>
              <w:fldChar w:fldCharType="begin"/>
            </w:r>
            <w:r w:rsidR="000935AF">
              <w:rPr>
                <w:noProof/>
                <w:webHidden/>
              </w:rPr>
              <w:instrText xml:space="preserve"> PAGEREF _Toc55249354 \h </w:instrText>
            </w:r>
            <w:r w:rsidR="000935AF">
              <w:rPr>
                <w:noProof/>
                <w:webHidden/>
              </w:rPr>
            </w:r>
            <w:r w:rsidR="000935AF">
              <w:rPr>
                <w:noProof/>
                <w:webHidden/>
              </w:rPr>
              <w:fldChar w:fldCharType="separate"/>
            </w:r>
            <w:r w:rsidR="00EB6BA5">
              <w:rPr>
                <w:noProof/>
                <w:webHidden/>
              </w:rPr>
              <w:t>3</w:t>
            </w:r>
            <w:r w:rsidR="000935AF">
              <w:rPr>
                <w:noProof/>
                <w:webHidden/>
              </w:rPr>
              <w:fldChar w:fldCharType="end"/>
            </w:r>
          </w:hyperlink>
        </w:p>
        <w:p w14:paraId="0B30C3D1" w14:textId="197E85A7" w:rsidR="000935AF" w:rsidRDefault="007B1BE3">
          <w:pPr>
            <w:pStyle w:val="Innehll1"/>
            <w:tabs>
              <w:tab w:val="right" w:leader="dot" w:pos="9062"/>
            </w:tabs>
            <w:rPr>
              <w:rFonts w:eastAsiaTheme="minorEastAsia"/>
              <w:noProof/>
              <w:lang w:eastAsia="sv-SE"/>
            </w:rPr>
          </w:pPr>
          <w:hyperlink w:anchor="_Toc55249355" w:history="1">
            <w:r w:rsidR="000935AF" w:rsidRPr="00831115">
              <w:rPr>
                <w:rStyle w:val="Hyperlnk"/>
                <w:noProof/>
              </w:rPr>
              <w:t>Arbetsbeskrivning: Coronavakt - Entré</w:t>
            </w:r>
            <w:r w:rsidR="000935AF">
              <w:rPr>
                <w:noProof/>
                <w:webHidden/>
              </w:rPr>
              <w:tab/>
            </w:r>
            <w:r w:rsidR="000935AF">
              <w:rPr>
                <w:noProof/>
                <w:webHidden/>
              </w:rPr>
              <w:fldChar w:fldCharType="begin"/>
            </w:r>
            <w:r w:rsidR="000935AF">
              <w:rPr>
                <w:noProof/>
                <w:webHidden/>
              </w:rPr>
              <w:instrText xml:space="preserve"> PAGEREF _Toc55249355 \h </w:instrText>
            </w:r>
            <w:r w:rsidR="000935AF">
              <w:rPr>
                <w:noProof/>
                <w:webHidden/>
              </w:rPr>
            </w:r>
            <w:r w:rsidR="000935AF">
              <w:rPr>
                <w:noProof/>
                <w:webHidden/>
              </w:rPr>
              <w:fldChar w:fldCharType="separate"/>
            </w:r>
            <w:r w:rsidR="00EB6BA5">
              <w:rPr>
                <w:noProof/>
                <w:webHidden/>
              </w:rPr>
              <w:t>3</w:t>
            </w:r>
            <w:r w:rsidR="000935AF">
              <w:rPr>
                <w:noProof/>
                <w:webHidden/>
              </w:rPr>
              <w:fldChar w:fldCharType="end"/>
            </w:r>
          </w:hyperlink>
        </w:p>
        <w:p w14:paraId="68D4DBF3" w14:textId="3A93C8F9" w:rsidR="000935AF" w:rsidRDefault="007B1BE3">
          <w:pPr>
            <w:pStyle w:val="Innehll1"/>
            <w:tabs>
              <w:tab w:val="right" w:leader="dot" w:pos="9062"/>
            </w:tabs>
            <w:rPr>
              <w:rFonts w:eastAsiaTheme="minorEastAsia"/>
              <w:noProof/>
              <w:lang w:eastAsia="sv-SE"/>
            </w:rPr>
          </w:pPr>
          <w:hyperlink w:anchor="_Toc55249356" w:history="1">
            <w:r w:rsidR="000935AF" w:rsidRPr="00831115">
              <w:rPr>
                <w:rStyle w:val="Hyperlnk"/>
                <w:noProof/>
              </w:rPr>
              <w:t>Arbetsbeskrivning: Coronavakt - Övrigt</w:t>
            </w:r>
            <w:r w:rsidR="000935AF">
              <w:rPr>
                <w:noProof/>
                <w:webHidden/>
              </w:rPr>
              <w:tab/>
            </w:r>
            <w:r w:rsidR="000935AF">
              <w:rPr>
                <w:noProof/>
                <w:webHidden/>
              </w:rPr>
              <w:fldChar w:fldCharType="begin"/>
            </w:r>
            <w:r w:rsidR="000935AF">
              <w:rPr>
                <w:noProof/>
                <w:webHidden/>
              </w:rPr>
              <w:instrText xml:space="preserve"> PAGEREF _Toc55249356 \h </w:instrText>
            </w:r>
            <w:r w:rsidR="000935AF">
              <w:rPr>
                <w:noProof/>
                <w:webHidden/>
              </w:rPr>
            </w:r>
            <w:r w:rsidR="000935AF">
              <w:rPr>
                <w:noProof/>
                <w:webHidden/>
              </w:rPr>
              <w:fldChar w:fldCharType="separate"/>
            </w:r>
            <w:r w:rsidR="00EB6BA5">
              <w:rPr>
                <w:noProof/>
                <w:webHidden/>
              </w:rPr>
              <w:t>4</w:t>
            </w:r>
            <w:r w:rsidR="000935AF">
              <w:rPr>
                <w:noProof/>
                <w:webHidden/>
              </w:rPr>
              <w:fldChar w:fldCharType="end"/>
            </w:r>
          </w:hyperlink>
        </w:p>
        <w:p w14:paraId="4906EDDE" w14:textId="77777777" w:rsidR="000E7508" w:rsidRDefault="000E7508">
          <w:r>
            <w:rPr>
              <w:b/>
              <w:bCs/>
            </w:rPr>
            <w:fldChar w:fldCharType="end"/>
          </w:r>
        </w:p>
      </w:sdtContent>
    </w:sdt>
    <w:p w14:paraId="29E02967" w14:textId="77777777" w:rsidR="00445E94" w:rsidRDefault="00445E94"/>
    <w:p w14:paraId="17A12066" w14:textId="77777777" w:rsidR="002D53EE" w:rsidRDefault="002D53EE">
      <w:r>
        <w:br w:type="page"/>
      </w:r>
    </w:p>
    <w:p w14:paraId="1B64A394" w14:textId="77777777" w:rsidR="00747A52" w:rsidRDefault="00747A52" w:rsidP="00747A52">
      <w:pPr>
        <w:pStyle w:val="Rubrik1"/>
      </w:pPr>
      <w:bookmarkStart w:id="0" w:name="_Toc55249352"/>
      <w:r>
        <w:t>Arbetsbeskrivning</w:t>
      </w:r>
      <w:r w:rsidR="007F6C7F">
        <w:t>:</w:t>
      </w:r>
      <w:r>
        <w:t xml:space="preserve"> </w:t>
      </w:r>
      <w:proofErr w:type="spellStart"/>
      <w:r w:rsidR="007F6C7F">
        <w:t>Callroom</w:t>
      </w:r>
      <w:proofErr w:type="spellEnd"/>
      <w:r w:rsidR="007F6C7F">
        <w:t xml:space="preserve"> 1</w:t>
      </w:r>
      <w:bookmarkEnd w:id="0"/>
    </w:p>
    <w:p w14:paraId="7EE412EB" w14:textId="77777777" w:rsidR="003F53E2" w:rsidRDefault="007F6C7F" w:rsidP="007F6C7F">
      <w:pPr>
        <w:spacing w:before="120"/>
      </w:pPr>
      <w:proofErr w:type="spellStart"/>
      <w:r>
        <w:t>Callroom</w:t>
      </w:r>
      <w:proofErr w:type="spellEnd"/>
      <w:r>
        <w:t xml:space="preserve"> 1 </w:t>
      </w:r>
      <w:r w:rsidR="003F53E2">
        <w:t xml:space="preserve">är placerad i hörnet till höger om damernas omklädningsrum. Dörren som leder ut mot entrén kommer vara öppen och allt inflöde till simhallen ska gå via den dörren. </w:t>
      </w:r>
      <w:r w:rsidR="000935AF">
        <w:t>Utflödet är genom damernas resp. herrarnas omklädningsrum.</w:t>
      </w:r>
    </w:p>
    <w:p w14:paraId="0EB6BD61" w14:textId="77777777" w:rsidR="00370E3E" w:rsidRDefault="003F53E2" w:rsidP="007F6C7F">
      <w:pPr>
        <w:spacing w:before="120"/>
      </w:pPr>
      <w:proofErr w:type="spellStart"/>
      <w:r>
        <w:t>Callroom</w:t>
      </w:r>
      <w:proofErr w:type="spellEnd"/>
      <w:r>
        <w:t xml:space="preserve"> 1 </w:t>
      </w:r>
      <w:r w:rsidR="00C16048">
        <w:t xml:space="preserve">bemannas av två personer per tävlingspass eftersom det är två arbetsuppgifter som ska utföras. Den ena personen står vid dörren och ropar upp namnen i nästa heat som ska in till </w:t>
      </w:r>
      <w:proofErr w:type="spellStart"/>
      <w:r w:rsidR="00C16048">
        <w:t>Callroom</w:t>
      </w:r>
      <w:proofErr w:type="spellEnd"/>
      <w:r w:rsidR="00C16048">
        <w:t xml:space="preserve"> 1 och den andra personen meddelar de simmare som befinner sig i </w:t>
      </w:r>
      <w:proofErr w:type="spellStart"/>
      <w:r w:rsidR="00C16048">
        <w:t>Callroom</w:t>
      </w:r>
      <w:proofErr w:type="spellEnd"/>
      <w:r w:rsidR="00C16048">
        <w:t xml:space="preserve"> 1 när det är dags att förflytta sig till </w:t>
      </w:r>
      <w:proofErr w:type="spellStart"/>
      <w:r w:rsidR="00C16048">
        <w:t>Callroom</w:t>
      </w:r>
      <w:proofErr w:type="spellEnd"/>
      <w:r w:rsidR="00C16048">
        <w:t xml:space="preserve"> 2.</w:t>
      </w:r>
      <w:r w:rsidR="007F6C7F">
        <w:t xml:space="preserve"> </w:t>
      </w:r>
      <w:r>
        <w:t xml:space="preserve"> </w:t>
      </w:r>
    </w:p>
    <w:p w14:paraId="138BFD65" w14:textId="77777777" w:rsidR="00C16048" w:rsidRDefault="003F53E2" w:rsidP="007F6C7F">
      <w:pPr>
        <w:spacing w:before="120"/>
      </w:pPr>
      <w:r>
        <w:t xml:space="preserve">Signalen att lyssna efter inför förflyttning till nästa steg i flödet är när starten går. </w:t>
      </w:r>
      <w:proofErr w:type="spellStart"/>
      <w:r>
        <w:t>I.o.m</w:t>
      </w:r>
      <w:proofErr w:type="spellEnd"/>
      <w:r>
        <w:t xml:space="preserve"> att visselpipan ljuder och starten är godkänd, ska simmarna i </w:t>
      </w:r>
      <w:proofErr w:type="spellStart"/>
      <w:r>
        <w:t>Callroom</w:t>
      </w:r>
      <w:proofErr w:type="spellEnd"/>
      <w:r>
        <w:t xml:space="preserve"> 1 gå vidare till </w:t>
      </w:r>
      <w:proofErr w:type="spellStart"/>
      <w:r>
        <w:t>Callroom</w:t>
      </w:r>
      <w:proofErr w:type="spellEnd"/>
      <w:r>
        <w:t xml:space="preserve"> 2 samt ett nytt gäng kommer in till Callroom1.</w:t>
      </w:r>
    </w:p>
    <w:p w14:paraId="7C84C648" w14:textId="77777777" w:rsidR="003F53E2" w:rsidRDefault="003F53E2" w:rsidP="007F6C7F">
      <w:pPr>
        <w:spacing w:before="120"/>
      </w:pPr>
    </w:p>
    <w:p w14:paraId="0CB7BA03" w14:textId="77777777" w:rsidR="007F6C7F" w:rsidRDefault="007F6C7F" w:rsidP="007F6C7F">
      <w:pPr>
        <w:pStyle w:val="Rubrik1"/>
      </w:pPr>
      <w:bookmarkStart w:id="1" w:name="_Toc55249353"/>
      <w:r>
        <w:t xml:space="preserve">Arbetsbeskrivning: </w:t>
      </w:r>
      <w:proofErr w:type="spellStart"/>
      <w:r>
        <w:t>Callroom</w:t>
      </w:r>
      <w:proofErr w:type="spellEnd"/>
      <w:r>
        <w:t xml:space="preserve"> 2</w:t>
      </w:r>
      <w:bookmarkEnd w:id="1"/>
    </w:p>
    <w:p w14:paraId="7F67B052" w14:textId="77777777" w:rsidR="003F53E2" w:rsidRDefault="00C16048" w:rsidP="00837E3B">
      <w:proofErr w:type="spellStart"/>
      <w:r>
        <w:t>Callroom</w:t>
      </w:r>
      <w:proofErr w:type="spellEnd"/>
      <w:r>
        <w:t xml:space="preserve"> 2</w:t>
      </w:r>
      <w:r w:rsidR="003F53E2">
        <w:t xml:space="preserve"> är placerad i hörnet till vänster om herrarnas omklädningsrum och </w:t>
      </w:r>
      <w:r>
        <w:t xml:space="preserve">bemannas av en person per tävlingspass. Arbetsuppgiften innebär att meddela de simmare som befinner sig i </w:t>
      </w:r>
      <w:proofErr w:type="spellStart"/>
      <w:r>
        <w:t>Callroom</w:t>
      </w:r>
      <w:proofErr w:type="spellEnd"/>
      <w:r>
        <w:t xml:space="preserve"> 2 när det är dags att gå fram till startpallarna. </w:t>
      </w:r>
    </w:p>
    <w:p w14:paraId="47E43293" w14:textId="77777777" w:rsidR="007F6C7F" w:rsidRDefault="003F53E2" w:rsidP="00837E3B">
      <w:r>
        <w:t xml:space="preserve">Det är när </w:t>
      </w:r>
      <w:r w:rsidR="00C16048">
        <w:t>starten gått för heatet innan</w:t>
      </w:r>
      <w:r>
        <w:t xml:space="preserve">, som simmarna ska lämna </w:t>
      </w:r>
      <w:proofErr w:type="spellStart"/>
      <w:r>
        <w:t>Callroom</w:t>
      </w:r>
      <w:proofErr w:type="spellEnd"/>
      <w:r>
        <w:t xml:space="preserve"> 2 och gå fram till startpallarna</w:t>
      </w:r>
      <w:r w:rsidR="00C16048">
        <w:t>.</w:t>
      </w:r>
      <w:r>
        <w:t xml:space="preserve"> Strax därefter kommer simmarna som tidigare befann sig i </w:t>
      </w:r>
      <w:proofErr w:type="spellStart"/>
      <w:r>
        <w:t>Callroom</w:t>
      </w:r>
      <w:proofErr w:type="spellEnd"/>
      <w:r>
        <w:t xml:space="preserve"> 1 att anlända till </w:t>
      </w:r>
      <w:proofErr w:type="spellStart"/>
      <w:r>
        <w:t>Callroom</w:t>
      </w:r>
      <w:proofErr w:type="spellEnd"/>
      <w:r>
        <w:t xml:space="preserve"> 2.</w:t>
      </w:r>
    </w:p>
    <w:p w14:paraId="187503C0" w14:textId="77777777" w:rsidR="007F6C7F" w:rsidRDefault="007F6C7F" w:rsidP="00837E3B"/>
    <w:p w14:paraId="5C1DA820" w14:textId="77777777" w:rsidR="007F6C7F" w:rsidRDefault="007F6C7F" w:rsidP="007F6C7F">
      <w:pPr>
        <w:pStyle w:val="Rubrik1"/>
      </w:pPr>
      <w:bookmarkStart w:id="2" w:name="_Toc55249354"/>
      <w:r>
        <w:t>Arbetsbeskrivning: Avbad</w:t>
      </w:r>
      <w:bookmarkEnd w:id="2"/>
    </w:p>
    <w:p w14:paraId="78C7C97C" w14:textId="77777777" w:rsidR="007F6C7F" w:rsidRDefault="003F53E2" w:rsidP="00837E3B">
      <w:r>
        <w:t>Avbad kommer erbjudas</w:t>
      </w:r>
      <w:r w:rsidR="005205B2">
        <w:t xml:space="preserve"> i begränsad utsträckning</w:t>
      </w:r>
      <w:r>
        <w:t xml:space="preserve"> i lilla bassängen</w:t>
      </w:r>
      <w:r w:rsidR="005205B2">
        <w:t>.</w:t>
      </w:r>
      <w:r>
        <w:t xml:space="preserve"> Max 18 simmare får vistas där samtidigt, dvs 3 </w:t>
      </w:r>
      <w:r w:rsidR="005205B2">
        <w:t xml:space="preserve">fulla </w:t>
      </w:r>
      <w:r>
        <w:t xml:space="preserve">heat. </w:t>
      </w:r>
      <w:r>
        <w:br/>
      </w:r>
      <w:proofErr w:type="spellStart"/>
      <w:r w:rsidR="005205B2">
        <w:t>Avbadet</w:t>
      </w:r>
      <w:proofErr w:type="spellEnd"/>
      <w:r w:rsidR="005205B2">
        <w:t xml:space="preserve"> bemannas av en person per tävlingspass. Arbetsuppgiften innebär att hålla ordning på </w:t>
      </w:r>
      <w:proofErr w:type="spellStart"/>
      <w:r w:rsidR="005205B2">
        <w:t>avbadet</w:t>
      </w:r>
      <w:proofErr w:type="spellEnd"/>
      <w:r w:rsidR="005205B2">
        <w:t xml:space="preserve"> så inte för många simmare badar av samtidigt. Om det är 18 simmare som badar av och nästa heat är på väg in, måste några lämna innan fler får börja bada av. </w:t>
      </w:r>
    </w:p>
    <w:p w14:paraId="23898F89" w14:textId="77777777" w:rsidR="007F6C7F" w:rsidRDefault="007F6C7F" w:rsidP="00837E3B"/>
    <w:p w14:paraId="6F544D6A" w14:textId="77777777" w:rsidR="007F6C7F" w:rsidRDefault="007F6C7F" w:rsidP="007F6C7F">
      <w:pPr>
        <w:pStyle w:val="Rubrik1"/>
      </w:pPr>
      <w:bookmarkStart w:id="3" w:name="_Toc55249355"/>
      <w:r>
        <w:t>Arbetsbeskrivning: Coronavakt - Entré</w:t>
      </w:r>
      <w:bookmarkEnd w:id="3"/>
    </w:p>
    <w:p w14:paraId="102AC2C3" w14:textId="77777777" w:rsidR="00344A76" w:rsidRDefault="00344A76" w:rsidP="00837E3B">
      <w:r>
        <w:t>Coronavakt – Entré bemannas av en person per tävlingspass. Arbetsuppgiften innebär att sitta vid entrén till Njurundahallen och säkerställa att de</w:t>
      </w:r>
      <w:r w:rsidR="000935AF">
        <w:t xml:space="preserve"> personer</w:t>
      </w:r>
      <w:r>
        <w:t xml:space="preserve"> som kommer in i lokalerna är simmare, tränare, ledare eller </w:t>
      </w:r>
      <w:r w:rsidR="000935AF">
        <w:t>någon</w:t>
      </w:r>
      <w:r>
        <w:t xml:space="preserve"> som ska arbeta </w:t>
      </w:r>
      <w:r w:rsidR="000935AF">
        <w:t xml:space="preserve">med </w:t>
      </w:r>
      <w:r>
        <w:t xml:space="preserve">tävlingen. Inga föräldrar, släkt eller vänner får dessvärre tillträde. </w:t>
      </w:r>
    </w:p>
    <w:p w14:paraId="537E7201" w14:textId="77777777" w:rsidR="00A757A2" w:rsidRDefault="00C16048" w:rsidP="00837E3B">
      <w:r>
        <w:t>S</w:t>
      </w:r>
      <w:r w:rsidR="00A757A2">
        <w:t xml:space="preserve">immare, tränare och ledare som får vistas i lokalerna kommer att ha ett passerkort att visa upp. </w:t>
      </w:r>
      <w:r>
        <w:t>P</w:t>
      </w:r>
      <w:r w:rsidR="00A757A2">
        <w:t xml:space="preserve">ersoner som arbetar med tävlingen </w:t>
      </w:r>
      <w:r w:rsidR="003410BD">
        <w:t>finns namngivna på arbetsschemat eller funktionärslistan.</w:t>
      </w:r>
    </w:p>
    <w:p w14:paraId="34E86EEC" w14:textId="77777777" w:rsidR="00344A76" w:rsidRDefault="00344A76" w:rsidP="00837E3B">
      <w:r>
        <w:t xml:space="preserve">I de fall Njurundahallen har gymmet öppet får såklart även personer som ska </w:t>
      </w:r>
      <w:r w:rsidR="000935AF">
        <w:t>styrke</w:t>
      </w:r>
      <w:r>
        <w:t>träna komma in i lokalen. D</w:t>
      </w:r>
      <w:r w:rsidR="000935AF">
        <w:t>e får d</w:t>
      </w:r>
      <w:r>
        <w:t>ock enbart vistas i gymmet.</w:t>
      </w:r>
    </w:p>
    <w:p w14:paraId="53F4366A" w14:textId="77777777" w:rsidR="007F6C7F" w:rsidRDefault="00344A76" w:rsidP="00837E3B">
      <w:r>
        <w:t xml:space="preserve"> </w:t>
      </w:r>
    </w:p>
    <w:p w14:paraId="5AD862D0" w14:textId="77777777" w:rsidR="007F6C7F" w:rsidRDefault="007F6C7F" w:rsidP="007F6C7F">
      <w:pPr>
        <w:pStyle w:val="Rubrik1"/>
      </w:pPr>
      <w:bookmarkStart w:id="4" w:name="_Toc55249356"/>
      <w:r>
        <w:t>Arbetsbeskrivning: Coronavakt - Övrigt</w:t>
      </w:r>
      <w:bookmarkEnd w:id="4"/>
    </w:p>
    <w:p w14:paraId="3A53AB64" w14:textId="77777777" w:rsidR="007F6C7F" w:rsidRDefault="007F6C7F" w:rsidP="00C230B1">
      <w:r>
        <w:t xml:space="preserve">Coronavakt – Övrigt bemannas av två personer </w:t>
      </w:r>
      <w:r w:rsidR="00344A76">
        <w:t xml:space="preserve">per tävlingspass </w:t>
      </w:r>
      <w:r>
        <w:t xml:space="preserve">som arbetar tillsammans. Arbetsuppgiften innebär att </w:t>
      </w:r>
      <w:r w:rsidR="00295EF6">
        <w:t xml:space="preserve">löpande </w:t>
      </w:r>
      <w:r>
        <w:t xml:space="preserve">patrullera lokalerna och vid behov påminna simmare, ledare, tränare och ev. andra individer som vistas i lokalerna att de behöver följa </w:t>
      </w:r>
      <w:proofErr w:type="spellStart"/>
      <w:r>
        <w:t>FH</w:t>
      </w:r>
      <w:r w:rsidR="00C16048">
        <w:t>M</w:t>
      </w:r>
      <w:r>
        <w:t>’s</w:t>
      </w:r>
      <w:proofErr w:type="spellEnd"/>
      <w:r>
        <w:t xml:space="preserve"> riktlinjer, hålla avstånd i den mån det går, visa hänsyn, osv. </w:t>
      </w:r>
    </w:p>
    <w:p w14:paraId="36E2EF66" w14:textId="77777777" w:rsidR="00295EF6" w:rsidRDefault="000935AF" w:rsidP="00C230B1">
      <w:r>
        <w:t xml:space="preserve">De </w:t>
      </w:r>
      <w:r w:rsidR="00295EF6">
        <w:t xml:space="preserve">utrymmen </w:t>
      </w:r>
      <w:r>
        <w:t xml:space="preserve">som </w:t>
      </w:r>
      <w:r w:rsidR="00295EF6">
        <w:t>ska patrulleras</w:t>
      </w:r>
      <w:r>
        <w:t xml:space="preserve"> är</w:t>
      </w:r>
      <w:r w:rsidR="00295EF6">
        <w:t xml:space="preserve"> B-hall, C-hall, entréplan, övervåning samt simhall. </w:t>
      </w:r>
      <w:r w:rsidR="00C16048">
        <w:t>I simhallen får simmare samtala med tränare/ledare en stund efter genomförd simning. Simmare får inte stanna i simhallen och vara publik då kamrater simmar.</w:t>
      </w:r>
    </w:p>
    <w:p w14:paraId="3B06EE40" w14:textId="77777777" w:rsidR="00C230B1" w:rsidRDefault="007F6C7F" w:rsidP="00C230B1">
      <w:r>
        <w:t xml:space="preserve">Utöver den ovanstående arbetsuppgiften ingår även att de </w:t>
      </w:r>
      <w:r w:rsidR="00344A76">
        <w:t xml:space="preserve">två personer </w:t>
      </w:r>
      <w:r>
        <w:t xml:space="preserve">som bemannar Pass 1, inleder dagen med att turas om att visa gästande klubbar till det utrymme som är avsatt till dem samt i samband med det även berätta om flödet simmarna ska följa </w:t>
      </w:r>
      <w:r w:rsidR="00295EF6">
        <w:t xml:space="preserve">under </w:t>
      </w:r>
      <w:r>
        <w:t>tävling</w:t>
      </w:r>
      <w:r w:rsidR="00295EF6">
        <w:t xml:space="preserve">en. </w:t>
      </w:r>
      <w:r w:rsidR="00295EF6">
        <w:br/>
      </w:r>
    </w:p>
    <w:sectPr w:rsidR="00C230B1" w:rsidSect="006F543A">
      <w:headerReference w:type="default" r:id="rId9"/>
      <w:footerReference w:type="default" r:id="rId10"/>
      <w:headerReference w:type="first" r:id="rId11"/>
      <w:pgSz w:w="11906" w:h="16838"/>
      <w:pgMar w:top="2269" w:right="1417" w:bottom="2552"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4D75D2" w14:textId="77777777" w:rsidR="007B1BE3" w:rsidRDefault="007B1BE3" w:rsidP="002D53EE">
      <w:pPr>
        <w:spacing w:after="0" w:line="240" w:lineRule="auto"/>
      </w:pPr>
      <w:r>
        <w:separator/>
      </w:r>
    </w:p>
  </w:endnote>
  <w:endnote w:type="continuationSeparator" w:id="0">
    <w:p w14:paraId="70FEEE56" w14:textId="77777777" w:rsidR="007B1BE3" w:rsidRDefault="007B1BE3" w:rsidP="002D5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637804" w14:textId="77777777" w:rsidR="007B2CCE" w:rsidRDefault="007B2CCE">
    <w:pPr>
      <w:pStyle w:val="Sidfot"/>
    </w:pPr>
    <w:r>
      <w:rPr>
        <w:noProof/>
        <w:lang w:eastAsia="sv-SE"/>
      </w:rPr>
      <w:drawing>
        <wp:anchor distT="0" distB="0" distL="114300" distR="114300" simplePos="0" relativeHeight="251663360" behindDoc="1" locked="1" layoutInCell="1" allowOverlap="1" wp14:anchorId="33E142A2" wp14:editId="63C5FF91">
          <wp:simplePos x="0" y="0"/>
          <wp:positionH relativeFrom="page">
            <wp:posOffset>0</wp:posOffset>
          </wp:positionH>
          <wp:positionV relativeFrom="page">
            <wp:posOffset>9091295</wp:posOffset>
          </wp:positionV>
          <wp:extent cx="7563600" cy="1612800"/>
          <wp:effectExtent l="0" t="0" r="0" b="6985"/>
          <wp:wrapNone/>
          <wp:docPr id="230" name="Bildobjekt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Vatten.jpg"/>
                  <pic:cNvPicPr/>
                </pic:nvPicPr>
                <pic:blipFill rotWithShape="1">
                  <a:blip r:embed="rId1" cstate="print">
                    <a:extLst>
                      <a:ext uri="{28A0092B-C50C-407E-A947-70E740481C1C}">
                        <a14:useLocalDpi xmlns:a14="http://schemas.microsoft.com/office/drawing/2010/main" val="0"/>
                      </a:ext>
                    </a:extLst>
                  </a:blip>
                  <a:srcRect t="34136" b="44549"/>
                  <a:stretch/>
                </pic:blipFill>
                <pic:spPr bwMode="auto">
                  <a:xfrm>
                    <a:off x="0" y="0"/>
                    <a:ext cx="7563600" cy="1612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002A76" w14:textId="77777777" w:rsidR="002D53EE" w:rsidRDefault="002D53EE">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3AEA00" w14:textId="77777777" w:rsidR="007B1BE3" w:rsidRDefault="007B1BE3" w:rsidP="002D53EE">
      <w:pPr>
        <w:spacing w:after="0" w:line="240" w:lineRule="auto"/>
      </w:pPr>
      <w:r>
        <w:separator/>
      </w:r>
    </w:p>
  </w:footnote>
  <w:footnote w:type="continuationSeparator" w:id="0">
    <w:p w14:paraId="4AE9DD1E" w14:textId="77777777" w:rsidR="007B1BE3" w:rsidRDefault="007B1BE3" w:rsidP="002D53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4661EE" w14:textId="77777777" w:rsidR="006F543A" w:rsidRDefault="006F543A" w:rsidP="007B2CCE">
    <w:pPr>
      <w:pStyle w:val="Sidhuvud"/>
      <w:tabs>
        <w:tab w:val="clear" w:pos="9072"/>
        <w:tab w:val="right" w:pos="9639"/>
      </w:tabs>
    </w:pPr>
    <w:r>
      <w:rPr>
        <w:noProof/>
        <w:sz w:val="28"/>
        <w:lang w:eastAsia="sv-SE"/>
      </w:rPr>
      <w:drawing>
        <wp:anchor distT="0" distB="0" distL="114300" distR="114300" simplePos="0" relativeHeight="251661312" behindDoc="1" locked="1" layoutInCell="1" allowOverlap="1" wp14:anchorId="36C55E17" wp14:editId="4CB76D19">
          <wp:simplePos x="0" y="0"/>
          <wp:positionH relativeFrom="page">
            <wp:posOffset>363855</wp:posOffset>
          </wp:positionH>
          <wp:positionV relativeFrom="page">
            <wp:posOffset>400050</wp:posOffset>
          </wp:positionV>
          <wp:extent cx="1800000" cy="565200"/>
          <wp:effectExtent l="0" t="0" r="0" b="6350"/>
          <wp:wrapNone/>
          <wp:docPr id="229" name="Bildobjekt 229" descr="NS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S_LOGO"/>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800000" cy="565200"/>
                  </a:xfrm>
                  <a:prstGeom prst="rect">
                    <a:avLst/>
                  </a:prstGeom>
                </pic:spPr>
              </pic:pic>
            </a:graphicData>
          </a:graphic>
          <wp14:sizeRelH relativeFrom="margin">
            <wp14:pctWidth>0</wp14:pctWidth>
          </wp14:sizeRelH>
          <wp14:sizeRelV relativeFrom="margin">
            <wp14:pctHeight>0</wp14:pctHeight>
          </wp14:sizeRelV>
        </wp:anchor>
      </w:drawing>
    </w:r>
  </w:p>
  <w:p w14:paraId="1E27CE0A" w14:textId="77777777" w:rsidR="002D53EE" w:rsidRPr="006F543A" w:rsidRDefault="002D53EE" w:rsidP="007B2CCE">
    <w:pPr>
      <w:pStyle w:val="Sidhuvud"/>
      <w:tabs>
        <w:tab w:val="clear" w:pos="9072"/>
        <w:tab w:val="right" w:pos="9639"/>
      </w:tabs>
      <w:rPr>
        <w:sz w:val="18"/>
      </w:rPr>
    </w:pPr>
  </w:p>
  <w:tbl>
    <w:tblPr>
      <w:tblStyle w:val="Tabellrutnt"/>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3020"/>
      <w:gridCol w:w="3021"/>
      <w:gridCol w:w="3740"/>
    </w:tblGrid>
    <w:tr w:rsidR="007B2CCE" w14:paraId="2C80FE2A" w14:textId="77777777" w:rsidTr="006F543A">
      <w:tc>
        <w:tcPr>
          <w:tcW w:w="3020" w:type="dxa"/>
        </w:tcPr>
        <w:p w14:paraId="781822A8" w14:textId="77777777" w:rsidR="007B2CCE" w:rsidRDefault="007B2CCE">
          <w:pPr>
            <w:pStyle w:val="Sidhuvud"/>
          </w:pPr>
        </w:p>
      </w:tc>
      <w:tc>
        <w:tcPr>
          <w:tcW w:w="3021" w:type="dxa"/>
        </w:tcPr>
        <w:p w14:paraId="50F67CBE" w14:textId="77777777" w:rsidR="007B2CCE" w:rsidRDefault="007B2CCE">
          <w:pPr>
            <w:pStyle w:val="Sidhuvud"/>
          </w:pPr>
        </w:p>
      </w:tc>
      <w:tc>
        <w:tcPr>
          <w:tcW w:w="3740" w:type="dxa"/>
          <w:vAlign w:val="bottom"/>
        </w:tcPr>
        <w:p w14:paraId="1B1C6CA7" w14:textId="77777777" w:rsidR="007B2CCE" w:rsidRDefault="006F543A" w:rsidP="006F543A">
          <w:pPr>
            <w:pStyle w:val="Sidhuvud"/>
            <w:jc w:val="right"/>
          </w:pPr>
          <w:r>
            <w:t xml:space="preserve">Sid </w:t>
          </w:r>
          <w:r>
            <w:fldChar w:fldCharType="begin"/>
          </w:r>
          <w:r>
            <w:instrText>PAGE   \* MERGEFORMAT</w:instrText>
          </w:r>
          <w:r>
            <w:fldChar w:fldCharType="separate"/>
          </w:r>
          <w:r w:rsidR="00B00C4C">
            <w:rPr>
              <w:noProof/>
            </w:rPr>
            <w:t>2</w:t>
          </w:r>
          <w:r>
            <w:fldChar w:fldCharType="end"/>
          </w:r>
          <w:r>
            <w:t xml:space="preserve"> (</w:t>
          </w:r>
          <w:r w:rsidR="00A110BF">
            <w:rPr>
              <w:noProof/>
            </w:rPr>
            <w:fldChar w:fldCharType="begin"/>
          </w:r>
          <w:r w:rsidR="00A110BF">
            <w:rPr>
              <w:noProof/>
            </w:rPr>
            <w:instrText xml:space="preserve"> NUMPAGES   \* MERGEFORMAT </w:instrText>
          </w:r>
          <w:r w:rsidR="00A110BF">
            <w:rPr>
              <w:noProof/>
            </w:rPr>
            <w:fldChar w:fldCharType="separate"/>
          </w:r>
          <w:r w:rsidR="00B00C4C">
            <w:rPr>
              <w:noProof/>
            </w:rPr>
            <w:t>6</w:t>
          </w:r>
          <w:r w:rsidR="00A110BF">
            <w:rPr>
              <w:noProof/>
            </w:rPr>
            <w:fldChar w:fldCharType="end"/>
          </w:r>
          <w:r>
            <w:t>)</w:t>
          </w:r>
        </w:p>
      </w:tc>
    </w:tr>
  </w:tbl>
  <w:p w14:paraId="6BA34D46" w14:textId="77777777" w:rsidR="002D53EE" w:rsidRDefault="002D53EE" w:rsidP="006F543A">
    <w:pPr>
      <w:pStyle w:val="Sidhuvud"/>
      <w:tabs>
        <w:tab w:val="clear"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97BC3A" w14:textId="77777777" w:rsidR="002D53EE" w:rsidRDefault="002D53EE">
    <w:pPr>
      <w:pStyle w:val="Sidhuvud"/>
    </w:pPr>
    <w:r>
      <w:rPr>
        <w:noProof/>
        <w:sz w:val="28"/>
        <w:lang w:eastAsia="sv-SE"/>
      </w:rPr>
      <w:drawing>
        <wp:anchor distT="0" distB="0" distL="114300" distR="114300" simplePos="0" relativeHeight="251659264" behindDoc="1" locked="1" layoutInCell="1" allowOverlap="1" wp14:anchorId="3DEA38CA" wp14:editId="5D91726D">
          <wp:simplePos x="0" y="0"/>
          <wp:positionH relativeFrom="page">
            <wp:posOffset>360045</wp:posOffset>
          </wp:positionH>
          <wp:positionV relativeFrom="page">
            <wp:posOffset>399415</wp:posOffset>
          </wp:positionV>
          <wp:extent cx="1800000" cy="565200"/>
          <wp:effectExtent l="0" t="0" r="0" b="6350"/>
          <wp:wrapNone/>
          <wp:docPr id="231" name="Bildobjekt 231" descr="NS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S_LOGO"/>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800000" cy="565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87E2468"/>
    <w:multiLevelType w:val="hybridMultilevel"/>
    <w:tmpl w:val="E000DEB8"/>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70D74938"/>
    <w:multiLevelType w:val="hybridMultilevel"/>
    <w:tmpl w:val="A3E061D2"/>
    <w:lvl w:ilvl="0" w:tplc="FB0C83D2">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attachedTemplate r:id="rId1"/>
  <w:defaultTabStop w:val="1304"/>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C5B"/>
    <w:rsid w:val="000331B1"/>
    <w:rsid w:val="0004519C"/>
    <w:rsid w:val="000935AF"/>
    <w:rsid w:val="000E7508"/>
    <w:rsid w:val="000F58F8"/>
    <w:rsid w:val="001000BD"/>
    <w:rsid w:val="00132468"/>
    <w:rsid w:val="00132756"/>
    <w:rsid w:val="00190277"/>
    <w:rsid w:val="001A6C40"/>
    <w:rsid w:val="001B736C"/>
    <w:rsid w:val="001D16EC"/>
    <w:rsid w:val="001F5D7B"/>
    <w:rsid w:val="0021067C"/>
    <w:rsid w:val="002123D7"/>
    <w:rsid w:val="00295EF6"/>
    <w:rsid w:val="002A1508"/>
    <w:rsid w:val="002A3E3A"/>
    <w:rsid w:val="002B70C3"/>
    <w:rsid w:val="002D53EE"/>
    <w:rsid w:val="00312A4F"/>
    <w:rsid w:val="003410BD"/>
    <w:rsid w:val="00344A76"/>
    <w:rsid w:val="00370E3E"/>
    <w:rsid w:val="003B14E8"/>
    <w:rsid w:val="003F53E2"/>
    <w:rsid w:val="00445E94"/>
    <w:rsid w:val="0048613A"/>
    <w:rsid w:val="004A1A4D"/>
    <w:rsid w:val="004A5564"/>
    <w:rsid w:val="004C48F3"/>
    <w:rsid w:val="005205B2"/>
    <w:rsid w:val="005926C1"/>
    <w:rsid w:val="00594A12"/>
    <w:rsid w:val="005B3E25"/>
    <w:rsid w:val="005F056E"/>
    <w:rsid w:val="005F7DD3"/>
    <w:rsid w:val="006124F3"/>
    <w:rsid w:val="00683402"/>
    <w:rsid w:val="006955B7"/>
    <w:rsid w:val="006B5709"/>
    <w:rsid w:val="006E184E"/>
    <w:rsid w:val="006F543A"/>
    <w:rsid w:val="007000CC"/>
    <w:rsid w:val="00747A52"/>
    <w:rsid w:val="007577C6"/>
    <w:rsid w:val="007B1BE3"/>
    <w:rsid w:val="007B2CCE"/>
    <w:rsid w:val="007B2F75"/>
    <w:rsid w:val="007B7E90"/>
    <w:rsid w:val="007F6C7F"/>
    <w:rsid w:val="00826812"/>
    <w:rsid w:val="00837E3B"/>
    <w:rsid w:val="008B022B"/>
    <w:rsid w:val="008E7CC2"/>
    <w:rsid w:val="00914F7A"/>
    <w:rsid w:val="009C6183"/>
    <w:rsid w:val="009D3C5D"/>
    <w:rsid w:val="00A110BF"/>
    <w:rsid w:val="00A33ED2"/>
    <w:rsid w:val="00A63055"/>
    <w:rsid w:val="00A757A2"/>
    <w:rsid w:val="00AB1309"/>
    <w:rsid w:val="00AC114D"/>
    <w:rsid w:val="00B00C4C"/>
    <w:rsid w:val="00B1701F"/>
    <w:rsid w:val="00B60112"/>
    <w:rsid w:val="00BC0A38"/>
    <w:rsid w:val="00BC4C5B"/>
    <w:rsid w:val="00BD6A7C"/>
    <w:rsid w:val="00C16048"/>
    <w:rsid w:val="00C230B1"/>
    <w:rsid w:val="00C7559A"/>
    <w:rsid w:val="00CB5479"/>
    <w:rsid w:val="00CF6220"/>
    <w:rsid w:val="00D10AA8"/>
    <w:rsid w:val="00D26371"/>
    <w:rsid w:val="00DB103B"/>
    <w:rsid w:val="00DD270C"/>
    <w:rsid w:val="00DD33C1"/>
    <w:rsid w:val="00DD76C5"/>
    <w:rsid w:val="00E01E92"/>
    <w:rsid w:val="00E161FC"/>
    <w:rsid w:val="00E70170"/>
    <w:rsid w:val="00EB6BA5"/>
    <w:rsid w:val="00F43D19"/>
    <w:rsid w:val="00F62B53"/>
    <w:rsid w:val="00F9441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02B46A"/>
  <w15:chartTrackingRefBased/>
  <w15:docId w15:val="{6DD83194-50A7-4DBD-89B5-70FA9BE9E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2D53EE"/>
    <w:pPr>
      <w:keepNext/>
      <w:keepLines/>
      <w:spacing w:before="240" w:after="0"/>
      <w:outlineLvl w:val="0"/>
    </w:pPr>
    <w:rPr>
      <w:rFonts w:asciiTheme="majorHAnsi" w:eastAsiaTheme="majorEastAsia" w:hAnsiTheme="majorHAnsi" w:cstheme="majorBidi"/>
      <w:color w:val="1C79BA"/>
      <w:sz w:val="32"/>
      <w:szCs w:val="32"/>
    </w:rPr>
  </w:style>
  <w:style w:type="paragraph" w:styleId="Rubrik2">
    <w:name w:val="heading 2"/>
    <w:basedOn w:val="Normal"/>
    <w:next w:val="Normal"/>
    <w:link w:val="Rubrik2Char"/>
    <w:uiPriority w:val="9"/>
    <w:unhideWhenUsed/>
    <w:qFormat/>
    <w:rsid w:val="002D53EE"/>
    <w:pPr>
      <w:keepNext/>
      <w:keepLines/>
      <w:spacing w:before="40" w:after="0"/>
      <w:outlineLvl w:val="1"/>
    </w:pPr>
    <w:rPr>
      <w:rFonts w:asciiTheme="majorHAnsi" w:eastAsiaTheme="majorEastAsia" w:hAnsiTheme="majorHAnsi" w:cstheme="majorBidi"/>
      <w:color w:val="1C79BA"/>
      <w:sz w:val="26"/>
      <w:szCs w:val="26"/>
    </w:rPr>
  </w:style>
  <w:style w:type="paragraph" w:styleId="Rubrik3">
    <w:name w:val="heading 3"/>
    <w:basedOn w:val="Normal"/>
    <w:next w:val="Normal"/>
    <w:link w:val="Rubrik3Char"/>
    <w:uiPriority w:val="9"/>
    <w:unhideWhenUsed/>
    <w:qFormat/>
    <w:rsid w:val="003B14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0E7508"/>
    <w:pPr>
      <w:spacing w:after="0" w:line="240" w:lineRule="auto"/>
      <w:contextualSpacing/>
    </w:pPr>
    <w:rPr>
      <w:rFonts w:asciiTheme="majorHAnsi" w:eastAsiaTheme="majorEastAsia" w:hAnsiTheme="majorHAnsi" w:cstheme="majorBidi"/>
      <w:color w:val="1C79BA"/>
      <w:spacing w:val="-10"/>
      <w:kern w:val="28"/>
      <w:sz w:val="56"/>
      <w:szCs w:val="56"/>
    </w:rPr>
  </w:style>
  <w:style w:type="character" w:customStyle="1" w:styleId="RubrikChar">
    <w:name w:val="Rubrik Char"/>
    <w:basedOn w:val="Standardstycketeckensnitt"/>
    <w:link w:val="Rubrik"/>
    <w:uiPriority w:val="10"/>
    <w:rsid w:val="000E7508"/>
    <w:rPr>
      <w:rFonts w:asciiTheme="majorHAnsi" w:eastAsiaTheme="majorEastAsia" w:hAnsiTheme="majorHAnsi" w:cstheme="majorBidi"/>
      <w:color w:val="1C79BA"/>
      <w:spacing w:val="-10"/>
      <w:kern w:val="28"/>
      <w:sz w:val="56"/>
      <w:szCs w:val="56"/>
    </w:rPr>
  </w:style>
  <w:style w:type="character" w:styleId="Platshllartext">
    <w:name w:val="Placeholder Text"/>
    <w:basedOn w:val="Standardstycketeckensnitt"/>
    <w:uiPriority w:val="99"/>
    <w:semiHidden/>
    <w:rsid w:val="002D53EE"/>
    <w:rPr>
      <w:color w:val="808080"/>
    </w:rPr>
  </w:style>
  <w:style w:type="paragraph" w:styleId="Underrubrik">
    <w:name w:val="Subtitle"/>
    <w:basedOn w:val="Normal"/>
    <w:next w:val="Normal"/>
    <w:link w:val="UnderrubrikChar"/>
    <w:uiPriority w:val="11"/>
    <w:qFormat/>
    <w:rsid w:val="000E7508"/>
    <w:pPr>
      <w:numPr>
        <w:ilvl w:val="1"/>
      </w:numPr>
    </w:pPr>
    <w:rPr>
      <w:rFonts w:eastAsiaTheme="minorEastAsia"/>
      <w:color w:val="1C79BA"/>
      <w:spacing w:val="15"/>
      <w:sz w:val="28"/>
    </w:rPr>
  </w:style>
  <w:style w:type="character" w:customStyle="1" w:styleId="UnderrubrikChar">
    <w:name w:val="Underrubrik Char"/>
    <w:basedOn w:val="Standardstycketeckensnitt"/>
    <w:link w:val="Underrubrik"/>
    <w:uiPriority w:val="11"/>
    <w:rsid w:val="000E7508"/>
    <w:rPr>
      <w:rFonts w:eastAsiaTheme="minorEastAsia"/>
      <w:color w:val="1C79BA"/>
      <w:spacing w:val="15"/>
      <w:sz w:val="28"/>
    </w:rPr>
  </w:style>
  <w:style w:type="paragraph" w:styleId="Sidhuvud">
    <w:name w:val="header"/>
    <w:basedOn w:val="Normal"/>
    <w:link w:val="SidhuvudChar"/>
    <w:uiPriority w:val="99"/>
    <w:unhideWhenUsed/>
    <w:rsid w:val="002D53E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2D53EE"/>
  </w:style>
  <w:style w:type="paragraph" w:styleId="Sidfot">
    <w:name w:val="footer"/>
    <w:basedOn w:val="Normal"/>
    <w:link w:val="SidfotChar"/>
    <w:uiPriority w:val="99"/>
    <w:unhideWhenUsed/>
    <w:rsid w:val="002D53E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2D53EE"/>
  </w:style>
  <w:style w:type="character" w:customStyle="1" w:styleId="Rubrik1Char">
    <w:name w:val="Rubrik 1 Char"/>
    <w:basedOn w:val="Standardstycketeckensnitt"/>
    <w:link w:val="Rubrik1"/>
    <w:uiPriority w:val="9"/>
    <w:rsid w:val="002D53EE"/>
    <w:rPr>
      <w:rFonts w:asciiTheme="majorHAnsi" w:eastAsiaTheme="majorEastAsia" w:hAnsiTheme="majorHAnsi" w:cstheme="majorBidi"/>
      <w:color w:val="1C79BA"/>
      <w:sz w:val="32"/>
      <w:szCs w:val="32"/>
    </w:rPr>
  </w:style>
  <w:style w:type="character" w:customStyle="1" w:styleId="Rubrik2Char">
    <w:name w:val="Rubrik 2 Char"/>
    <w:basedOn w:val="Standardstycketeckensnitt"/>
    <w:link w:val="Rubrik2"/>
    <w:uiPriority w:val="9"/>
    <w:rsid w:val="002D53EE"/>
    <w:rPr>
      <w:rFonts w:asciiTheme="majorHAnsi" w:eastAsiaTheme="majorEastAsia" w:hAnsiTheme="majorHAnsi" w:cstheme="majorBidi"/>
      <w:color w:val="1C79BA"/>
      <w:sz w:val="26"/>
      <w:szCs w:val="26"/>
    </w:rPr>
  </w:style>
  <w:style w:type="character" w:styleId="Starkbetoning">
    <w:name w:val="Intense Emphasis"/>
    <w:basedOn w:val="Standardstycketeckensnitt"/>
    <w:uiPriority w:val="21"/>
    <w:qFormat/>
    <w:rsid w:val="002D53EE"/>
    <w:rPr>
      <w:i/>
      <w:iCs/>
      <w:color w:val="1C79BA"/>
    </w:rPr>
  </w:style>
  <w:style w:type="paragraph" w:styleId="Starktcitat">
    <w:name w:val="Intense Quote"/>
    <w:basedOn w:val="Normal"/>
    <w:next w:val="Normal"/>
    <w:link w:val="StarktcitatChar"/>
    <w:uiPriority w:val="30"/>
    <w:qFormat/>
    <w:rsid w:val="002D53EE"/>
    <w:pPr>
      <w:pBdr>
        <w:top w:val="single" w:sz="4" w:space="10" w:color="5B9BD5" w:themeColor="accent1"/>
        <w:bottom w:val="single" w:sz="4" w:space="10" w:color="5B9BD5" w:themeColor="accent1"/>
      </w:pBdr>
      <w:spacing w:before="360" w:after="360"/>
      <w:ind w:left="864" w:right="864"/>
      <w:jc w:val="center"/>
    </w:pPr>
    <w:rPr>
      <w:i/>
      <w:iCs/>
      <w:color w:val="1C79BA"/>
    </w:rPr>
  </w:style>
  <w:style w:type="character" w:customStyle="1" w:styleId="StarktcitatChar">
    <w:name w:val="Starkt citat Char"/>
    <w:basedOn w:val="Standardstycketeckensnitt"/>
    <w:link w:val="Starktcitat"/>
    <w:uiPriority w:val="30"/>
    <w:rsid w:val="002D53EE"/>
    <w:rPr>
      <w:i/>
      <w:iCs/>
      <w:color w:val="1C79BA"/>
    </w:rPr>
  </w:style>
  <w:style w:type="character" w:styleId="Starkreferens">
    <w:name w:val="Intense Reference"/>
    <w:basedOn w:val="Standardstycketeckensnitt"/>
    <w:uiPriority w:val="32"/>
    <w:qFormat/>
    <w:rsid w:val="002D53EE"/>
    <w:rPr>
      <w:b/>
      <w:bCs/>
      <w:smallCaps/>
      <w:color w:val="1C79BA"/>
      <w:spacing w:val="5"/>
    </w:rPr>
  </w:style>
  <w:style w:type="paragraph" w:styleId="Innehllsfrteckningsrubrik">
    <w:name w:val="TOC Heading"/>
    <w:basedOn w:val="Rubrik1"/>
    <w:next w:val="Normal"/>
    <w:uiPriority w:val="39"/>
    <w:unhideWhenUsed/>
    <w:qFormat/>
    <w:rsid w:val="002D53EE"/>
    <w:pPr>
      <w:outlineLvl w:val="9"/>
    </w:pPr>
    <w:rPr>
      <w:color w:val="2E74B5" w:themeColor="accent1" w:themeShade="BF"/>
      <w:lang w:eastAsia="sv-SE"/>
    </w:rPr>
  </w:style>
  <w:style w:type="paragraph" w:styleId="Innehll1">
    <w:name w:val="toc 1"/>
    <w:basedOn w:val="Normal"/>
    <w:next w:val="Normal"/>
    <w:autoRedefine/>
    <w:uiPriority w:val="39"/>
    <w:unhideWhenUsed/>
    <w:rsid w:val="002D53EE"/>
    <w:pPr>
      <w:spacing w:after="100"/>
    </w:pPr>
  </w:style>
  <w:style w:type="character" w:styleId="Hyperlnk">
    <w:name w:val="Hyperlink"/>
    <w:basedOn w:val="Standardstycketeckensnitt"/>
    <w:uiPriority w:val="99"/>
    <w:unhideWhenUsed/>
    <w:rsid w:val="002D53EE"/>
    <w:rPr>
      <w:color w:val="0563C1" w:themeColor="hyperlink"/>
      <w:u w:val="single"/>
    </w:rPr>
  </w:style>
  <w:style w:type="table" w:styleId="Tabellrutnt">
    <w:name w:val="Table Grid"/>
    <w:basedOn w:val="Normaltabell"/>
    <w:uiPriority w:val="39"/>
    <w:rsid w:val="00CF62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747A52"/>
    <w:pPr>
      <w:ind w:left="720"/>
      <w:contextualSpacing/>
    </w:pPr>
  </w:style>
  <w:style w:type="character" w:customStyle="1" w:styleId="Rubrik3Char">
    <w:name w:val="Rubrik 3 Char"/>
    <w:basedOn w:val="Standardstycketeckensnitt"/>
    <w:link w:val="Rubrik3"/>
    <w:uiPriority w:val="9"/>
    <w:rsid w:val="003B14E8"/>
    <w:rPr>
      <w:rFonts w:asciiTheme="majorHAnsi" w:eastAsiaTheme="majorEastAsia" w:hAnsiTheme="majorHAnsi" w:cstheme="majorBidi"/>
      <w:color w:val="1F4D78" w:themeColor="accent1" w:themeShade="7F"/>
      <w:sz w:val="24"/>
      <w:szCs w:val="24"/>
    </w:rPr>
  </w:style>
  <w:style w:type="paragraph" w:styleId="Innehll2">
    <w:name w:val="toc 2"/>
    <w:basedOn w:val="Normal"/>
    <w:next w:val="Normal"/>
    <w:autoRedefine/>
    <w:uiPriority w:val="39"/>
    <w:unhideWhenUsed/>
    <w:rsid w:val="001A6C40"/>
    <w:pPr>
      <w:spacing w:after="100"/>
      <w:ind w:left="220"/>
    </w:pPr>
  </w:style>
  <w:style w:type="paragraph" w:styleId="Innehll3">
    <w:name w:val="toc 3"/>
    <w:basedOn w:val="Normal"/>
    <w:next w:val="Normal"/>
    <w:autoRedefine/>
    <w:uiPriority w:val="39"/>
    <w:unhideWhenUsed/>
    <w:rsid w:val="001A6C4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2163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246;rgen%20Hansson\Documents\Anpassade%20Office-mallar\Njurunda%20sims&#228;llskap.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B988942C8BE47778F01130DFE949A64"/>
        <w:category>
          <w:name w:val="Allmänt"/>
          <w:gallery w:val="placeholder"/>
        </w:category>
        <w:types>
          <w:type w:val="bbPlcHdr"/>
        </w:types>
        <w:behaviors>
          <w:behavior w:val="content"/>
        </w:behaviors>
        <w:guid w:val="{3601731A-35CC-427D-ADA7-77D73F7FC542}"/>
      </w:docPartPr>
      <w:docPartBody>
        <w:p w:rsidR="00BB30D7" w:rsidRDefault="00445722">
          <w:pPr>
            <w:pStyle w:val="CB988942C8BE47778F01130DFE949A64"/>
          </w:pPr>
          <w:r>
            <w:rPr>
              <w:rStyle w:val="Platshllartext"/>
            </w:rPr>
            <w:t>A</w:t>
          </w:r>
          <w:r w:rsidRPr="00F34498">
            <w:rPr>
              <w:rStyle w:val="Platshllartext"/>
            </w:rPr>
            <w:t xml:space="preserve">nge </w:t>
          </w:r>
          <w:r>
            <w:rPr>
              <w:rStyle w:val="Platshllartext"/>
            </w:rPr>
            <w:t>dokumentrubrik</w:t>
          </w:r>
          <w:r w:rsidRPr="00F34498">
            <w:rPr>
              <w:rStyle w:val="Platshlla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722"/>
    <w:rsid w:val="000227B1"/>
    <w:rsid w:val="00274801"/>
    <w:rsid w:val="003A4A13"/>
    <w:rsid w:val="00426FEF"/>
    <w:rsid w:val="00445722"/>
    <w:rsid w:val="004A5F19"/>
    <w:rsid w:val="006F1EE8"/>
    <w:rsid w:val="009F5C7B"/>
    <w:rsid w:val="00BB30D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Pr>
      <w:color w:val="808080"/>
    </w:rPr>
  </w:style>
  <w:style w:type="paragraph" w:customStyle="1" w:styleId="CB988942C8BE47778F01130DFE949A64">
    <w:name w:val="CB988942C8BE47778F01130DFE949A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94C7D-70B7-4250-ADD8-18AFBAE85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Njurunda simsällskap.dotx</Template>
  <TotalTime>134</TotalTime>
  <Pages>4</Pages>
  <Words>608</Words>
  <Characters>3225</Characters>
  <Application>Microsoft Office Word</Application>
  <DocSecurity>0</DocSecurity>
  <Lines>26</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Jörgen Hansson</dc:creator>
  <cp:keywords/>
  <dc:description/>
  <cp:lastModifiedBy>Jörgen Hansson</cp:lastModifiedBy>
  <cp:revision>7</cp:revision>
  <cp:lastPrinted>2020-11-05T18:24:00Z</cp:lastPrinted>
  <dcterms:created xsi:type="dcterms:W3CDTF">2020-11-02T19:33:00Z</dcterms:created>
  <dcterms:modified xsi:type="dcterms:W3CDTF">2020-11-05T18:42:00Z</dcterms:modified>
</cp:coreProperties>
</file>