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ambria" w:cs="Cambria" w:eastAsia="Cambria" w:hAnsi="Cambria"/>
          <w:b w:val="1"/>
          <w:bCs w:val="1"/>
          <w:sz w:val="28"/>
          <w:szCs w:val="28"/>
        </w:rPr>
      </w:pPr>
      <w:r w:rsidDel="00000000" w:rsidR="00000000" w:rsidRPr="00000000">
        <w:rPr>
          <w:rtl w:val="0"/>
        </w:rPr>
      </w:r>
    </w:p>
    <w:p w:rsidR="00000000" w:rsidDel="00000000" w:rsidP="00000000" w:rsidRDefault="00000000" w:rsidRPr="00000000" w14:paraId="00000002">
      <w:pPr>
        <w:rPr>
          <w:rFonts w:ascii="Cambria" w:cs="Cambria" w:eastAsia="Cambria" w:hAnsi="Cambria"/>
          <w:b w:val="1"/>
          <w:bCs w:val="1"/>
          <w:sz w:val="28"/>
          <w:szCs w:val="28"/>
        </w:rPr>
      </w:pPr>
      <w:r w:rsidDel="00000000" w:rsidR="00000000" w:rsidRPr="00000000">
        <w:rPr>
          <w:rtl w:val="0"/>
        </w:rPr>
      </w:r>
    </w:p>
    <w:p w:rsidR="00000000" w:rsidDel="00000000" w:rsidP="00000000" w:rsidRDefault="00000000" w:rsidRPr="00000000" w14:paraId="00000003">
      <w:pPr>
        <w:rPr>
          <w:rFonts w:ascii="Cambria" w:cs="Cambria" w:eastAsia="Cambria" w:hAnsi="Cambria"/>
          <w:b w:val="1"/>
          <w:bCs w:val="1"/>
          <w:sz w:val="28"/>
          <w:szCs w:val="28"/>
        </w:rPr>
      </w:pPr>
      <w:r w:rsidDel="00000000" w:rsidR="00000000" w:rsidRPr="00000000">
        <w:rPr>
          <w:rFonts w:ascii="Cambria" w:cs="Cambria" w:eastAsia="Cambria" w:hAnsi="Cambria"/>
          <w:b w:val="1"/>
          <w:bCs w:val="1"/>
          <w:sz w:val="28"/>
          <w:szCs w:val="28"/>
          <w:rtl w:val="0"/>
        </w:rPr>
        <w:t xml:space="preserve">Styrelsens förslag till medlems- och träningsavgifter 2026</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Styrelsen föreslår en medlemsavgift som definierar medlemskap i föreningen samt en träningsavgift för föreningens spelare.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Medlemsavgiften är obligatorisk för spelare, ledare samt styrelsen. För att de som ideellt engagerar sig i styrelsen eller som ledare inte ekonomiskt ska “straffas” för detta föreslås avgiften läggs på spelarnas faktura i de fall som en familjekoppling finns. Spelarnas träningsavgift reduceras med en summa motsvarande medlemsavgiften för ledare och styrelseledamöter. För de ledare och styrelseledamöter som inte är familjekopplade till någon spelare faktureras medlemsavgiften i sin helhet.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Vi föreslår även att möjligheten att vara stödmedlem fortsätter under 2026 för de som vill stötta föreningens verksamhet genom ett medlemskap.</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bCs w:val="1"/>
        </w:rPr>
      </w:pPr>
      <w:r w:rsidDel="00000000" w:rsidR="00000000" w:rsidRPr="00000000">
        <w:rPr>
          <w:b w:val="1"/>
          <w:bCs w:val="1"/>
          <w:rtl w:val="0"/>
        </w:rPr>
        <w:t xml:space="preserve">Förslag till beslut: </w:t>
      </w:r>
    </w:p>
    <w:p w:rsidR="00000000" w:rsidDel="00000000" w:rsidP="00000000" w:rsidRDefault="00000000" w:rsidRPr="00000000" w14:paraId="0000000C">
      <w:pPr>
        <w:numPr>
          <w:ilvl w:val="0"/>
          <w:numId w:val="1"/>
        </w:numPr>
        <w:ind w:left="720" w:hanging="360"/>
        <w:rPr>
          <w:u w:val="none"/>
        </w:rPr>
      </w:pPr>
      <w:r w:rsidDel="00000000" w:rsidR="00000000" w:rsidRPr="00000000">
        <w:rPr>
          <w:rtl w:val="0"/>
        </w:rPr>
        <w:t xml:space="preserve">Att fastställa medlemsavgiften för 2026 till 100 kr</w:t>
      </w:r>
    </w:p>
    <w:p w:rsidR="00000000" w:rsidDel="00000000" w:rsidP="00000000" w:rsidRDefault="00000000" w:rsidRPr="00000000" w14:paraId="0000000D">
      <w:pPr>
        <w:numPr>
          <w:ilvl w:val="0"/>
          <w:numId w:val="1"/>
        </w:numPr>
        <w:ind w:left="720" w:hanging="360"/>
        <w:rPr>
          <w:u w:val="none"/>
        </w:rPr>
      </w:pPr>
      <w:r w:rsidDel="00000000" w:rsidR="00000000" w:rsidRPr="00000000">
        <w:rPr>
          <w:rtl w:val="0"/>
        </w:rPr>
        <w:t xml:space="preserve">Att fastställa träningsavgiften för 2026 till 600 kronor för F21/22, samt till 1000 kr för F20 och äldre.</w:t>
      </w:r>
    </w:p>
    <w:p w:rsidR="00000000" w:rsidDel="00000000" w:rsidP="00000000" w:rsidRDefault="00000000" w:rsidRPr="00000000" w14:paraId="0000000E">
      <w:pPr>
        <w:numPr>
          <w:ilvl w:val="0"/>
          <w:numId w:val="1"/>
        </w:numPr>
        <w:ind w:left="720" w:hanging="360"/>
        <w:rPr>
          <w:u w:val="none"/>
        </w:rPr>
      </w:pPr>
      <w:r w:rsidDel="00000000" w:rsidR="00000000" w:rsidRPr="00000000">
        <w:rPr>
          <w:rtl w:val="0"/>
        </w:rPr>
        <w:t xml:space="preserve">Att fastställa en reducerad träningsavgift på 400 kronor för F21/22 samt 600 kr för F20 och äldre för de spelare som ansluter till lagen från och med den 1 oktober.</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Att fastställa en avgift för stödmedlemskap till 300 kr</w:t>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Att fakturera avgifterna i enlighet med resonemanget ovan</w:t>
      </w: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1">
    <w:pPr>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4133850</wp:posOffset>
          </wp:positionH>
          <wp:positionV relativeFrom="paragraph">
            <wp:posOffset>-323849</wp:posOffset>
          </wp:positionV>
          <wp:extent cx="2171700" cy="1237615"/>
          <wp:effectExtent b="0" l="0" r="0" t="0"/>
          <wp:wrapNone/>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171700" cy="123761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sv"/>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