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5C28A" w14:textId="77777777" w:rsidR="00831721" w:rsidRDefault="00831721" w:rsidP="00831721">
      <w:pPr>
        <w:spacing w:before="120" w:after="0"/>
      </w:pPr>
      <w:r w:rsidRPr="0041428F">
        <w:rPr>
          <w:noProof/>
          <w:lang w:bidi="sv-SE"/>
        </w:rPr>
        <mc:AlternateContent>
          <mc:Choice Requires="wpg">
            <w:drawing>
              <wp:anchor distT="0" distB="0" distL="114300" distR="114300" simplePos="0" relativeHeight="251659264" behindDoc="1" locked="1" layoutInCell="1" allowOverlap="1" wp14:anchorId="64414EBF" wp14:editId="3876F1D8">
                <wp:simplePos x="0" y="0"/>
                <wp:positionH relativeFrom="column">
                  <wp:posOffset>-457200</wp:posOffset>
                </wp:positionH>
                <wp:positionV relativeFrom="paragraph">
                  <wp:posOffset>-457200</wp:posOffset>
                </wp:positionV>
                <wp:extent cx="8247888" cy="3026664"/>
                <wp:effectExtent l="0" t="0" r="1270" b="2540"/>
                <wp:wrapNone/>
                <wp:docPr id="19" name="Grafik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888" cy="3026664"/>
                          <a:chOff x="-7144" y="-7144"/>
                          <a:chExt cx="6005513" cy="1924050"/>
                        </a:xfrm>
                      </wpg:grpSpPr>
                      <wps:wsp>
                        <wps:cNvPr id="20" name="Frihandsfigur: Figur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ihandsfigur: Figur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ihandsfigur: Figur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ihandsfigur: Figur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AEB859" id="Grafik 17" o:spid="_x0000_s1026" alt="&quot;&quot;" style="position:absolute;margin-left:-36pt;margin-top:-36pt;width:649.45pt;height:238.3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">
                <v:shape id="Frihandsfigur: Figur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rihandsfigur: Figur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rihandsfigur: Figur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rihandsfigur: Figur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w10:anchorlock/>
              </v:group>
            </w:pict>
          </mc:Fallback>
        </mc:AlternateContent>
      </w:r>
    </w:p>
    <w:tbl>
      <w:tblPr>
        <w:tblW w:w="5000" w:type="pct"/>
        <w:jc w:val="center"/>
        <w:tblLayout w:type="fixed"/>
        <w:tblCellMar>
          <w:left w:w="0" w:type="dxa"/>
          <w:right w:w="0" w:type="dxa"/>
        </w:tblCellMar>
        <w:tblLook w:val="0600" w:firstRow="0" w:lastRow="0" w:firstColumn="0" w:lastColumn="0" w:noHBand="1" w:noVBand="1"/>
        <w:tblDescription w:val="Tabell för sidhuvudslayout"/>
      </w:tblPr>
      <w:tblGrid>
        <w:gridCol w:w="10466"/>
      </w:tblGrid>
      <w:tr w:rsidR="00A66B18" w:rsidRPr="0041428F" w14:paraId="073F2A12" w14:textId="77777777" w:rsidTr="00A6783B">
        <w:trPr>
          <w:trHeight w:val="270"/>
          <w:jc w:val="center"/>
        </w:trPr>
        <w:tc>
          <w:tcPr>
            <w:tcW w:w="10800" w:type="dxa"/>
          </w:tcPr>
          <w:p w14:paraId="5214E918" w14:textId="77777777" w:rsidR="00A66B18" w:rsidRPr="0041428F" w:rsidRDefault="00A66B18" w:rsidP="00A66B18">
            <w:pPr>
              <w:pStyle w:val="Kontaktinformation"/>
              <w:rPr>
                <w:color w:val="000000" w:themeColor="text1"/>
              </w:rPr>
            </w:pPr>
            <w:r w:rsidRPr="0041428F">
              <w:rPr>
                <w:noProof/>
                <w:color w:val="000000" w:themeColor="text1"/>
                <w:lang w:bidi="sv-SE"/>
              </w:rPr>
              <mc:AlternateContent>
                <mc:Choice Requires="wps">
                  <w:drawing>
                    <wp:inline distT="0" distB="0" distL="0" distR="0" wp14:anchorId="4628B9FE" wp14:editId="23742CE7">
                      <wp:extent cx="3030071" cy="407670"/>
                      <wp:effectExtent l="19050" t="19050" r="18415" b="26035"/>
                      <wp:docPr id="18" name="Figur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3030071" cy="407670"/>
                              </a:xfrm>
                              <a:prstGeom prst="rect">
                                <a:avLst/>
                              </a:prstGeom>
                              <a:ln w="38100">
                                <a:solidFill>
                                  <a:schemeClr val="bg1"/>
                                </a:solidFill>
                                <a:miter lim="400000"/>
                              </a:ln>
                              <a:extLst>
                                <a:ext uri="{C572A759-6A51-4108-AA02-DFA0A04FC94B}">
                                  <ma14:wrappingTextBoxFlag xmlns:lc="http://schemas.openxmlformats.org/drawingml/2006/lockedCanvas" xmlns="" xmlns:p="http://schemas.openxmlformats.org/presentationml/2006/main"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5F8F4A2B" w14:textId="04D83779" w:rsidR="00A66B18" w:rsidRPr="000800ED" w:rsidRDefault="000800ED" w:rsidP="00AA089B">
                                  <w:pPr>
                                    <w:pStyle w:val="Logotyp"/>
                                    <w:rPr>
                                      <w:color w:val="C00000"/>
                                    </w:rPr>
                                  </w:pPr>
                                  <w:r w:rsidRPr="000800ED">
                                    <w:rPr>
                                      <w:color w:val="C00000"/>
                                      <w:lang w:bidi="sv-SE"/>
                                    </w:rPr>
                                    <w:t>V</w:t>
                                  </w:r>
                                  <w:r w:rsidRPr="000800ED">
                                    <w:rPr>
                                      <w:color w:val="C00000"/>
                                      <w:lang w:bidi="sv-SE"/>
                                    </w:rPr>
                                    <w:t>ä</w:t>
                                  </w:r>
                                  <w:r w:rsidRPr="000800ED">
                                    <w:rPr>
                                      <w:color w:val="C00000"/>
                                      <w:lang w:bidi="sv-SE"/>
                                    </w:rPr>
                                    <w:t>rdegrund</w:t>
                                  </w:r>
                                </w:p>
                              </w:txbxContent>
                            </wps:txbx>
                            <wps:bodyPr wrap="square" lIns="19050" tIns="19050" rIns="19050" bIns="19050" anchor="ctr">
                              <a:spAutoFit/>
                            </wps:bodyPr>
                          </wps:wsp>
                        </a:graphicData>
                      </a:graphic>
                    </wp:inline>
                  </w:drawing>
                </mc:Choice>
                <mc:Fallback>
                  <w:pict>
                    <v:rect w14:anchorId="4628B9FE" id="Figur 61" o:spid="_x0000_s1026" style="width:238.6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" filled="f" strokecolor="white [3212]" strokeweight="3pt">
                      <v:stroke miterlimit="4"/>
                      <v:textbox style="mso-fit-shape-to-text:t" inset="1.5pt,1.5pt,1.5pt,1.5pt">
                        <w:txbxContent>
                          <w:p w14:paraId="5F8F4A2B" w14:textId="04D83779" w:rsidR="00A66B18" w:rsidRPr="000800ED" w:rsidRDefault="000800ED" w:rsidP="00AA089B">
                            <w:pPr>
                              <w:pStyle w:val="Logotyp"/>
                              <w:rPr>
                                <w:color w:val="C00000"/>
                              </w:rPr>
                            </w:pPr>
                            <w:r w:rsidRPr="000800ED">
                              <w:rPr>
                                <w:color w:val="C00000"/>
                                <w:lang w:bidi="sv-SE"/>
                              </w:rPr>
                              <w:t>V</w:t>
                            </w:r>
                            <w:r w:rsidRPr="000800ED">
                              <w:rPr>
                                <w:color w:val="C00000"/>
                                <w:lang w:bidi="sv-SE"/>
                              </w:rPr>
                              <w:t>ä</w:t>
                            </w:r>
                            <w:r w:rsidRPr="000800ED">
                              <w:rPr>
                                <w:color w:val="C00000"/>
                                <w:lang w:bidi="sv-SE"/>
                              </w:rPr>
                              <w:t>rdegrund</w:t>
                            </w:r>
                          </w:p>
                        </w:txbxContent>
                      </v:textbox>
                      <w10:anchorlock/>
                    </v:rect>
                  </w:pict>
                </mc:Fallback>
              </mc:AlternateContent>
            </w:r>
          </w:p>
        </w:tc>
      </w:tr>
      <w:tr w:rsidR="00615018" w:rsidRPr="0041428F" w14:paraId="5B91C7FE" w14:textId="77777777" w:rsidTr="00A6783B">
        <w:trPr>
          <w:trHeight w:val="2691"/>
          <w:jc w:val="center"/>
        </w:trPr>
        <w:tc>
          <w:tcPr>
            <w:tcW w:w="10800" w:type="dxa"/>
            <w:vAlign w:val="bottom"/>
          </w:tcPr>
          <w:p w14:paraId="1D3DA625" w14:textId="0E90FE4C" w:rsidR="00A66B18" w:rsidRPr="000800ED" w:rsidRDefault="000800ED" w:rsidP="00A66B18">
            <w:pPr>
              <w:pStyle w:val="Kontaktinformation"/>
              <w:rPr>
                <w:color w:val="C00000"/>
                <w:sz w:val="36"/>
                <w:szCs w:val="28"/>
              </w:rPr>
            </w:pPr>
            <w:r w:rsidRPr="000800ED">
              <w:rPr>
                <w:color w:val="C00000"/>
                <w:sz w:val="36"/>
                <w:szCs w:val="28"/>
              </w:rPr>
              <w:t>Borens IK</w:t>
            </w:r>
          </w:p>
          <w:p w14:paraId="611B965B" w14:textId="7D2D5A48" w:rsidR="003E24DF" w:rsidRPr="000800ED" w:rsidRDefault="000800ED" w:rsidP="00A66B18">
            <w:pPr>
              <w:pStyle w:val="Kontaktinformation"/>
              <w:rPr>
                <w:color w:val="C00000"/>
                <w:sz w:val="36"/>
                <w:szCs w:val="28"/>
              </w:rPr>
            </w:pPr>
            <w:r w:rsidRPr="000800ED">
              <w:rPr>
                <w:color w:val="C00000"/>
                <w:sz w:val="36"/>
                <w:szCs w:val="28"/>
              </w:rPr>
              <w:t>Damjunior</w:t>
            </w:r>
          </w:p>
          <w:p w14:paraId="0B0F0DD1" w14:textId="29335319" w:rsidR="003E24DF" w:rsidRPr="0041428F" w:rsidRDefault="003E24DF" w:rsidP="00A66B18">
            <w:pPr>
              <w:pStyle w:val="Kontaktinformation"/>
              <w:rPr>
                <w:color w:val="000000" w:themeColor="text1"/>
              </w:rPr>
            </w:pPr>
          </w:p>
        </w:tc>
      </w:tr>
    </w:tbl>
    <w:p w14:paraId="02B2368A" w14:textId="77777777" w:rsidR="00A66B18" w:rsidRDefault="00A66B18" w:rsidP="000800ED">
      <w:pPr>
        <w:ind w:left="0"/>
      </w:pPr>
    </w:p>
    <w:p w14:paraId="7EB7F802" w14:textId="14512FCF" w:rsidR="00A66B18" w:rsidRPr="00E4786A" w:rsidRDefault="000800ED" w:rsidP="00E4786A">
      <w:pPr>
        <w:pStyle w:val="Inledning"/>
      </w:pPr>
      <w:r>
        <w:t xml:space="preserve">Under säsongen 2024 kommer vi i Borens Damjunior att förhålla oss till varandra utifrån den </w:t>
      </w:r>
      <w:r w:rsidRPr="000800ED">
        <w:rPr>
          <w:b/>
          <w:bCs/>
        </w:rPr>
        <w:t>gemensamma värdegrund</w:t>
      </w:r>
      <w:r>
        <w:t xml:space="preserve"> vi tagit fram på spelarmötet 2023-11-29.</w:t>
      </w:r>
    </w:p>
    <w:p w14:paraId="65B7285E" w14:textId="358BC77F" w:rsidR="00A66B18" w:rsidRPr="00E4786A" w:rsidRDefault="000800ED" w:rsidP="005E3F32">
      <w:r>
        <w:t>Den samlade bilden av enkätsvaren ger oss dessa tre led ord:</w:t>
      </w:r>
      <w:r>
        <w:br/>
      </w:r>
      <w:r>
        <w:br/>
      </w:r>
      <w:r>
        <w:rPr>
          <w:b/>
          <w:bCs/>
        </w:rPr>
        <w:t xml:space="preserve">Respekt – </w:t>
      </w:r>
      <w:r>
        <w:t xml:space="preserve">Vi respekterar varandra oavsett bakgrund, målsättning eller fotbollsnivå. Detta gäller för såväl spelare som ledare i truppen. </w:t>
      </w:r>
      <w:r>
        <w:br/>
        <w:t>Till det så respekterar vi även dom gemensamma regler som vi satt upp inom laget. Detta bidrar också till att vara förebilder inom föreningen och för föreningen utåt.</w:t>
      </w:r>
      <w:r>
        <w:br/>
      </w:r>
      <w:r>
        <w:br/>
      </w:r>
      <w:r w:rsidRPr="000800ED">
        <w:rPr>
          <w:b/>
          <w:bCs/>
        </w:rPr>
        <w:t>Gemenskap</w:t>
      </w:r>
      <w:r>
        <w:t xml:space="preserve"> – Alla ska känna sig välkomna i laget. Samtliga spelare och ledare hälsar på varandra. </w:t>
      </w:r>
      <w:r w:rsidR="005E3F32">
        <w:t>Vi är ett lag på planen och ett lag utanför planen. Tillsammans ser vi till att alla trivs och att vi har en god och trevlig atmosfär runt laget.</w:t>
      </w:r>
      <w:r w:rsidR="005E3F32">
        <w:br/>
      </w:r>
      <w:r w:rsidR="005E3F32">
        <w:br/>
      </w:r>
      <w:r w:rsidR="005E3F32" w:rsidRPr="005E3F32">
        <w:rPr>
          <w:b/>
          <w:bCs/>
        </w:rPr>
        <w:t>Kommunikation</w:t>
      </w:r>
      <w:r w:rsidR="005E3F32">
        <w:t xml:space="preserve"> – Vi pratar med varandra inte om varandra. Vi löser oklarheter tillsammans och ställer frågor för att minska funderingar och missförstånd. Ledare arbetare med en tydlig kommunikation ut till spelarna för att förmedla spelidé och riktlinjer, samtidigt som spelare kommunicerar aktivt med varandra på planen. Både under träningar och matcher.</w:t>
      </w:r>
      <w:r>
        <w:br/>
        <w:t xml:space="preserve"> </w:t>
      </w:r>
    </w:p>
    <w:p w14:paraId="3E948F11" w14:textId="350DA33A" w:rsidR="00A66B18" w:rsidRPr="005E3F32" w:rsidRDefault="005E3F32" w:rsidP="00A6783B">
      <w:pPr>
        <w:pStyle w:val="Signatur"/>
        <w:rPr>
          <w:rFonts w:ascii="Bradley Hand ITC" w:hAnsi="Bradley Hand ITC"/>
          <w:color w:val="002060"/>
          <w:sz w:val="32"/>
          <w:szCs w:val="24"/>
        </w:rPr>
      </w:pPr>
      <w:r w:rsidRPr="005E3F32">
        <w:rPr>
          <w:rFonts w:ascii="Bradley Hand ITC" w:hAnsi="Bradley Hand ITC"/>
          <w:color w:val="002060"/>
          <w:sz w:val="32"/>
          <w:szCs w:val="24"/>
          <w:lang w:bidi="sv-SE"/>
        </w:rPr>
        <w:t>Tillsammans</w:t>
      </w:r>
      <w:r w:rsidRPr="005E3F32">
        <w:rPr>
          <w:rFonts w:ascii="Bradley Hand ITC" w:hAnsi="Bradley Hand ITC"/>
          <w:color w:val="C00000"/>
          <w:sz w:val="32"/>
          <w:szCs w:val="24"/>
          <w:lang w:bidi="sv-SE"/>
        </w:rPr>
        <w:t xml:space="preserve"> är </w:t>
      </w:r>
      <w:r w:rsidRPr="005E3F32">
        <w:rPr>
          <w:rFonts w:ascii="Bradley Hand ITC" w:hAnsi="Bradley Hand ITC"/>
          <w:color w:val="002060"/>
          <w:sz w:val="32"/>
          <w:szCs w:val="24"/>
          <w:lang w:bidi="sv-SE"/>
        </w:rPr>
        <w:t>vi</w:t>
      </w:r>
      <w:r w:rsidRPr="005E3F32">
        <w:rPr>
          <w:rFonts w:ascii="Bradley Hand ITC" w:hAnsi="Bradley Hand ITC"/>
          <w:color w:val="C00000"/>
          <w:sz w:val="32"/>
          <w:szCs w:val="24"/>
          <w:lang w:bidi="sv-SE"/>
        </w:rPr>
        <w:t xml:space="preserve"> starka</w:t>
      </w:r>
      <w:r w:rsidR="00A6783B" w:rsidRPr="005E3F32">
        <w:rPr>
          <w:color w:val="C00000"/>
          <w:sz w:val="32"/>
          <w:szCs w:val="24"/>
          <w:lang w:bidi="sv-SE"/>
        </w:rPr>
        <w:br/>
      </w:r>
      <w:r w:rsidRPr="005E3F32">
        <w:rPr>
          <w:rFonts w:ascii="Bradley Hand ITC" w:hAnsi="Bradley Hand ITC"/>
          <w:color w:val="002060"/>
          <w:sz w:val="32"/>
          <w:szCs w:val="24"/>
        </w:rPr>
        <w:t xml:space="preserve">Borens IK </w:t>
      </w:r>
      <w:r w:rsidRPr="005E3F32">
        <w:rPr>
          <w:rFonts w:ascii="Bradley Hand ITC" w:hAnsi="Bradley Hand ITC"/>
          <w:color w:val="C00000"/>
          <w:sz w:val="32"/>
          <w:szCs w:val="24"/>
        </w:rPr>
        <w:t>Damjuniorer</w:t>
      </w:r>
      <w:r>
        <w:rPr>
          <w:rFonts w:ascii="Bradley Hand ITC" w:hAnsi="Bradley Hand ITC"/>
          <w:color w:val="C00000"/>
          <w:sz w:val="32"/>
          <w:szCs w:val="24"/>
        </w:rPr>
        <w:t>!</w:t>
      </w:r>
    </w:p>
    <w:sectPr w:rsidR="00A66B18" w:rsidRPr="005E3F32" w:rsidSect="00030C2F">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CBE80" w14:textId="77777777" w:rsidR="000800ED" w:rsidRDefault="000800ED" w:rsidP="00A66B18">
      <w:pPr>
        <w:spacing w:before="0" w:after="0"/>
      </w:pPr>
      <w:r>
        <w:separator/>
      </w:r>
    </w:p>
  </w:endnote>
  <w:endnote w:type="continuationSeparator" w:id="0">
    <w:p w14:paraId="0B2D0F78" w14:textId="77777777" w:rsidR="000800ED" w:rsidRDefault="000800ED"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87F86" w14:textId="77777777" w:rsidR="000800ED" w:rsidRDefault="000800ED" w:rsidP="00A66B18">
      <w:pPr>
        <w:spacing w:before="0" w:after="0"/>
      </w:pPr>
      <w:r>
        <w:separator/>
      </w:r>
    </w:p>
  </w:footnote>
  <w:footnote w:type="continuationSeparator" w:id="0">
    <w:p w14:paraId="38612C45" w14:textId="77777777" w:rsidR="000800ED" w:rsidRDefault="000800ED" w:rsidP="00A66B1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0ED"/>
    <w:rsid w:val="00030C2F"/>
    <w:rsid w:val="000800ED"/>
    <w:rsid w:val="00083BAA"/>
    <w:rsid w:val="0010680C"/>
    <w:rsid w:val="00152B0B"/>
    <w:rsid w:val="001766D6"/>
    <w:rsid w:val="00192419"/>
    <w:rsid w:val="001C270D"/>
    <w:rsid w:val="001E2320"/>
    <w:rsid w:val="00214E28"/>
    <w:rsid w:val="00352B81"/>
    <w:rsid w:val="0037358B"/>
    <w:rsid w:val="00394757"/>
    <w:rsid w:val="003A0150"/>
    <w:rsid w:val="003E24DF"/>
    <w:rsid w:val="0041428F"/>
    <w:rsid w:val="004A2B0D"/>
    <w:rsid w:val="005C2210"/>
    <w:rsid w:val="005E3F32"/>
    <w:rsid w:val="00615018"/>
    <w:rsid w:val="0062123A"/>
    <w:rsid w:val="00646E75"/>
    <w:rsid w:val="006F6F10"/>
    <w:rsid w:val="00783E79"/>
    <w:rsid w:val="007B5AE8"/>
    <w:rsid w:val="007F5192"/>
    <w:rsid w:val="00831721"/>
    <w:rsid w:val="00862A06"/>
    <w:rsid w:val="009B1A90"/>
    <w:rsid w:val="00A26FE7"/>
    <w:rsid w:val="00A66B18"/>
    <w:rsid w:val="00A6783B"/>
    <w:rsid w:val="00A96CF8"/>
    <w:rsid w:val="00AA089B"/>
    <w:rsid w:val="00AA6477"/>
    <w:rsid w:val="00AE1388"/>
    <w:rsid w:val="00AF3982"/>
    <w:rsid w:val="00B50294"/>
    <w:rsid w:val="00B57D6E"/>
    <w:rsid w:val="00B93312"/>
    <w:rsid w:val="00C701F7"/>
    <w:rsid w:val="00C70786"/>
    <w:rsid w:val="00D10958"/>
    <w:rsid w:val="00D66593"/>
    <w:rsid w:val="00DE6DA2"/>
    <w:rsid w:val="00DF2D30"/>
    <w:rsid w:val="00E4786A"/>
    <w:rsid w:val="00E55D74"/>
    <w:rsid w:val="00E6540C"/>
    <w:rsid w:val="00E65F9A"/>
    <w:rsid w:val="00E81E2A"/>
    <w:rsid w:val="00EE0952"/>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993C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Rubrik1">
    <w:name w:val="heading 1"/>
    <w:basedOn w:val="Normal"/>
    <w:next w:val="Normal"/>
    <w:link w:val="Rubrik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Rubrik2">
    <w:name w:val="heading 2"/>
    <w:basedOn w:val="Normal"/>
    <w:next w:val="Normal"/>
    <w:link w:val="Rubrik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Mottagare">
    <w:name w:val="Mottagare"/>
    <w:basedOn w:val="Normal"/>
    <w:uiPriority w:val="3"/>
    <w:qFormat/>
    <w:rsid w:val="00A66B18"/>
    <w:pPr>
      <w:spacing w:before="840" w:after="40"/>
    </w:pPr>
    <w:rPr>
      <w:b/>
      <w:bCs/>
      <w:color w:val="000000" w:themeColor="text1"/>
    </w:rPr>
  </w:style>
  <w:style w:type="paragraph" w:styleId="Inledning">
    <w:name w:val="Salutation"/>
    <w:basedOn w:val="Normal"/>
    <w:link w:val="InledningChar"/>
    <w:uiPriority w:val="4"/>
    <w:unhideWhenUsed/>
    <w:qFormat/>
    <w:rsid w:val="00A66B18"/>
    <w:pPr>
      <w:spacing w:before="720"/>
    </w:pPr>
  </w:style>
  <w:style w:type="character" w:customStyle="1" w:styleId="InledningChar">
    <w:name w:val="Inledning Char"/>
    <w:basedOn w:val="Standardstycketeckensnitt"/>
    <w:link w:val="Inledning"/>
    <w:uiPriority w:val="4"/>
    <w:rsid w:val="00A66B18"/>
    <w:rPr>
      <w:rFonts w:eastAsiaTheme="minorHAnsi"/>
      <w:color w:val="595959" w:themeColor="text1" w:themeTint="A6"/>
      <w:kern w:val="20"/>
      <w:sz w:val="20"/>
      <w:szCs w:val="20"/>
    </w:rPr>
  </w:style>
  <w:style w:type="paragraph" w:styleId="Avslutandetext">
    <w:name w:val="Closing"/>
    <w:basedOn w:val="Normal"/>
    <w:next w:val="Signatur"/>
    <w:link w:val="AvslutandetextChar"/>
    <w:uiPriority w:val="6"/>
    <w:unhideWhenUsed/>
    <w:qFormat/>
    <w:rsid w:val="00A6783B"/>
    <w:pPr>
      <w:spacing w:before="480" w:after="960"/>
    </w:pPr>
  </w:style>
  <w:style w:type="character" w:customStyle="1" w:styleId="AvslutandetextChar">
    <w:name w:val="Avslutande text Char"/>
    <w:basedOn w:val="Standardstycketeckensnitt"/>
    <w:link w:val="Avslutandetext"/>
    <w:uiPriority w:val="6"/>
    <w:rsid w:val="00A6783B"/>
    <w:rPr>
      <w:rFonts w:eastAsiaTheme="minorHAnsi"/>
      <w:color w:val="595959" w:themeColor="text1" w:themeTint="A6"/>
      <w:kern w:val="20"/>
      <w:szCs w:val="20"/>
    </w:rPr>
  </w:style>
  <w:style w:type="paragraph" w:styleId="Signatur">
    <w:name w:val="Signature"/>
    <w:basedOn w:val="Normal"/>
    <w:link w:val="SignaturChar"/>
    <w:uiPriority w:val="7"/>
    <w:unhideWhenUsed/>
    <w:qFormat/>
    <w:rsid w:val="00A6783B"/>
    <w:pPr>
      <w:contextualSpacing/>
    </w:pPr>
    <w:rPr>
      <w:b/>
      <w:bCs/>
      <w:color w:val="17406D" w:themeColor="accent1"/>
    </w:rPr>
  </w:style>
  <w:style w:type="character" w:customStyle="1" w:styleId="SignaturChar">
    <w:name w:val="Signatur Char"/>
    <w:basedOn w:val="Standardstycketeckensnitt"/>
    <w:link w:val="Signatur"/>
    <w:uiPriority w:val="7"/>
    <w:rsid w:val="00A6783B"/>
    <w:rPr>
      <w:rFonts w:eastAsiaTheme="minorHAnsi"/>
      <w:b/>
      <w:bCs/>
      <w:color w:val="17406D" w:themeColor="accent1"/>
      <w:kern w:val="20"/>
      <w:szCs w:val="20"/>
    </w:rPr>
  </w:style>
  <w:style w:type="paragraph" w:styleId="Sidhuvud">
    <w:name w:val="header"/>
    <w:basedOn w:val="Normal"/>
    <w:link w:val="SidhuvudChar"/>
    <w:uiPriority w:val="99"/>
    <w:unhideWhenUsed/>
    <w:rsid w:val="003E24DF"/>
    <w:pPr>
      <w:spacing w:after="0"/>
      <w:jc w:val="right"/>
    </w:pPr>
  </w:style>
  <w:style w:type="character" w:customStyle="1" w:styleId="SidhuvudChar">
    <w:name w:val="Sidhuvud Char"/>
    <w:basedOn w:val="Standardstycketeckensnitt"/>
    <w:link w:val="Sidhuvud"/>
    <w:uiPriority w:val="99"/>
    <w:rsid w:val="003E24DF"/>
    <w:rPr>
      <w:rFonts w:eastAsiaTheme="minorHAnsi"/>
      <w:color w:val="595959" w:themeColor="text1" w:themeTint="A6"/>
      <w:kern w:val="20"/>
      <w:sz w:val="20"/>
      <w:szCs w:val="20"/>
    </w:rPr>
  </w:style>
  <w:style w:type="character" w:styleId="Stark">
    <w:name w:val="Strong"/>
    <w:basedOn w:val="Standardstycketeckensnitt"/>
    <w:uiPriority w:val="1"/>
    <w:semiHidden/>
    <w:rsid w:val="003E24DF"/>
    <w:rPr>
      <w:b/>
      <w:bCs/>
    </w:rPr>
  </w:style>
  <w:style w:type="paragraph" w:customStyle="1" w:styleId="Kontaktinformation">
    <w:name w:val="Kontaktinformation"/>
    <w:basedOn w:val="Normal"/>
    <w:uiPriority w:val="1"/>
    <w:qFormat/>
    <w:rsid w:val="00A66B18"/>
    <w:pPr>
      <w:spacing w:before="0" w:after="0"/>
    </w:pPr>
    <w:rPr>
      <w:color w:val="FFFFFF" w:themeColor="background1"/>
    </w:rPr>
  </w:style>
  <w:style w:type="character" w:customStyle="1" w:styleId="Rubrik2Char">
    <w:name w:val="Rubrik 2 Char"/>
    <w:basedOn w:val="Standardstycketeckensnitt"/>
    <w:link w:val="Rubrik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tshllartext">
    <w:name w:val="Placeholder Text"/>
    <w:basedOn w:val="Standardstycketeckensnitt"/>
    <w:uiPriority w:val="99"/>
    <w:semiHidden/>
    <w:rsid w:val="001766D6"/>
    <w:rPr>
      <w:color w:val="808080"/>
    </w:rPr>
  </w:style>
  <w:style w:type="paragraph" w:styleId="Sidfot">
    <w:name w:val="footer"/>
    <w:basedOn w:val="Normal"/>
    <w:link w:val="SidfotChar"/>
    <w:uiPriority w:val="99"/>
    <w:unhideWhenUsed/>
    <w:rsid w:val="00A66B18"/>
    <w:pPr>
      <w:tabs>
        <w:tab w:val="center" w:pos="4680"/>
        <w:tab w:val="right" w:pos="9360"/>
      </w:tabs>
      <w:spacing w:before="0" w:after="0"/>
    </w:pPr>
  </w:style>
  <w:style w:type="character" w:customStyle="1" w:styleId="SidfotChar">
    <w:name w:val="Sidfot Char"/>
    <w:basedOn w:val="Standardstycketeckensnitt"/>
    <w:link w:val="Sidfot"/>
    <w:uiPriority w:val="99"/>
    <w:rsid w:val="00A66B18"/>
    <w:rPr>
      <w:rFonts w:eastAsiaTheme="minorHAnsi"/>
      <w:color w:val="595959" w:themeColor="text1" w:themeTint="A6"/>
      <w:kern w:val="20"/>
      <w:sz w:val="20"/>
      <w:szCs w:val="20"/>
    </w:rPr>
  </w:style>
  <w:style w:type="paragraph" w:customStyle="1" w:styleId="Logotyp">
    <w:name w:val="Logotyp"/>
    <w:basedOn w:val="Normal"/>
    <w:next w:val="Normal"/>
    <w:link w:val="Logotyp0"/>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typ0">
    <w:name w:val="Logotyp"/>
    <w:aliases w:val="tecken"/>
    <w:basedOn w:val="Standardstycketeckensnitt"/>
    <w:link w:val="Logotyp"/>
    <w:rsid w:val="00AA089B"/>
    <w:rPr>
      <w:rFonts w:eastAsiaTheme="minorHAnsi" w:hAnsi="Calibri"/>
      <w:b/>
      <w:bCs/>
      <w:color w:val="FFFFFF" w:themeColor="background1"/>
      <w:spacing w:val="120"/>
      <w:kern w:val="24"/>
      <w:sz w:val="44"/>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ntimist\AppData\Roaming\Microsoft\Templates\Brevhuvud%20med%20bl&#229;%20b&#229;ge.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Brevhuvud med blå båge.dotx</Template>
  <TotalTime>0</TotalTime>
  <Pages>1</Pages>
  <Words>190</Words>
  <Characters>1010</Characters>
  <Application>Microsoft Office Word</Application>
  <DocSecurity>0</DocSecurity>
  <Lines>8</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2024-02-06T09:44:00Z</dcterms:created>
  <dcterms:modified xsi:type="dcterms:W3CDTF">2024-02-06T09:44:00Z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