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92AE" w14:textId="1D54EEBE" w:rsidR="000B36B6" w:rsidRDefault="000B36B6" w:rsidP="000B36B6">
      <w:pPr>
        <w:pStyle w:val="Liststycke"/>
        <w:jc w:val="center"/>
        <w:rPr>
          <w:b/>
          <w:bCs/>
          <w:sz w:val="52"/>
          <w:szCs w:val="52"/>
        </w:rPr>
      </w:pPr>
      <w:r w:rsidRPr="00362E72">
        <w:rPr>
          <w:rFonts w:ascii="Arial" w:hAnsi="Arial" w:cs="Arial"/>
          <w:b/>
          <w:sz w:val="40"/>
          <w:szCs w:val="40"/>
        </w:rPr>
        <w:fldChar w:fldCharType="begin"/>
      </w:r>
      <w:r w:rsidRPr="00362E72">
        <w:rPr>
          <w:rFonts w:ascii="Arial" w:hAnsi="Arial" w:cs="Arial"/>
          <w:b/>
          <w:sz w:val="40"/>
          <w:szCs w:val="40"/>
        </w:rPr>
        <w:instrText xml:space="preserve"> INCLUDEPICTURE "C:\\Users\\2262ANWE.CONNECT365\\Downloads\\IrstaBlixten_Liggande 1.png" \* MERGEFORMATINET </w:instrText>
      </w:r>
      <w:r w:rsidRPr="00362E72">
        <w:rPr>
          <w:rFonts w:ascii="Arial" w:hAnsi="Arial" w:cs="Arial"/>
          <w:b/>
          <w:sz w:val="40"/>
          <w:szCs w:val="40"/>
        </w:rPr>
        <w:fldChar w:fldCharType="separate"/>
      </w:r>
      <w:r>
        <w:rPr>
          <w:rFonts w:ascii="Arial" w:hAnsi="Arial" w:cs="Arial"/>
          <w:b/>
          <w:sz w:val="40"/>
          <w:szCs w:val="40"/>
        </w:rPr>
        <w:fldChar w:fldCharType="begin"/>
      </w:r>
      <w:r>
        <w:rPr>
          <w:rFonts w:ascii="Arial" w:hAnsi="Arial" w:cs="Arial"/>
          <w:b/>
          <w:sz w:val="40"/>
          <w:szCs w:val="40"/>
        </w:rPr>
        <w:instrText xml:space="preserve"> INCLUDEPICTURE  "C:\\Users\\2262ANWE.CONNECT365\\Downloads\\IrstaBlixten_Liggande 1.png" \* MERGEFORMATINET </w:instrText>
      </w:r>
      <w:r>
        <w:rPr>
          <w:rFonts w:ascii="Arial" w:hAnsi="Arial" w:cs="Arial"/>
          <w:b/>
          <w:sz w:val="40"/>
          <w:szCs w:val="40"/>
        </w:rPr>
        <w:fldChar w:fldCharType="separate"/>
      </w:r>
      <w:r w:rsidR="00000000">
        <w:rPr>
          <w:rFonts w:ascii="Arial" w:hAnsi="Arial" w:cs="Arial"/>
          <w:b/>
          <w:sz w:val="40"/>
          <w:szCs w:val="40"/>
        </w:rPr>
        <w:fldChar w:fldCharType="begin"/>
      </w:r>
      <w:r w:rsidR="00000000">
        <w:rPr>
          <w:rFonts w:ascii="Arial" w:hAnsi="Arial" w:cs="Arial"/>
          <w:b/>
          <w:sz w:val="40"/>
          <w:szCs w:val="40"/>
        </w:rPr>
        <w:instrText xml:space="preserve"> INCLUDEPICTURE  "C:\\Users\\2262ANWE.CONNECT365\\Downloads\\IrstaBlixten_Liggande 1.png" \* MERGEFORMATINET </w:instrText>
      </w:r>
      <w:r w:rsidR="00000000">
        <w:rPr>
          <w:rFonts w:ascii="Arial" w:hAnsi="Arial" w:cs="Arial"/>
          <w:b/>
          <w:sz w:val="40"/>
          <w:szCs w:val="40"/>
        </w:rPr>
        <w:fldChar w:fldCharType="separate"/>
      </w:r>
      <w:r w:rsidR="00000000">
        <w:rPr>
          <w:rFonts w:ascii="Arial" w:hAnsi="Arial" w:cs="Arial"/>
          <w:b/>
          <w:sz w:val="40"/>
          <w:szCs w:val="40"/>
        </w:rPr>
        <w:pict w14:anchorId="4EDD5D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6.25pt;height:71.25pt">
            <v:imagedata r:id="rId7" r:href="rId8"/>
          </v:shape>
        </w:pict>
      </w:r>
      <w:r w:rsidR="00000000">
        <w:rPr>
          <w:rFonts w:ascii="Arial" w:hAnsi="Arial" w:cs="Arial"/>
          <w:b/>
          <w:sz w:val="40"/>
          <w:szCs w:val="40"/>
        </w:rPr>
        <w:fldChar w:fldCharType="end"/>
      </w:r>
      <w:r>
        <w:rPr>
          <w:rFonts w:ascii="Arial" w:hAnsi="Arial" w:cs="Arial"/>
          <w:b/>
          <w:sz w:val="40"/>
          <w:szCs w:val="40"/>
        </w:rPr>
        <w:fldChar w:fldCharType="end"/>
      </w:r>
      <w:r w:rsidRPr="00362E72">
        <w:rPr>
          <w:rFonts w:ascii="Arial" w:hAnsi="Arial" w:cs="Arial"/>
          <w:b/>
          <w:sz w:val="40"/>
          <w:szCs w:val="40"/>
        </w:rPr>
        <w:fldChar w:fldCharType="end"/>
      </w:r>
    </w:p>
    <w:p w14:paraId="42AB0813" w14:textId="77777777" w:rsidR="000B36B6" w:rsidRDefault="000B36B6" w:rsidP="001C19DD">
      <w:pPr>
        <w:pStyle w:val="Liststycke"/>
        <w:jc w:val="center"/>
        <w:rPr>
          <w:b/>
          <w:bCs/>
          <w:sz w:val="52"/>
          <w:szCs w:val="52"/>
        </w:rPr>
      </w:pPr>
    </w:p>
    <w:p w14:paraId="5365EC49" w14:textId="330B63CD" w:rsidR="001C19DD" w:rsidRPr="00651DAF" w:rsidRDefault="001C19DD" w:rsidP="000B36B6">
      <w:pPr>
        <w:pStyle w:val="Liststycke"/>
        <w:jc w:val="center"/>
        <w:rPr>
          <w:b/>
          <w:bCs/>
          <w:sz w:val="52"/>
          <w:szCs w:val="52"/>
        </w:rPr>
      </w:pPr>
      <w:r w:rsidRPr="00651DAF">
        <w:rPr>
          <w:b/>
          <w:bCs/>
          <w:sz w:val="52"/>
          <w:szCs w:val="52"/>
        </w:rPr>
        <w:t>Parkeringsinstruktion</w:t>
      </w:r>
    </w:p>
    <w:p w14:paraId="47737AD0" w14:textId="77777777" w:rsidR="001C19DD" w:rsidRPr="00651DAF" w:rsidRDefault="001C19DD" w:rsidP="00885C55">
      <w:pPr>
        <w:rPr>
          <w:sz w:val="40"/>
          <w:szCs w:val="40"/>
        </w:rPr>
      </w:pPr>
    </w:p>
    <w:p w14:paraId="343B4C17" w14:textId="3C0A5B22" w:rsidR="001C19DD" w:rsidRPr="00651DAF" w:rsidRDefault="001C19DD" w:rsidP="00651DAF">
      <w:pPr>
        <w:ind w:firstLine="360"/>
        <w:jc w:val="center"/>
        <w:rPr>
          <w:sz w:val="40"/>
          <w:szCs w:val="40"/>
        </w:rPr>
      </w:pPr>
      <w:r w:rsidRPr="00651DAF">
        <w:rPr>
          <w:sz w:val="40"/>
          <w:szCs w:val="40"/>
        </w:rPr>
        <w:t>Parkering – ABB Syd</w:t>
      </w:r>
      <w:r w:rsidR="0035670C">
        <w:rPr>
          <w:sz w:val="40"/>
          <w:szCs w:val="40"/>
        </w:rPr>
        <w:t xml:space="preserve"> + Expandia arena</w:t>
      </w:r>
      <w:r w:rsidRPr="00651DAF">
        <w:rPr>
          <w:sz w:val="40"/>
          <w:szCs w:val="40"/>
        </w:rPr>
        <w:t xml:space="preserve"> (3 personer)</w:t>
      </w:r>
    </w:p>
    <w:p w14:paraId="61E2CF9E" w14:textId="599BD4AC" w:rsidR="001C19DD" w:rsidRPr="00651DAF" w:rsidRDefault="001C19DD" w:rsidP="00651DAF">
      <w:pPr>
        <w:ind w:left="360"/>
        <w:jc w:val="center"/>
        <w:rPr>
          <w:sz w:val="28"/>
          <w:szCs w:val="28"/>
        </w:rPr>
      </w:pPr>
      <w:r w:rsidRPr="00651DAF">
        <w:rPr>
          <w:sz w:val="28"/>
          <w:szCs w:val="28"/>
        </w:rPr>
        <w:t>Ta kontakt med Hallchef</w:t>
      </w:r>
      <w:r w:rsidR="00B74E59" w:rsidRPr="00651DAF">
        <w:rPr>
          <w:sz w:val="28"/>
          <w:szCs w:val="28"/>
        </w:rPr>
        <w:t>en</w:t>
      </w:r>
      <w:r w:rsidRPr="00651DAF">
        <w:rPr>
          <w:sz w:val="28"/>
          <w:szCs w:val="28"/>
        </w:rPr>
        <w:t xml:space="preserve"> i ABB Syd för instruktioner och utrustning.</w:t>
      </w:r>
    </w:p>
    <w:p w14:paraId="5543C241" w14:textId="694A1716" w:rsidR="001C19DD" w:rsidRPr="00651DAF" w:rsidRDefault="001C19DD" w:rsidP="00651DAF">
      <w:pPr>
        <w:ind w:left="360"/>
        <w:jc w:val="center"/>
        <w:rPr>
          <w:sz w:val="28"/>
          <w:szCs w:val="28"/>
        </w:rPr>
      </w:pPr>
      <w:r w:rsidRPr="00651DAF">
        <w:rPr>
          <w:sz w:val="28"/>
          <w:szCs w:val="28"/>
        </w:rPr>
        <w:t xml:space="preserve">Se till att trafiken flyter och att besökare bara parkerar är det är parkeringsplatser utmärkt. Inga bussar får parkera vid ABB Syd utan de hänvisas till </w:t>
      </w:r>
      <w:r w:rsidR="00EF0377" w:rsidRPr="00651DAF">
        <w:rPr>
          <w:sz w:val="28"/>
          <w:szCs w:val="28"/>
        </w:rPr>
        <w:t>Expandia</w:t>
      </w:r>
      <w:r w:rsidRPr="00651DAF">
        <w:rPr>
          <w:sz w:val="28"/>
          <w:szCs w:val="28"/>
        </w:rPr>
        <w:t xml:space="preserve"> Arena området.</w:t>
      </w:r>
    </w:p>
    <w:p w14:paraId="238019FF" w14:textId="77777777" w:rsidR="001C19DD" w:rsidRPr="00651DAF" w:rsidRDefault="001C19DD" w:rsidP="00651DAF">
      <w:pPr>
        <w:ind w:left="360"/>
        <w:jc w:val="center"/>
        <w:rPr>
          <w:sz w:val="28"/>
          <w:szCs w:val="28"/>
        </w:rPr>
      </w:pPr>
      <w:r w:rsidRPr="00651DAF">
        <w:rPr>
          <w:sz w:val="28"/>
          <w:szCs w:val="28"/>
        </w:rPr>
        <w:t>Det som är utmärkt som utryckningsvägar får inte blockeras genom parkering.</w:t>
      </w:r>
    </w:p>
    <w:p w14:paraId="04721213" w14:textId="3FF5EE47" w:rsidR="001C19DD" w:rsidRPr="00651DAF" w:rsidRDefault="001C19DD" w:rsidP="00651DAF">
      <w:pPr>
        <w:ind w:left="360"/>
        <w:jc w:val="center"/>
        <w:rPr>
          <w:sz w:val="28"/>
          <w:szCs w:val="28"/>
        </w:rPr>
      </w:pPr>
      <w:r w:rsidRPr="00651DAF">
        <w:rPr>
          <w:sz w:val="28"/>
          <w:szCs w:val="28"/>
        </w:rPr>
        <w:t xml:space="preserve">När det är fullt så hänvisas bilar till </w:t>
      </w:r>
      <w:r w:rsidR="00EF0377" w:rsidRPr="00651DAF">
        <w:rPr>
          <w:sz w:val="28"/>
          <w:szCs w:val="28"/>
        </w:rPr>
        <w:t>Expandia</w:t>
      </w:r>
      <w:r w:rsidRPr="00651DAF">
        <w:rPr>
          <w:sz w:val="28"/>
          <w:szCs w:val="28"/>
        </w:rPr>
        <w:t xml:space="preserve"> Arena området.</w:t>
      </w:r>
    </w:p>
    <w:p w14:paraId="1691CBBB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DD"/>
    <w:rsid w:val="000B36B6"/>
    <w:rsid w:val="001C19DD"/>
    <w:rsid w:val="0035670C"/>
    <w:rsid w:val="004677D5"/>
    <w:rsid w:val="00651DAF"/>
    <w:rsid w:val="00723854"/>
    <w:rsid w:val="00723D2D"/>
    <w:rsid w:val="00885C55"/>
    <w:rsid w:val="00A95DD9"/>
    <w:rsid w:val="00B74E59"/>
    <w:rsid w:val="00BC46D1"/>
    <w:rsid w:val="00EB02CC"/>
    <w:rsid w:val="00EF0377"/>
    <w:rsid w:val="00FA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4C0B"/>
  <w15:chartTrackingRefBased/>
  <w15:docId w15:val="{B0F68C21-CC03-49A1-9411-CE521492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9DD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1C1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C1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C1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C1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C1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C1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C1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C1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C1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C1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C1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C1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C19D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C19D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C19D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C19D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C19D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C19D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C1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1C1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C1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C1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19D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1C19D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C19DD"/>
    <w:pPr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1C19D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C1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C19D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C19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2262ANWE.CONNECT365\Downloads\IrstaBlixten_Liggande%201.pn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6efbc2c1cdadd01e0799a85b87bcb129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3de84bb728a79235e6ca248b54d9264a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575624-8C0A-4652-89C2-BF3ECA73C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E13995-DED3-4BB5-96C1-93CB6E844E33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customXml/itemProps3.xml><?xml version="1.0" encoding="utf-8"?>
<ds:datastoreItem xmlns:ds="http://schemas.openxmlformats.org/officeDocument/2006/customXml" ds:itemID="{57EC982B-0082-456E-80FB-EE089FFE1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c60d5-6ea8-43ae-8aaf-42f43b0e10e5"/>
    <ds:schemaRef ds:uri="d7c17c63-d5b8-4ca2-b011-913a3ec93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674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7</cp:revision>
  <cp:lastPrinted>2025-02-17T13:24:00Z</cp:lastPrinted>
  <dcterms:created xsi:type="dcterms:W3CDTF">2026-02-12T09:05:00Z</dcterms:created>
  <dcterms:modified xsi:type="dcterms:W3CDTF">2026-02-18T13:43:00Z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461400</vt:r8>
  </property>
  <property fmtid="{D5CDD505-2E9C-101B-9397-08002B2CF9AE}" pid="4" name="MediaServiceImageTags">
    <vt:lpwstr/>
  </property>
</Properties>
</file>