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6612" w14:textId="77777777" w:rsidR="00914629" w:rsidRDefault="00914629" w:rsidP="00914629">
      <w:pPr>
        <w:pStyle w:val="paragraph"/>
        <w:spacing w:before="0" w:beforeAutospacing="0" w:after="0" w:afterAutospacing="0"/>
        <w:jc w:val="center"/>
        <w:textAlignment w:val="baseline"/>
        <w:rPr>
          <w:rStyle w:val="normaltextrun"/>
          <w:b/>
          <w:bCs/>
          <w:sz w:val="32"/>
          <w:szCs w:val="32"/>
        </w:rPr>
      </w:pPr>
    </w:p>
    <w:p w14:paraId="66ABF8FE" w14:textId="77777777" w:rsidR="00914629" w:rsidRDefault="00914629" w:rsidP="00914629">
      <w:pPr>
        <w:pStyle w:val="paragraph"/>
        <w:spacing w:before="0" w:beforeAutospacing="0" w:after="0" w:afterAutospacing="0"/>
        <w:jc w:val="center"/>
        <w:textAlignment w:val="baseline"/>
        <w:rPr>
          <w:rStyle w:val="normaltextrun"/>
          <w:b/>
          <w:bCs/>
          <w:sz w:val="32"/>
          <w:szCs w:val="32"/>
        </w:rPr>
      </w:pPr>
    </w:p>
    <w:p w14:paraId="28F946B9" w14:textId="77777777" w:rsidR="00914629" w:rsidRDefault="00914629" w:rsidP="00914629">
      <w:pPr>
        <w:pStyle w:val="paragraph"/>
        <w:spacing w:before="0" w:beforeAutospacing="0" w:after="0" w:afterAutospacing="0"/>
        <w:jc w:val="center"/>
        <w:textAlignment w:val="baseline"/>
        <w:rPr>
          <w:rStyle w:val="normaltextrun"/>
          <w:b/>
          <w:bCs/>
          <w:sz w:val="32"/>
          <w:szCs w:val="32"/>
        </w:rPr>
      </w:pPr>
    </w:p>
    <w:p w14:paraId="267D67D6" w14:textId="77777777" w:rsidR="00A715A0" w:rsidRDefault="00A715A0" w:rsidP="00914629">
      <w:pPr>
        <w:pStyle w:val="paragraph"/>
        <w:spacing w:before="0" w:beforeAutospacing="0" w:after="0" w:afterAutospacing="0"/>
        <w:jc w:val="center"/>
        <w:textAlignment w:val="baseline"/>
        <w:rPr>
          <w:rStyle w:val="normaltextrun"/>
          <w:b/>
          <w:bCs/>
          <w:sz w:val="32"/>
          <w:szCs w:val="32"/>
        </w:rPr>
      </w:pPr>
    </w:p>
    <w:p w14:paraId="6A241C23" w14:textId="77777777" w:rsidR="00914629" w:rsidRDefault="00914629" w:rsidP="00914629">
      <w:pPr>
        <w:pStyle w:val="paragraph"/>
        <w:spacing w:before="0" w:beforeAutospacing="0" w:after="0" w:afterAutospacing="0"/>
        <w:jc w:val="center"/>
        <w:textAlignment w:val="baseline"/>
        <w:rPr>
          <w:rStyle w:val="normaltextrun"/>
          <w:b/>
          <w:bCs/>
          <w:sz w:val="32"/>
          <w:szCs w:val="32"/>
        </w:rPr>
      </w:pPr>
    </w:p>
    <w:p w14:paraId="1CA2B3F4" w14:textId="7E1AEDDC" w:rsidR="00914629" w:rsidRPr="00A715A0" w:rsidRDefault="00914629" w:rsidP="00914629">
      <w:pPr>
        <w:pStyle w:val="paragraph"/>
        <w:spacing w:before="0" w:beforeAutospacing="0" w:after="0" w:afterAutospacing="0"/>
        <w:jc w:val="center"/>
        <w:textAlignment w:val="baseline"/>
        <w:rPr>
          <w:rStyle w:val="normaltextrun"/>
          <w:rFonts w:ascii="American Captain" w:hAnsi="American Captain"/>
          <w:sz w:val="96"/>
          <w:szCs w:val="96"/>
        </w:rPr>
      </w:pPr>
      <w:r w:rsidRPr="00A715A0">
        <w:rPr>
          <w:rStyle w:val="normaltextrun"/>
          <w:rFonts w:ascii="American Captain" w:hAnsi="American Captain"/>
          <w:sz w:val="96"/>
          <w:szCs w:val="96"/>
        </w:rPr>
        <w:t>Kalmar HC ungdom</w:t>
      </w:r>
    </w:p>
    <w:p w14:paraId="2F4C7C0A" w14:textId="77777777" w:rsidR="00914629" w:rsidRDefault="00914629" w:rsidP="00914629">
      <w:pPr>
        <w:pStyle w:val="paragraph"/>
        <w:spacing w:before="0" w:beforeAutospacing="0" w:after="0" w:afterAutospacing="0"/>
        <w:jc w:val="center"/>
        <w:textAlignment w:val="baseline"/>
        <w:rPr>
          <w:rStyle w:val="normaltextrun"/>
          <w:sz w:val="32"/>
          <w:szCs w:val="32"/>
        </w:rPr>
      </w:pPr>
    </w:p>
    <w:p w14:paraId="15E96554" w14:textId="7F143794" w:rsidR="00411B11" w:rsidRPr="00A715A0" w:rsidRDefault="00914629" w:rsidP="00914629">
      <w:pPr>
        <w:pStyle w:val="paragraph"/>
        <w:spacing w:before="0" w:beforeAutospacing="0" w:after="0" w:afterAutospacing="0"/>
        <w:jc w:val="center"/>
        <w:textAlignment w:val="baseline"/>
        <w:rPr>
          <w:rStyle w:val="normaltextrun"/>
          <w:rFonts w:ascii="American Captain" w:hAnsi="American Captain"/>
          <w:sz w:val="48"/>
          <w:szCs w:val="48"/>
        </w:rPr>
      </w:pPr>
      <w:r w:rsidRPr="00A715A0">
        <w:rPr>
          <w:rStyle w:val="normaltextrun"/>
          <w:rFonts w:ascii="American Captain" w:hAnsi="American Captain"/>
          <w:sz w:val="48"/>
          <w:szCs w:val="48"/>
        </w:rPr>
        <w:t xml:space="preserve">Sportmanual </w:t>
      </w:r>
    </w:p>
    <w:p w14:paraId="1F3AD5CA" w14:textId="31FE32B7" w:rsidR="00411B11" w:rsidRDefault="00FC0C46">
      <w:pPr>
        <w:rPr>
          <w:rStyle w:val="normaltextrun"/>
          <w:b/>
          <w:bCs/>
          <w:sz w:val="32"/>
          <w:szCs w:val="32"/>
        </w:rPr>
      </w:pPr>
      <w:r w:rsidRPr="00EC708E">
        <w:rPr>
          <w:noProof/>
        </w:rPr>
        <w:drawing>
          <wp:anchor distT="0" distB="0" distL="114300" distR="114300" simplePos="0" relativeHeight="251659264" behindDoc="0" locked="0" layoutInCell="1" allowOverlap="1" wp14:anchorId="6FA0EF81" wp14:editId="2368E971">
            <wp:simplePos x="0" y="0"/>
            <wp:positionH relativeFrom="column">
              <wp:posOffset>84667</wp:posOffset>
            </wp:positionH>
            <wp:positionV relativeFrom="paragraph">
              <wp:posOffset>199390</wp:posOffset>
            </wp:positionV>
            <wp:extent cx="5760720" cy="2880360"/>
            <wp:effectExtent l="0" t="0" r="5080" b="2540"/>
            <wp:wrapNone/>
            <wp:docPr id="1569549419" name="Bildobjekt 1" descr="En bild som visar text, logotyp, emblem,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49419" name="Bildobjekt 1" descr="En bild som visar text, logotyp, emblem, Varumärke&#10;&#10;Automatiskt genererad beskrivning"/>
                    <pic:cNvPicPr/>
                  </pic:nvPicPr>
                  <pic:blipFill>
                    <a:blip r:embed="rId8">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14:sizeRelH relativeFrom="page">
              <wp14:pctWidth>0</wp14:pctWidth>
            </wp14:sizeRelH>
            <wp14:sizeRelV relativeFrom="page">
              <wp14:pctHeight>0</wp14:pctHeight>
            </wp14:sizeRelV>
          </wp:anchor>
        </w:drawing>
      </w:r>
    </w:p>
    <w:p w14:paraId="06C080B1" w14:textId="45283175" w:rsidR="00914629" w:rsidRDefault="00914629">
      <w:pPr>
        <w:rPr>
          <w:rStyle w:val="normaltextrun"/>
          <w:b/>
          <w:bCs/>
          <w:sz w:val="32"/>
          <w:szCs w:val="32"/>
        </w:rPr>
      </w:pPr>
    </w:p>
    <w:p w14:paraId="373710F3" w14:textId="01DABB89" w:rsidR="00914629" w:rsidRDefault="00914629">
      <w:pPr>
        <w:rPr>
          <w:rStyle w:val="normaltextrun"/>
          <w:b/>
          <w:bCs/>
          <w:sz w:val="32"/>
          <w:szCs w:val="32"/>
        </w:rPr>
      </w:pPr>
    </w:p>
    <w:p w14:paraId="493B3E51" w14:textId="416948BA" w:rsidR="00914629" w:rsidRDefault="00914629">
      <w:pPr>
        <w:rPr>
          <w:rStyle w:val="normaltextrun"/>
          <w:b/>
          <w:bCs/>
          <w:sz w:val="32"/>
          <w:szCs w:val="32"/>
        </w:rPr>
      </w:pPr>
    </w:p>
    <w:p w14:paraId="279812A7" w14:textId="67D2EBDC" w:rsidR="00914629" w:rsidRDefault="00914629">
      <w:pPr>
        <w:rPr>
          <w:rStyle w:val="normaltextrun"/>
          <w:b/>
          <w:bCs/>
          <w:sz w:val="32"/>
          <w:szCs w:val="32"/>
        </w:rPr>
      </w:pPr>
    </w:p>
    <w:p w14:paraId="5D6341F9" w14:textId="18F9D36D" w:rsidR="00914629" w:rsidRDefault="00914629">
      <w:pPr>
        <w:rPr>
          <w:rStyle w:val="normaltextrun"/>
          <w:b/>
          <w:bCs/>
          <w:sz w:val="32"/>
          <w:szCs w:val="32"/>
        </w:rPr>
      </w:pPr>
      <w:r>
        <w:rPr>
          <w:rStyle w:val="normaltextrun"/>
          <w:b/>
          <w:bCs/>
          <w:sz w:val="32"/>
          <w:szCs w:val="32"/>
        </w:rPr>
        <w:br w:type="page"/>
      </w:r>
    </w:p>
    <w:p w14:paraId="09903EC6" w14:textId="0566A365" w:rsidR="00411B11" w:rsidRDefault="00411B11" w:rsidP="00411B11">
      <w:pPr>
        <w:pStyle w:val="paragraph"/>
        <w:spacing w:before="0" w:beforeAutospacing="0" w:after="0" w:afterAutospacing="0"/>
        <w:textAlignment w:val="baseline"/>
        <w:rPr>
          <w:rFonts w:ascii="Segoe UI" w:hAnsi="Segoe UI" w:cs="Segoe UI"/>
          <w:b/>
          <w:bCs/>
          <w:sz w:val="18"/>
          <w:szCs w:val="18"/>
        </w:rPr>
      </w:pPr>
      <w:r>
        <w:rPr>
          <w:rStyle w:val="normaltextrun"/>
          <w:b/>
          <w:bCs/>
          <w:sz w:val="32"/>
          <w:szCs w:val="32"/>
        </w:rPr>
        <w:lastRenderedPageBreak/>
        <w:t>Inledning</w:t>
      </w:r>
      <w:r>
        <w:rPr>
          <w:rStyle w:val="eop"/>
          <w:b/>
          <w:bCs/>
          <w:sz w:val="32"/>
          <w:szCs w:val="32"/>
        </w:rPr>
        <w:t> </w:t>
      </w:r>
      <w:r w:rsidR="005C3AF0">
        <w:rPr>
          <w:rStyle w:val="eop"/>
          <w:b/>
          <w:bCs/>
          <w:sz w:val="32"/>
          <w:szCs w:val="32"/>
        </w:rPr>
        <w:t xml:space="preserve"> </w:t>
      </w:r>
    </w:p>
    <w:p w14:paraId="7DC4F3B7" w14:textId="77777777" w:rsidR="00411B11" w:rsidRDefault="00411B11" w:rsidP="00411B1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1A24499" w14:textId="7B354CBC" w:rsidR="00E33590" w:rsidRDefault="00411B11" w:rsidP="00E33590">
      <w:pPr>
        <w:pStyle w:val="paragraph"/>
        <w:spacing w:before="0" w:beforeAutospacing="0" w:after="0" w:afterAutospacing="0"/>
        <w:textAlignment w:val="baseline"/>
        <w:rPr>
          <w:rStyle w:val="normaltextrun"/>
        </w:rPr>
      </w:pPr>
      <w:r>
        <w:rPr>
          <w:rStyle w:val="normaltextrun"/>
        </w:rPr>
        <w:t>Denna manual är framställd av Kalmar HC</w:t>
      </w:r>
      <w:r w:rsidR="00FB4AC7">
        <w:rPr>
          <w:rStyle w:val="normaltextrun"/>
        </w:rPr>
        <w:t>:</w:t>
      </w:r>
      <w:r>
        <w:rPr>
          <w:rStyle w:val="normaltextrun"/>
        </w:rPr>
        <w:t xml:space="preserve">s </w:t>
      </w:r>
      <w:r w:rsidR="00FB4AC7">
        <w:rPr>
          <w:rStyle w:val="normaltextrun"/>
        </w:rPr>
        <w:t xml:space="preserve">Ledningsgrupp för </w:t>
      </w:r>
      <w:r w:rsidR="00EB1806">
        <w:rPr>
          <w:rStyle w:val="normaltextrun"/>
        </w:rPr>
        <w:t>ungdom</w:t>
      </w:r>
      <w:r>
        <w:rPr>
          <w:rStyle w:val="normaltextrun"/>
        </w:rPr>
        <w:t xml:space="preserve"> </w:t>
      </w:r>
      <w:r w:rsidR="000A694F">
        <w:rPr>
          <w:rStyle w:val="normaltextrun"/>
        </w:rPr>
        <w:t>samt</w:t>
      </w:r>
      <w:r>
        <w:rPr>
          <w:rStyle w:val="normaltextrun"/>
        </w:rPr>
        <w:t xml:space="preserve"> godkänt av Kalmar HC</w:t>
      </w:r>
      <w:r w:rsidR="00FB4AC7">
        <w:rPr>
          <w:rStyle w:val="normaltextrun"/>
        </w:rPr>
        <w:t>:</w:t>
      </w:r>
      <w:r>
        <w:rPr>
          <w:rStyle w:val="normaltextrun"/>
        </w:rPr>
        <w:t>s styrelse</w:t>
      </w:r>
      <w:r w:rsidR="000A694F">
        <w:rPr>
          <w:rStyle w:val="normaltextrun"/>
        </w:rPr>
        <w:t xml:space="preserve"> sportsligt ansvarig ungdom</w:t>
      </w:r>
      <w:r>
        <w:rPr>
          <w:rStyle w:val="normaltextrun"/>
        </w:rPr>
        <w:t xml:space="preserve">. </w:t>
      </w:r>
      <w:r w:rsidRPr="00881251">
        <w:rPr>
          <w:rStyle w:val="normaltextrun"/>
        </w:rPr>
        <w:t>Manualen skall följas av alla tränare, ledare, spelare och föräldrar engagerade i Kalmar HC</w:t>
      </w:r>
      <w:r w:rsidR="00FB4AC7">
        <w:rPr>
          <w:rStyle w:val="normaltextrun"/>
        </w:rPr>
        <w:t>:</w:t>
      </w:r>
      <w:r w:rsidRPr="00881251">
        <w:rPr>
          <w:rStyle w:val="normaltextrun"/>
        </w:rPr>
        <w:t>s ungdomsverksamhet.</w:t>
      </w:r>
      <w:r w:rsidR="002E2CD5" w:rsidRPr="00881251">
        <w:rPr>
          <w:rStyle w:val="normaltextrun"/>
        </w:rPr>
        <w:t xml:space="preserve"> Kalmar HC ungdomsverksamhet utgår från Svenska ishockeyförbundets riktlinjer, och följer de principer som är framtagna av ishockeyförbundet med syftet att skapa ett livslångt intresse för hockey, nå personlig utveckling och </w:t>
      </w:r>
      <w:r w:rsidR="00966F70" w:rsidRPr="00881251">
        <w:rPr>
          <w:rStyle w:val="normaltextrun"/>
        </w:rPr>
        <w:t>för de som vill ges chansen att bli så bra som möjligt</w:t>
      </w:r>
      <w:r w:rsidR="002E2CD5" w:rsidRPr="00881251">
        <w:rPr>
          <w:rStyle w:val="normaltextrun"/>
        </w:rPr>
        <w:t xml:space="preserve">. </w:t>
      </w:r>
      <w:r w:rsidR="00E33590">
        <w:rPr>
          <w:rStyle w:val="normaltextrun"/>
        </w:rPr>
        <w:t>Denna dokumentserie innehåller tre dokument,</w:t>
      </w:r>
      <w:r w:rsidRPr="00881251">
        <w:rPr>
          <w:rStyle w:val="normaltextrun"/>
        </w:rPr>
        <w:t xml:space="preserve"> </w:t>
      </w:r>
      <w:r w:rsidR="00E33590">
        <w:rPr>
          <w:rStyle w:val="normaltextrun"/>
        </w:rPr>
        <w:t xml:space="preserve">en </w:t>
      </w:r>
      <w:r w:rsidRPr="00E33590">
        <w:rPr>
          <w:rStyle w:val="normaltextrun"/>
          <w:i/>
          <w:iCs/>
        </w:rPr>
        <w:t>verksamhetsmanual</w:t>
      </w:r>
      <w:r w:rsidR="00E33590">
        <w:rPr>
          <w:rStyle w:val="normaltextrun"/>
          <w:i/>
          <w:iCs/>
        </w:rPr>
        <w:t xml:space="preserve"> </w:t>
      </w:r>
      <w:r w:rsidR="00E33590">
        <w:rPr>
          <w:rStyle w:val="normaltextrun"/>
        </w:rPr>
        <w:t xml:space="preserve">som beskriver </w:t>
      </w:r>
      <w:r w:rsidR="00E33590" w:rsidRPr="00E33590">
        <w:rPr>
          <w:rStyle w:val="normaltextrun"/>
          <w:i/>
          <w:iCs/>
        </w:rPr>
        <w:t xml:space="preserve">vad </w:t>
      </w:r>
      <w:r w:rsidR="00E33590">
        <w:rPr>
          <w:rStyle w:val="normaltextrun"/>
        </w:rPr>
        <w:t>Kalmar HC</w:t>
      </w:r>
      <w:r w:rsidR="00FB4AC7">
        <w:rPr>
          <w:rStyle w:val="normaltextrun"/>
        </w:rPr>
        <w:t>:</w:t>
      </w:r>
      <w:r w:rsidR="00E33590">
        <w:rPr>
          <w:rStyle w:val="normaltextrun"/>
        </w:rPr>
        <w:t>s</w:t>
      </w:r>
      <w:r w:rsidRPr="00881251">
        <w:rPr>
          <w:rStyle w:val="normaltextrun"/>
        </w:rPr>
        <w:t xml:space="preserve"> ungdomsverksamhet</w:t>
      </w:r>
      <w:r w:rsidR="00E33590">
        <w:rPr>
          <w:rStyle w:val="normaltextrun"/>
        </w:rPr>
        <w:t xml:space="preserve"> står för och har för mål, </w:t>
      </w:r>
      <w:r w:rsidR="00E33590" w:rsidRPr="00E33590">
        <w:rPr>
          <w:rStyle w:val="normaltextrun"/>
          <w:i/>
          <w:iCs/>
        </w:rPr>
        <w:t>sportmanualen</w:t>
      </w:r>
      <w:r w:rsidR="00E33590">
        <w:rPr>
          <w:rStyle w:val="normaltextrun"/>
        </w:rPr>
        <w:t xml:space="preserve"> som beskriver </w:t>
      </w:r>
      <w:r w:rsidR="00E33590" w:rsidRPr="00E33590">
        <w:rPr>
          <w:rStyle w:val="normaltextrun"/>
          <w:i/>
          <w:iCs/>
        </w:rPr>
        <w:t>hur</w:t>
      </w:r>
      <w:r w:rsidR="00E33590">
        <w:rPr>
          <w:rStyle w:val="normaltextrun"/>
        </w:rPr>
        <w:t xml:space="preserve"> målen ska uppnås samt informationsmanualen som innehåller grundläggande information gällande barn och ungdomsverksamheten. </w:t>
      </w:r>
    </w:p>
    <w:p w14:paraId="69EB74B8" w14:textId="77777777" w:rsidR="00411B11" w:rsidRDefault="00411B11" w:rsidP="00411B11">
      <w:pPr>
        <w:pStyle w:val="paragraph"/>
        <w:spacing w:before="0" w:beforeAutospacing="0" w:after="0" w:afterAutospacing="0"/>
        <w:textAlignment w:val="baseline"/>
        <w:rPr>
          <w:rStyle w:val="normaltextrun"/>
        </w:rPr>
      </w:pPr>
    </w:p>
    <w:p w14:paraId="7B3D0B0F" w14:textId="77777777" w:rsidR="007C2D29" w:rsidRPr="007C2D29" w:rsidRDefault="007C2D29" w:rsidP="007C2D29">
      <w:pPr>
        <w:textAlignment w:val="baseline"/>
        <w:rPr>
          <w:rFonts w:ascii="Segoe UI" w:eastAsia="Times New Roman" w:hAnsi="Segoe UI" w:cs="Segoe UI"/>
          <w:kern w:val="0"/>
          <w:sz w:val="18"/>
          <w:szCs w:val="18"/>
          <w:lang w:eastAsia="sv-SE"/>
          <w14:ligatures w14:val="none"/>
        </w:rPr>
      </w:pPr>
      <w:r w:rsidRPr="007C2D29">
        <w:rPr>
          <w:rFonts w:eastAsia="Times New Roman" w:cs="Times New Roman"/>
          <w:kern w:val="0"/>
          <w:lang w:eastAsia="sv-SE"/>
          <w14:ligatures w14:val="none"/>
        </w:rPr>
        <w:t>Tränarna och ledare inom Kalmar HC:s ungdomsverksamhet skall använda dessa dokument som hjälpmedel för att kvalitetssäkra den utbildning av ishockeyspelare som Kalmar HC ungdom bedriver.  Eftersom ishockey liksom många andra idrotter hela tiden utvecklas och är beroende både av nationella och internationella trender så är detta ett levande dokument under ständig förändring.  </w:t>
      </w:r>
      <w:r w:rsidRPr="007C2D29">
        <w:rPr>
          <w:rFonts w:eastAsia="Times New Roman" w:cs="Times New Roman"/>
          <w:kern w:val="0"/>
          <w:lang w:eastAsia="sv-SE"/>
          <w14:ligatures w14:val="none"/>
        </w:rPr>
        <w:br/>
        <w:t> </w:t>
      </w:r>
    </w:p>
    <w:p w14:paraId="6FDE45B1" w14:textId="77777777" w:rsidR="007C2D29" w:rsidRPr="007C2D29" w:rsidRDefault="007C2D29" w:rsidP="007C2D29">
      <w:pPr>
        <w:textAlignment w:val="baseline"/>
        <w:rPr>
          <w:rFonts w:ascii="Segoe UI" w:eastAsia="Times New Roman" w:hAnsi="Segoe UI" w:cs="Segoe UI"/>
          <w:kern w:val="0"/>
          <w:sz w:val="18"/>
          <w:szCs w:val="18"/>
          <w:lang w:eastAsia="sv-SE"/>
          <w14:ligatures w14:val="none"/>
        </w:rPr>
      </w:pPr>
      <w:r w:rsidRPr="007C2D29">
        <w:rPr>
          <w:rFonts w:eastAsia="Times New Roman" w:cs="Times New Roman"/>
          <w:kern w:val="0"/>
          <w:lang w:eastAsia="sv-SE"/>
          <w14:ligatures w14:val="none"/>
        </w:rPr>
        <w:t>/ Kalmar HC:s Ledningsgrupp för ungdom</w:t>
      </w:r>
    </w:p>
    <w:p w14:paraId="0E82A3B7" w14:textId="77777777" w:rsidR="00A315D1" w:rsidRDefault="00A315D1" w:rsidP="00A315D1">
      <w:pPr>
        <w:pStyle w:val="paragraph"/>
        <w:spacing w:before="0" w:beforeAutospacing="0" w:after="0" w:afterAutospacing="0"/>
        <w:textAlignment w:val="baseline"/>
        <w:rPr>
          <w:rStyle w:val="normaltextrun"/>
          <w:b/>
          <w:bCs/>
          <w:sz w:val="32"/>
          <w:szCs w:val="32"/>
        </w:rPr>
      </w:pPr>
    </w:p>
    <w:p w14:paraId="616A451F" w14:textId="77777777" w:rsidR="00A315D1" w:rsidRDefault="00A315D1" w:rsidP="00A315D1">
      <w:pPr>
        <w:pStyle w:val="paragraph"/>
        <w:spacing w:before="0" w:beforeAutospacing="0" w:after="0" w:afterAutospacing="0"/>
        <w:textAlignment w:val="baseline"/>
        <w:rPr>
          <w:rStyle w:val="normaltextrun"/>
          <w:b/>
          <w:bCs/>
          <w:sz w:val="32"/>
          <w:szCs w:val="32"/>
        </w:rPr>
      </w:pPr>
    </w:p>
    <w:p w14:paraId="0B679B3B" w14:textId="77777777" w:rsidR="00EC3F03" w:rsidRDefault="00EC3F03" w:rsidP="00A315D1">
      <w:pPr>
        <w:pStyle w:val="paragraph"/>
        <w:spacing w:before="0" w:beforeAutospacing="0" w:after="0" w:afterAutospacing="0"/>
        <w:textAlignment w:val="baseline"/>
        <w:rPr>
          <w:rStyle w:val="normaltextrun"/>
          <w:b/>
          <w:bCs/>
          <w:sz w:val="32"/>
          <w:szCs w:val="32"/>
        </w:rPr>
      </w:pPr>
    </w:p>
    <w:p w14:paraId="3B469151" w14:textId="77777777" w:rsidR="00EC3F03" w:rsidRDefault="00EC3F03" w:rsidP="00A315D1">
      <w:pPr>
        <w:pStyle w:val="paragraph"/>
        <w:spacing w:before="0" w:beforeAutospacing="0" w:after="0" w:afterAutospacing="0"/>
        <w:textAlignment w:val="baseline"/>
        <w:rPr>
          <w:rStyle w:val="normaltextrun"/>
          <w:b/>
          <w:bCs/>
          <w:sz w:val="32"/>
          <w:szCs w:val="32"/>
        </w:rPr>
      </w:pPr>
    </w:p>
    <w:p w14:paraId="7B1C8526" w14:textId="77777777" w:rsidR="00EC3F03" w:rsidRDefault="00EC3F03" w:rsidP="00A315D1">
      <w:pPr>
        <w:pStyle w:val="paragraph"/>
        <w:spacing w:before="0" w:beforeAutospacing="0" w:after="0" w:afterAutospacing="0"/>
        <w:textAlignment w:val="baseline"/>
        <w:rPr>
          <w:rStyle w:val="normaltextrun"/>
          <w:b/>
          <w:bCs/>
          <w:sz w:val="32"/>
          <w:szCs w:val="32"/>
        </w:rPr>
      </w:pPr>
    </w:p>
    <w:p w14:paraId="27B7B82A" w14:textId="77777777" w:rsidR="00EC3F03" w:rsidRDefault="00EC3F03" w:rsidP="00A315D1">
      <w:pPr>
        <w:pStyle w:val="paragraph"/>
        <w:spacing w:before="0" w:beforeAutospacing="0" w:after="0" w:afterAutospacing="0"/>
        <w:textAlignment w:val="baseline"/>
        <w:rPr>
          <w:rStyle w:val="normaltextrun"/>
          <w:b/>
          <w:bCs/>
          <w:sz w:val="32"/>
          <w:szCs w:val="32"/>
        </w:rPr>
      </w:pPr>
    </w:p>
    <w:p w14:paraId="5FDD194F" w14:textId="77777777" w:rsidR="00EC3F03" w:rsidRDefault="00EC3F03" w:rsidP="00A315D1">
      <w:pPr>
        <w:pStyle w:val="paragraph"/>
        <w:spacing w:before="0" w:beforeAutospacing="0" w:after="0" w:afterAutospacing="0"/>
        <w:textAlignment w:val="baseline"/>
        <w:rPr>
          <w:rStyle w:val="normaltextrun"/>
          <w:b/>
          <w:bCs/>
          <w:sz w:val="32"/>
          <w:szCs w:val="32"/>
        </w:rPr>
      </w:pPr>
    </w:p>
    <w:p w14:paraId="456C439D" w14:textId="77777777" w:rsidR="00EC3F03" w:rsidRDefault="00EC3F03" w:rsidP="00A315D1">
      <w:pPr>
        <w:pStyle w:val="paragraph"/>
        <w:spacing w:before="0" w:beforeAutospacing="0" w:after="0" w:afterAutospacing="0"/>
        <w:textAlignment w:val="baseline"/>
        <w:rPr>
          <w:rStyle w:val="normaltextrun"/>
          <w:b/>
          <w:bCs/>
          <w:sz w:val="32"/>
          <w:szCs w:val="32"/>
        </w:rPr>
      </w:pPr>
    </w:p>
    <w:p w14:paraId="4A4ADBFA" w14:textId="77777777" w:rsidR="00EC3F03" w:rsidRDefault="00EC3F03" w:rsidP="00A315D1">
      <w:pPr>
        <w:pStyle w:val="paragraph"/>
        <w:spacing w:before="0" w:beforeAutospacing="0" w:after="0" w:afterAutospacing="0"/>
        <w:textAlignment w:val="baseline"/>
        <w:rPr>
          <w:rStyle w:val="normaltextrun"/>
          <w:b/>
          <w:bCs/>
          <w:sz w:val="32"/>
          <w:szCs w:val="32"/>
        </w:rPr>
      </w:pPr>
    </w:p>
    <w:p w14:paraId="734ED637" w14:textId="77777777" w:rsidR="00EC3F03" w:rsidRDefault="00EC3F03" w:rsidP="00A315D1">
      <w:pPr>
        <w:pStyle w:val="paragraph"/>
        <w:spacing w:before="0" w:beforeAutospacing="0" w:after="0" w:afterAutospacing="0"/>
        <w:textAlignment w:val="baseline"/>
        <w:rPr>
          <w:rStyle w:val="normaltextrun"/>
          <w:b/>
          <w:bCs/>
          <w:sz w:val="32"/>
          <w:szCs w:val="32"/>
        </w:rPr>
      </w:pPr>
    </w:p>
    <w:p w14:paraId="00D4DDF6" w14:textId="77777777" w:rsidR="00EC3F03" w:rsidRDefault="00EC3F03" w:rsidP="00A315D1">
      <w:pPr>
        <w:pStyle w:val="paragraph"/>
        <w:spacing w:before="0" w:beforeAutospacing="0" w:after="0" w:afterAutospacing="0"/>
        <w:textAlignment w:val="baseline"/>
        <w:rPr>
          <w:rStyle w:val="normaltextrun"/>
          <w:b/>
          <w:bCs/>
          <w:sz w:val="32"/>
          <w:szCs w:val="32"/>
        </w:rPr>
      </w:pPr>
    </w:p>
    <w:p w14:paraId="09B09B72" w14:textId="77777777" w:rsidR="00EC3F03" w:rsidRDefault="00EC3F03" w:rsidP="00A315D1">
      <w:pPr>
        <w:pStyle w:val="paragraph"/>
        <w:spacing w:before="0" w:beforeAutospacing="0" w:after="0" w:afterAutospacing="0"/>
        <w:textAlignment w:val="baseline"/>
        <w:rPr>
          <w:rStyle w:val="normaltextrun"/>
          <w:b/>
          <w:bCs/>
          <w:sz w:val="32"/>
          <w:szCs w:val="32"/>
        </w:rPr>
      </w:pPr>
    </w:p>
    <w:p w14:paraId="051DE12F" w14:textId="77777777" w:rsidR="00EC3F03" w:rsidRDefault="00EC3F03" w:rsidP="00A315D1">
      <w:pPr>
        <w:pStyle w:val="paragraph"/>
        <w:spacing w:before="0" w:beforeAutospacing="0" w:after="0" w:afterAutospacing="0"/>
        <w:textAlignment w:val="baseline"/>
        <w:rPr>
          <w:rStyle w:val="normaltextrun"/>
          <w:b/>
          <w:bCs/>
          <w:sz w:val="32"/>
          <w:szCs w:val="32"/>
        </w:rPr>
      </w:pPr>
    </w:p>
    <w:p w14:paraId="545667E6" w14:textId="77777777" w:rsidR="00EC3F03" w:rsidRDefault="00EC3F03" w:rsidP="00A315D1">
      <w:pPr>
        <w:pStyle w:val="paragraph"/>
        <w:spacing w:before="0" w:beforeAutospacing="0" w:after="0" w:afterAutospacing="0"/>
        <w:textAlignment w:val="baseline"/>
        <w:rPr>
          <w:rStyle w:val="normaltextrun"/>
          <w:b/>
          <w:bCs/>
          <w:sz w:val="32"/>
          <w:szCs w:val="32"/>
        </w:rPr>
      </w:pPr>
    </w:p>
    <w:p w14:paraId="5E7BC61C" w14:textId="77777777" w:rsidR="00EC3F03" w:rsidRDefault="00EC3F03" w:rsidP="00A315D1">
      <w:pPr>
        <w:pStyle w:val="paragraph"/>
        <w:spacing w:before="0" w:beforeAutospacing="0" w:after="0" w:afterAutospacing="0"/>
        <w:textAlignment w:val="baseline"/>
        <w:rPr>
          <w:rStyle w:val="normaltextrun"/>
          <w:b/>
          <w:bCs/>
          <w:sz w:val="32"/>
          <w:szCs w:val="32"/>
        </w:rPr>
      </w:pPr>
    </w:p>
    <w:p w14:paraId="436E6ABC" w14:textId="77777777" w:rsidR="00EC3F03" w:rsidRDefault="00EC3F03" w:rsidP="00A315D1">
      <w:pPr>
        <w:pStyle w:val="paragraph"/>
        <w:spacing w:before="0" w:beforeAutospacing="0" w:after="0" w:afterAutospacing="0"/>
        <w:textAlignment w:val="baseline"/>
        <w:rPr>
          <w:rStyle w:val="normaltextrun"/>
          <w:b/>
          <w:bCs/>
          <w:sz w:val="32"/>
          <w:szCs w:val="32"/>
        </w:rPr>
      </w:pPr>
    </w:p>
    <w:p w14:paraId="1BCD9885" w14:textId="77777777" w:rsidR="00EC3F03" w:rsidRDefault="00EC3F03" w:rsidP="00A315D1">
      <w:pPr>
        <w:pStyle w:val="paragraph"/>
        <w:spacing w:before="0" w:beforeAutospacing="0" w:after="0" w:afterAutospacing="0"/>
        <w:textAlignment w:val="baseline"/>
        <w:rPr>
          <w:rStyle w:val="normaltextrun"/>
          <w:b/>
          <w:bCs/>
          <w:sz w:val="32"/>
          <w:szCs w:val="32"/>
        </w:rPr>
      </w:pPr>
    </w:p>
    <w:p w14:paraId="1BA5E450" w14:textId="77777777" w:rsidR="00EC3F03" w:rsidRDefault="00EC3F03" w:rsidP="00A315D1">
      <w:pPr>
        <w:pStyle w:val="paragraph"/>
        <w:spacing w:before="0" w:beforeAutospacing="0" w:after="0" w:afterAutospacing="0"/>
        <w:textAlignment w:val="baseline"/>
        <w:rPr>
          <w:rStyle w:val="normaltextrun"/>
          <w:b/>
          <w:bCs/>
          <w:sz w:val="32"/>
          <w:szCs w:val="32"/>
        </w:rPr>
      </w:pPr>
    </w:p>
    <w:p w14:paraId="01CD75B2" w14:textId="77777777" w:rsidR="00216163" w:rsidRDefault="00216163" w:rsidP="00A315D1">
      <w:pPr>
        <w:pStyle w:val="paragraph"/>
        <w:spacing w:before="0" w:beforeAutospacing="0" w:after="0" w:afterAutospacing="0"/>
        <w:textAlignment w:val="baseline"/>
        <w:rPr>
          <w:rStyle w:val="normaltextrun"/>
          <w:b/>
          <w:bCs/>
          <w:sz w:val="32"/>
          <w:szCs w:val="32"/>
        </w:rPr>
      </w:pPr>
    </w:p>
    <w:p w14:paraId="2BB2C0EA" w14:textId="1124340B" w:rsidR="00411B11" w:rsidRDefault="00411B11">
      <w:pPr>
        <w:rPr>
          <w:rStyle w:val="normaltextrun"/>
          <w:rFonts w:eastAsia="Times New Roman" w:cs="Times New Roman"/>
          <w:b/>
          <w:bCs/>
          <w:kern w:val="0"/>
          <w:sz w:val="32"/>
          <w:szCs w:val="32"/>
          <w:lang w:eastAsia="sv-SE"/>
          <w14:ligatures w14:val="none"/>
        </w:rPr>
      </w:pPr>
    </w:p>
    <w:sdt>
      <w:sdtPr>
        <w:rPr>
          <w:rFonts w:asciiTheme="minorHAnsi" w:eastAsiaTheme="minorHAnsi" w:hAnsiTheme="minorHAnsi" w:cstheme="minorBidi"/>
          <w:b w:val="0"/>
          <w:bCs w:val="0"/>
          <w:color w:val="auto"/>
          <w:kern w:val="2"/>
          <w:sz w:val="24"/>
          <w:szCs w:val="24"/>
          <w:lang w:eastAsia="en-US"/>
          <w14:ligatures w14:val="standardContextual"/>
        </w:rPr>
        <w:id w:val="-1683047357"/>
        <w:docPartObj>
          <w:docPartGallery w:val="Table of Contents"/>
          <w:docPartUnique/>
        </w:docPartObj>
      </w:sdtPr>
      <w:sdtEndPr>
        <w:rPr>
          <w:rFonts w:ascii="Times New Roman" w:hAnsi="Times New Roman"/>
          <w:noProof/>
        </w:rPr>
      </w:sdtEndPr>
      <w:sdtContent>
        <w:p w14:paraId="039FA109" w14:textId="0A9A4E8E" w:rsidR="00411B11" w:rsidRDefault="00411B11">
          <w:pPr>
            <w:pStyle w:val="Innehllsfrteckningsrubrik"/>
          </w:pPr>
          <w:r>
            <w:t>Innehållsförteckning</w:t>
          </w:r>
        </w:p>
        <w:p w14:paraId="4F12701D" w14:textId="3442AA46" w:rsidR="004B1D30" w:rsidRDefault="00411B11">
          <w:pPr>
            <w:pStyle w:val="Innehll1"/>
            <w:tabs>
              <w:tab w:val="right" w:leader="dot" w:pos="9062"/>
            </w:tabs>
            <w:rPr>
              <w:rFonts w:asciiTheme="minorHAnsi" w:eastAsiaTheme="minorEastAsia" w:hAnsiTheme="minorHAnsi" w:cstheme="minorBidi"/>
              <w:b w:val="0"/>
              <w:bCs w:val="0"/>
              <w:noProof/>
              <w:sz w:val="24"/>
              <w:szCs w:val="24"/>
              <w:lang w:val="en-US"/>
            </w:rPr>
          </w:pPr>
          <w:r>
            <w:rPr>
              <w:b w:val="0"/>
              <w:bCs w:val="0"/>
            </w:rPr>
            <w:fldChar w:fldCharType="begin"/>
          </w:r>
          <w:r>
            <w:instrText>TOC \o "1-3" \h \z \u</w:instrText>
          </w:r>
          <w:r>
            <w:rPr>
              <w:b w:val="0"/>
              <w:bCs w:val="0"/>
            </w:rPr>
            <w:fldChar w:fldCharType="separate"/>
          </w:r>
          <w:hyperlink w:anchor="_Toc228547084" w:history="1">
            <w:r w:rsidR="004B1D30" w:rsidRPr="0042478E">
              <w:rPr>
                <w:rStyle w:val="Hyperlnk"/>
                <w:rFonts w:cs="Times New Roman"/>
                <w:noProof/>
              </w:rPr>
              <w:t>Ledarrollen i Kalmar HC:s ungdomsverksamhet</w:t>
            </w:r>
            <w:r w:rsidR="004B1D30">
              <w:rPr>
                <w:noProof/>
                <w:webHidden/>
              </w:rPr>
              <w:tab/>
            </w:r>
            <w:r w:rsidR="004B1D30">
              <w:rPr>
                <w:noProof/>
                <w:webHidden/>
              </w:rPr>
              <w:fldChar w:fldCharType="begin"/>
            </w:r>
            <w:r w:rsidR="004B1D30">
              <w:rPr>
                <w:noProof/>
                <w:webHidden/>
              </w:rPr>
              <w:instrText xml:space="preserve"> PAGEREF _Toc228547084 \h </w:instrText>
            </w:r>
            <w:r w:rsidR="004B1D30">
              <w:rPr>
                <w:noProof/>
                <w:webHidden/>
              </w:rPr>
            </w:r>
            <w:r w:rsidR="004B1D30">
              <w:rPr>
                <w:noProof/>
                <w:webHidden/>
              </w:rPr>
              <w:fldChar w:fldCharType="separate"/>
            </w:r>
            <w:r w:rsidR="004B1D30">
              <w:rPr>
                <w:noProof/>
                <w:webHidden/>
              </w:rPr>
              <w:t>4</w:t>
            </w:r>
            <w:r w:rsidR="004B1D30">
              <w:rPr>
                <w:noProof/>
                <w:webHidden/>
              </w:rPr>
              <w:fldChar w:fldCharType="end"/>
            </w:r>
          </w:hyperlink>
        </w:p>
        <w:p w14:paraId="1163F1E3" w14:textId="7D4FD503"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085" w:history="1">
            <w:r w:rsidRPr="0042478E">
              <w:rPr>
                <w:rStyle w:val="Hyperlnk"/>
                <w:bCs/>
                <w:noProof/>
              </w:rPr>
              <w:t>Lagledare</w:t>
            </w:r>
            <w:r>
              <w:rPr>
                <w:noProof/>
                <w:webHidden/>
              </w:rPr>
              <w:tab/>
            </w:r>
            <w:r>
              <w:rPr>
                <w:noProof/>
                <w:webHidden/>
              </w:rPr>
              <w:fldChar w:fldCharType="begin"/>
            </w:r>
            <w:r>
              <w:rPr>
                <w:noProof/>
                <w:webHidden/>
              </w:rPr>
              <w:instrText xml:space="preserve"> PAGEREF _Toc228547085 \h </w:instrText>
            </w:r>
            <w:r>
              <w:rPr>
                <w:noProof/>
                <w:webHidden/>
              </w:rPr>
            </w:r>
            <w:r>
              <w:rPr>
                <w:noProof/>
                <w:webHidden/>
              </w:rPr>
              <w:fldChar w:fldCharType="separate"/>
            </w:r>
            <w:r>
              <w:rPr>
                <w:noProof/>
                <w:webHidden/>
              </w:rPr>
              <w:t>4</w:t>
            </w:r>
            <w:r>
              <w:rPr>
                <w:noProof/>
                <w:webHidden/>
              </w:rPr>
              <w:fldChar w:fldCharType="end"/>
            </w:r>
          </w:hyperlink>
        </w:p>
        <w:p w14:paraId="424353C7" w14:textId="2EDEFD44"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086" w:history="1">
            <w:r w:rsidRPr="0042478E">
              <w:rPr>
                <w:rStyle w:val="Hyperlnk"/>
                <w:bCs/>
                <w:noProof/>
              </w:rPr>
              <w:t>Huvudtränare</w:t>
            </w:r>
            <w:r>
              <w:rPr>
                <w:noProof/>
                <w:webHidden/>
              </w:rPr>
              <w:tab/>
            </w:r>
            <w:r>
              <w:rPr>
                <w:noProof/>
                <w:webHidden/>
              </w:rPr>
              <w:fldChar w:fldCharType="begin"/>
            </w:r>
            <w:r>
              <w:rPr>
                <w:noProof/>
                <w:webHidden/>
              </w:rPr>
              <w:instrText xml:space="preserve"> PAGEREF _Toc228547086 \h </w:instrText>
            </w:r>
            <w:r>
              <w:rPr>
                <w:noProof/>
                <w:webHidden/>
              </w:rPr>
            </w:r>
            <w:r>
              <w:rPr>
                <w:noProof/>
                <w:webHidden/>
              </w:rPr>
              <w:fldChar w:fldCharType="separate"/>
            </w:r>
            <w:r>
              <w:rPr>
                <w:noProof/>
                <w:webHidden/>
              </w:rPr>
              <w:t>7</w:t>
            </w:r>
            <w:r>
              <w:rPr>
                <w:noProof/>
                <w:webHidden/>
              </w:rPr>
              <w:fldChar w:fldCharType="end"/>
            </w:r>
          </w:hyperlink>
        </w:p>
        <w:p w14:paraId="2BF1C99E" w14:textId="0F91E4E5"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087" w:history="1">
            <w:r w:rsidRPr="0042478E">
              <w:rPr>
                <w:rStyle w:val="Hyperlnk"/>
                <w:bCs/>
                <w:noProof/>
              </w:rPr>
              <w:t>Assisterande tränare/ isledare</w:t>
            </w:r>
            <w:r>
              <w:rPr>
                <w:noProof/>
                <w:webHidden/>
              </w:rPr>
              <w:tab/>
            </w:r>
            <w:r>
              <w:rPr>
                <w:noProof/>
                <w:webHidden/>
              </w:rPr>
              <w:fldChar w:fldCharType="begin"/>
            </w:r>
            <w:r>
              <w:rPr>
                <w:noProof/>
                <w:webHidden/>
              </w:rPr>
              <w:instrText xml:space="preserve"> PAGEREF _Toc228547087 \h </w:instrText>
            </w:r>
            <w:r>
              <w:rPr>
                <w:noProof/>
                <w:webHidden/>
              </w:rPr>
            </w:r>
            <w:r>
              <w:rPr>
                <w:noProof/>
                <w:webHidden/>
              </w:rPr>
              <w:fldChar w:fldCharType="separate"/>
            </w:r>
            <w:r>
              <w:rPr>
                <w:noProof/>
                <w:webHidden/>
              </w:rPr>
              <w:t>7</w:t>
            </w:r>
            <w:r>
              <w:rPr>
                <w:noProof/>
                <w:webHidden/>
              </w:rPr>
              <w:fldChar w:fldCharType="end"/>
            </w:r>
          </w:hyperlink>
        </w:p>
        <w:p w14:paraId="75D08172" w14:textId="0159A24C"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088" w:history="1">
            <w:r w:rsidRPr="0042478E">
              <w:rPr>
                <w:rStyle w:val="Hyperlnk"/>
                <w:bCs/>
                <w:noProof/>
              </w:rPr>
              <w:t>Materialförvaltare</w:t>
            </w:r>
            <w:r>
              <w:rPr>
                <w:noProof/>
                <w:webHidden/>
              </w:rPr>
              <w:tab/>
            </w:r>
            <w:r>
              <w:rPr>
                <w:noProof/>
                <w:webHidden/>
              </w:rPr>
              <w:fldChar w:fldCharType="begin"/>
            </w:r>
            <w:r>
              <w:rPr>
                <w:noProof/>
                <w:webHidden/>
              </w:rPr>
              <w:instrText xml:space="preserve"> PAGEREF _Toc228547088 \h </w:instrText>
            </w:r>
            <w:r>
              <w:rPr>
                <w:noProof/>
                <w:webHidden/>
              </w:rPr>
            </w:r>
            <w:r>
              <w:rPr>
                <w:noProof/>
                <w:webHidden/>
              </w:rPr>
              <w:fldChar w:fldCharType="separate"/>
            </w:r>
            <w:r>
              <w:rPr>
                <w:noProof/>
                <w:webHidden/>
              </w:rPr>
              <w:t>7</w:t>
            </w:r>
            <w:r>
              <w:rPr>
                <w:noProof/>
                <w:webHidden/>
              </w:rPr>
              <w:fldChar w:fldCharType="end"/>
            </w:r>
          </w:hyperlink>
        </w:p>
        <w:p w14:paraId="5B02E474" w14:textId="1ED03AB4"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089" w:history="1">
            <w:r w:rsidRPr="0042478E">
              <w:rPr>
                <w:rStyle w:val="Hyperlnk"/>
                <w:bCs/>
                <w:noProof/>
              </w:rPr>
              <w:t>Övriga ledarroller</w:t>
            </w:r>
            <w:r>
              <w:rPr>
                <w:noProof/>
                <w:webHidden/>
              </w:rPr>
              <w:tab/>
            </w:r>
            <w:r>
              <w:rPr>
                <w:noProof/>
                <w:webHidden/>
              </w:rPr>
              <w:fldChar w:fldCharType="begin"/>
            </w:r>
            <w:r>
              <w:rPr>
                <w:noProof/>
                <w:webHidden/>
              </w:rPr>
              <w:instrText xml:space="preserve"> PAGEREF _Toc228547089 \h </w:instrText>
            </w:r>
            <w:r>
              <w:rPr>
                <w:noProof/>
                <w:webHidden/>
              </w:rPr>
            </w:r>
            <w:r>
              <w:rPr>
                <w:noProof/>
                <w:webHidden/>
              </w:rPr>
              <w:fldChar w:fldCharType="separate"/>
            </w:r>
            <w:r>
              <w:rPr>
                <w:noProof/>
                <w:webHidden/>
              </w:rPr>
              <w:t>7</w:t>
            </w:r>
            <w:r>
              <w:rPr>
                <w:noProof/>
                <w:webHidden/>
              </w:rPr>
              <w:fldChar w:fldCharType="end"/>
            </w:r>
          </w:hyperlink>
        </w:p>
        <w:p w14:paraId="190321AA" w14:textId="11ED141A"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0" w:history="1">
            <w:r w:rsidRPr="0042478E">
              <w:rPr>
                <w:rStyle w:val="Hyperlnk"/>
                <w:rFonts w:cs="Times New Roman"/>
                <w:noProof/>
              </w:rPr>
              <w:t>Ledares ansvar avseende säsongsplanering</w:t>
            </w:r>
            <w:r>
              <w:rPr>
                <w:noProof/>
                <w:webHidden/>
              </w:rPr>
              <w:tab/>
            </w:r>
            <w:r>
              <w:rPr>
                <w:noProof/>
                <w:webHidden/>
              </w:rPr>
              <w:fldChar w:fldCharType="begin"/>
            </w:r>
            <w:r>
              <w:rPr>
                <w:noProof/>
                <w:webHidden/>
              </w:rPr>
              <w:instrText xml:space="preserve"> PAGEREF _Toc228547090 \h </w:instrText>
            </w:r>
            <w:r>
              <w:rPr>
                <w:noProof/>
                <w:webHidden/>
              </w:rPr>
            </w:r>
            <w:r>
              <w:rPr>
                <w:noProof/>
                <w:webHidden/>
              </w:rPr>
              <w:fldChar w:fldCharType="separate"/>
            </w:r>
            <w:r>
              <w:rPr>
                <w:noProof/>
                <w:webHidden/>
              </w:rPr>
              <w:t>8</w:t>
            </w:r>
            <w:r>
              <w:rPr>
                <w:noProof/>
                <w:webHidden/>
              </w:rPr>
              <w:fldChar w:fldCharType="end"/>
            </w:r>
          </w:hyperlink>
        </w:p>
        <w:p w14:paraId="282F4356" w14:textId="7105D4FE"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1" w:history="1">
            <w:r w:rsidRPr="0042478E">
              <w:rPr>
                <w:rStyle w:val="Hyperlnk"/>
                <w:rFonts w:cs="Times New Roman"/>
                <w:noProof/>
              </w:rPr>
              <w:t>Intag av spelare som börjar efter TKH</w:t>
            </w:r>
            <w:r>
              <w:rPr>
                <w:noProof/>
                <w:webHidden/>
              </w:rPr>
              <w:tab/>
            </w:r>
            <w:r>
              <w:rPr>
                <w:noProof/>
                <w:webHidden/>
              </w:rPr>
              <w:fldChar w:fldCharType="begin"/>
            </w:r>
            <w:r>
              <w:rPr>
                <w:noProof/>
                <w:webHidden/>
              </w:rPr>
              <w:instrText xml:space="preserve"> PAGEREF _Toc228547091 \h </w:instrText>
            </w:r>
            <w:r>
              <w:rPr>
                <w:noProof/>
                <w:webHidden/>
              </w:rPr>
            </w:r>
            <w:r>
              <w:rPr>
                <w:noProof/>
                <w:webHidden/>
              </w:rPr>
              <w:fldChar w:fldCharType="separate"/>
            </w:r>
            <w:r>
              <w:rPr>
                <w:noProof/>
                <w:webHidden/>
              </w:rPr>
              <w:t>9</w:t>
            </w:r>
            <w:r>
              <w:rPr>
                <w:noProof/>
                <w:webHidden/>
              </w:rPr>
              <w:fldChar w:fldCharType="end"/>
            </w:r>
          </w:hyperlink>
        </w:p>
        <w:p w14:paraId="38370625" w14:textId="489EF895"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2" w:history="1">
            <w:r w:rsidRPr="0042478E">
              <w:rPr>
                <w:rStyle w:val="Hyperlnk"/>
                <w:rFonts w:cs="Times New Roman"/>
                <w:noProof/>
              </w:rPr>
              <w:t>Seriespel</w:t>
            </w:r>
            <w:r>
              <w:rPr>
                <w:noProof/>
                <w:webHidden/>
              </w:rPr>
              <w:tab/>
            </w:r>
            <w:r>
              <w:rPr>
                <w:noProof/>
                <w:webHidden/>
              </w:rPr>
              <w:fldChar w:fldCharType="begin"/>
            </w:r>
            <w:r>
              <w:rPr>
                <w:noProof/>
                <w:webHidden/>
              </w:rPr>
              <w:instrText xml:space="preserve"> PAGEREF _Toc228547092 \h </w:instrText>
            </w:r>
            <w:r>
              <w:rPr>
                <w:noProof/>
                <w:webHidden/>
              </w:rPr>
            </w:r>
            <w:r>
              <w:rPr>
                <w:noProof/>
                <w:webHidden/>
              </w:rPr>
              <w:fldChar w:fldCharType="separate"/>
            </w:r>
            <w:r>
              <w:rPr>
                <w:noProof/>
                <w:webHidden/>
              </w:rPr>
              <w:t>10</w:t>
            </w:r>
            <w:r>
              <w:rPr>
                <w:noProof/>
                <w:webHidden/>
              </w:rPr>
              <w:fldChar w:fldCharType="end"/>
            </w:r>
          </w:hyperlink>
        </w:p>
        <w:p w14:paraId="31F3935B" w14:textId="18063E7C"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3" w:history="1">
            <w:r w:rsidRPr="0042478E">
              <w:rPr>
                <w:rStyle w:val="Hyperlnk"/>
                <w:rFonts w:cs="Times New Roman"/>
                <w:noProof/>
              </w:rPr>
              <w:t>Nivåanpassning</w:t>
            </w:r>
            <w:r>
              <w:rPr>
                <w:noProof/>
                <w:webHidden/>
              </w:rPr>
              <w:tab/>
            </w:r>
            <w:r>
              <w:rPr>
                <w:noProof/>
                <w:webHidden/>
              </w:rPr>
              <w:fldChar w:fldCharType="begin"/>
            </w:r>
            <w:r>
              <w:rPr>
                <w:noProof/>
                <w:webHidden/>
              </w:rPr>
              <w:instrText xml:space="preserve"> PAGEREF _Toc228547093 \h </w:instrText>
            </w:r>
            <w:r>
              <w:rPr>
                <w:noProof/>
                <w:webHidden/>
              </w:rPr>
            </w:r>
            <w:r>
              <w:rPr>
                <w:noProof/>
                <w:webHidden/>
              </w:rPr>
              <w:fldChar w:fldCharType="separate"/>
            </w:r>
            <w:r>
              <w:rPr>
                <w:noProof/>
                <w:webHidden/>
              </w:rPr>
              <w:t>10</w:t>
            </w:r>
            <w:r>
              <w:rPr>
                <w:noProof/>
                <w:webHidden/>
              </w:rPr>
              <w:fldChar w:fldCharType="end"/>
            </w:r>
          </w:hyperlink>
        </w:p>
        <w:p w14:paraId="6868E2B2" w14:textId="58E86DAA"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4" w:history="1">
            <w:r w:rsidRPr="0042478E">
              <w:rPr>
                <w:rStyle w:val="Hyperlnk"/>
                <w:rFonts w:cs="Times New Roman"/>
                <w:noProof/>
              </w:rPr>
              <w:t>Behov av att fylla en tränings- eller matchtrupp</w:t>
            </w:r>
            <w:r>
              <w:rPr>
                <w:noProof/>
                <w:webHidden/>
              </w:rPr>
              <w:tab/>
            </w:r>
            <w:r>
              <w:rPr>
                <w:noProof/>
                <w:webHidden/>
              </w:rPr>
              <w:fldChar w:fldCharType="begin"/>
            </w:r>
            <w:r>
              <w:rPr>
                <w:noProof/>
                <w:webHidden/>
              </w:rPr>
              <w:instrText xml:space="preserve"> PAGEREF _Toc228547094 \h </w:instrText>
            </w:r>
            <w:r>
              <w:rPr>
                <w:noProof/>
                <w:webHidden/>
              </w:rPr>
            </w:r>
            <w:r>
              <w:rPr>
                <w:noProof/>
                <w:webHidden/>
              </w:rPr>
              <w:fldChar w:fldCharType="separate"/>
            </w:r>
            <w:r>
              <w:rPr>
                <w:noProof/>
                <w:webHidden/>
              </w:rPr>
              <w:t>11</w:t>
            </w:r>
            <w:r>
              <w:rPr>
                <w:noProof/>
                <w:webHidden/>
              </w:rPr>
              <w:fldChar w:fldCharType="end"/>
            </w:r>
          </w:hyperlink>
        </w:p>
        <w:p w14:paraId="1ACDC24C" w14:textId="638C0D6A"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5" w:history="1">
            <w:r w:rsidRPr="0042478E">
              <w:rPr>
                <w:rStyle w:val="Hyperlnk"/>
                <w:rFonts w:cs="Times New Roman"/>
                <w:noProof/>
              </w:rPr>
              <w:t>Permanent förflyttning</w:t>
            </w:r>
            <w:r>
              <w:rPr>
                <w:noProof/>
                <w:webHidden/>
              </w:rPr>
              <w:tab/>
            </w:r>
            <w:r>
              <w:rPr>
                <w:noProof/>
                <w:webHidden/>
              </w:rPr>
              <w:fldChar w:fldCharType="begin"/>
            </w:r>
            <w:r>
              <w:rPr>
                <w:noProof/>
                <w:webHidden/>
              </w:rPr>
              <w:instrText xml:space="preserve"> PAGEREF _Toc228547095 \h </w:instrText>
            </w:r>
            <w:r>
              <w:rPr>
                <w:noProof/>
                <w:webHidden/>
              </w:rPr>
            </w:r>
            <w:r>
              <w:rPr>
                <w:noProof/>
                <w:webHidden/>
              </w:rPr>
              <w:fldChar w:fldCharType="separate"/>
            </w:r>
            <w:r>
              <w:rPr>
                <w:noProof/>
                <w:webHidden/>
              </w:rPr>
              <w:t>11</w:t>
            </w:r>
            <w:r>
              <w:rPr>
                <w:noProof/>
                <w:webHidden/>
              </w:rPr>
              <w:fldChar w:fldCharType="end"/>
            </w:r>
          </w:hyperlink>
        </w:p>
        <w:p w14:paraId="62A3AC35" w14:textId="7CD8E848"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6" w:history="1">
            <w:r w:rsidRPr="0042478E">
              <w:rPr>
                <w:rStyle w:val="Hyperlnk"/>
                <w:rFonts w:cs="Times New Roman"/>
                <w:noProof/>
              </w:rPr>
              <w:t>Årskullar</w:t>
            </w:r>
            <w:r>
              <w:rPr>
                <w:noProof/>
                <w:webHidden/>
              </w:rPr>
              <w:tab/>
            </w:r>
            <w:r>
              <w:rPr>
                <w:noProof/>
                <w:webHidden/>
              </w:rPr>
              <w:fldChar w:fldCharType="begin"/>
            </w:r>
            <w:r>
              <w:rPr>
                <w:noProof/>
                <w:webHidden/>
              </w:rPr>
              <w:instrText xml:space="preserve"> PAGEREF _Toc228547096 \h </w:instrText>
            </w:r>
            <w:r>
              <w:rPr>
                <w:noProof/>
                <w:webHidden/>
              </w:rPr>
            </w:r>
            <w:r>
              <w:rPr>
                <w:noProof/>
                <w:webHidden/>
              </w:rPr>
              <w:fldChar w:fldCharType="separate"/>
            </w:r>
            <w:r>
              <w:rPr>
                <w:noProof/>
                <w:webHidden/>
              </w:rPr>
              <w:t>11</w:t>
            </w:r>
            <w:r>
              <w:rPr>
                <w:noProof/>
                <w:webHidden/>
              </w:rPr>
              <w:fldChar w:fldCharType="end"/>
            </w:r>
          </w:hyperlink>
        </w:p>
        <w:p w14:paraId="3C125BD9" w14:textId="3B3A51CA"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7" w:history="1">
            <w:r w:rsidRPr="0042478E">
              <w:rPr>
                <w:rStyle w:val="Hyperlnk"/>
                <w:rFonts w:cs="Times New Roman"/>
                <w:noProof/>
              </w:rPr>
              <w:t>Målvakter</w:t>
            </w:r>
            <w:r>
              <w:rPr>
                <w:noProof/>
                <w:webHidden/>
              </w:rPr>
              <w:tab/>
            </w:r>
            <w:r>
              <w:rPr>
                <w:noProof/>
                <w:webHidden/>
              </w:rPr>
              <w:fldChar w:fldCharType="begin"/>
            </w:r>
            <w:r>
              <w:rPr>
                <w:noProof/>
                <w:webHidden/>
              </w:rPr>
              <w:instrText xml:space="preserve"> PAGEREF _Toc228547097 \h </w:instrText>
            </w:r>
            <w:r>
              <w:rPr>
                <w:noProof/>
                <w:webHidden/>
              </w:rPr>
            </w:r>
            <w:r>
              <w:rPr>
                <w:noProof/>
                <w:webHidden/>
              </w:rPr>
              <w:fldChar w:fldCharType="separate"/>
            </w:r>
            <w:r>
              <w:rPr>
                <w:noProof/>
                <w:webHidden/>
              </w:rPr>
              <w:t>11</w:t>
            </w:r>
            <w:r>
              <w:rPr>
                <w:noProof/>
                <w:webHidden/>
              </w:rPr>
              <w:fldChar w:fldCharType="end"/>
            </w:r>
          </w:hyperlink>
        </w:p>
        <w:p w14:paraId="275A7192" w14:textId="5C9FE782"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8" w:history="1">
            <w:r w:rsidRPr="0042478E">
              <w:rPr>
                <w:rStyle w:val="Hyperlnk"/>
                <w:rFonts w:cs="Times New Roman"/>
                <w:noProof/>
              </w:rPr>
              <w:t>Profilkläder för ungdomsledare</w:t>
            </w:r>
            <w:r>
              <w:rPr>
                <w:noProof/>
                <w:webHidden/>
              </w:rPr>
              <w:tab/>
            </w:r>
            <w:r>
              <w:rPr>
                <w:noProof/>
                <w:webHidden/>
              </w:rPr>
              <w:fldChar w:fldCharType="begin"/>
            </w:r>
            <w:r>
              <w:rPr>
                <w:noProof/>
                <w:webHidden/>
              </w:rPr>
              <w:instrText xml:space="preserve"> PAGEREF _Toc228547098 \h </w:instrText>
            </w:r>
            <w:r>
              <w:rPr>
                <w:noProof/>
                <w:webHidden/>
              </w:rPr>
            </w:r>
            <w:r>
              <w:rPr>
                <w:noProof/>
                <w:webHidden/>
              </w:rPr>
              <w:fldChar w:fldCharType="separate"/>
            </w:r>
            <w:r>
              <w:rPr>
                <w:noProof/>
                <w:webHidden/>
              </w:rPr>
              <w:t>11</w:t>
            </w:r>
            <w:r>
              <w:rPr>
                <w:noProof/>
                <w:webHidden/>
              </w:rPr>
              <w:fldChar w:fldCharType="end"/>
            </w:r>
          </w:hyperlink>
        </w:p>
        <w:p w14:paraId="53C3AA6E" w14:textId="65B6D8FD"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099" w:history="1">
            <w:r w:rsidRPr="0042478E">
              <w:rPr>
                <w:rStyle w:val="Hyperlnk"/>
                <w:rFonts w:eastAsia="Times New Roman" w:cs="Times New Roman"/>
                <w:noProof/>
                <w:lang w:eastAsia="sv-SE"/>
              </w:rPr>
              <w:t>Fördelning av istider</w:t>
            </w:r>
            <w:r>
              <w:rPr>
                <w:noProof/>
                <w:webHidden/>
              </w:rPr>
              <w:tab/>
            </w:r>
            <w:r>
              <w:rPr>
                <w:noProof/>
                <w:webHidden/>
              </w:rPr>
              <w:fldChar w:fldCharType="begin"/>
            </w:r>
            <w:r>
              <w:rPr>
                <w:noProof/>
                <w:webHidden/>
              </w:rPr>
              <w:instrText xml:space="preserve"> PAGEREF _Toc228547099 \h </w:instrText>
            </w:r>
            <w:r>
              <w:rPr>
                <w:noProof/>
                <w:webHidden/>
              </w:rPr>
            </w:r>
            <w:r>
              <w:rPr>
                <w:noProof/>
                <w:webHidden/>
              </w:rPr>
              <w:fldChar w:fldCharType="separate"/>
            </w:r>
            <w:r>
              <w:rPr>
                <w:noProof/>
                <w:webHidden/>
              </w:rPr>
              <w:t>12</w:t>
            </w:r>
            <w:r>
              <w:rPr>
                <w:noProof/>
                <w:webHidden/>
              </w:rPr>
              <w:fldChar w:fldCharType="end"/>
            </w:r>
          </w:hyperlink>
        </w:p>
        <w:p w14:paraId="146E273D" w14:textId="09BBED98"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00" w:history="1">
            <w:r w:rsidRPr="0042478E">
              <w:rPr>
                <w:rStyle w:val="Hyperlnk"/>
                <w:rFonts w:cs="Times New Roman"/>
                <w:noProof/>
              </w:rPr>
              <w:t>Förhållningsregler vid match</w:t>
            </w:r>
            <w:r>
              <w:rPr>
                <w:noProof/>
                <w:webHidden/>
              </w:rPr>
              <w:tab/>
            </w:r>
            <w:r>
              <w:rPr>
                <w:noProof/>
                <w:webHidden/>
              </w:rPr>
              <w:fldChar w:fldCharType="begin"/>
            </w:r>
            <w:r>
              <w:rPr>
                <w:noProof/>
                <w:webHidden/>
              </w:rPr>
              <w:instrText xml:space="preserve"> PAGEREF _Toc228547100 \h </w:instrText>
            </w:r>
            <w:r>
              <w:rPr>
                <w:noProof/>
                <w:webHidden/>
              </w:rPr>
            </w:r>
            <w:r>
              <w:rPr>
                <w:noProof/>
                <w:webHidden/>
              </w:rPr>
              <w:fldChar w:fldCharType="separate"/>
            </w:r>
            <w:r>
              <w:rPr>
                <w:noProof/>
                <w:webHidden/>
              </w:rPr>
              <w:t>12</w:t>
            </w:r>
            <w:r>
              <w:rPr>
                <w:noProof/>
                <w:webHidden/>
              </w:rPr>
              <w:fldChar w:fldCharType="end"/>
            </w:r>
          </w:hyperlink>
        </w:p>
        <w:p w14:paraId="60E40A80" w14:textId="72C38D47"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01" w:history="1">
            <w:r w:rsidRPr="0042478E">
              <w:rPr>
                <w:rStyle w:val="Hyperlnk"/>
                <w:rFonts w:cs="Times New Roman"/>
                <w:noProof/>
              </w:rPr>
              <w:t>Material och ordning och reda i anslutning till match och träning</w:t>
            </w:r>
            <w:r>
              <w:rPr>
                <w:noProof/>
                <w:webHidden/>
              </w:rPr>
              <w:tab/>
            </w:r>
            <w:r>
              <w:rPr>
                <w:noProof/>
                <w:webHidden/>
              </w:rPr>
              <w:fldChar w:fldCharType="begin"/>
            </w:r>
            <w:r>
              <w:rPr>
                <w:noProof/>
                <w:webHidden/>
              </w:rPr>
              <w:instrText xml:space="preserve"> PAGEREF _Toc228547101 \h </w:instrText>
            </w:r>
            <w:r>
              <w:rPr>
                <w:noProof/>
                <w:webHidden/>
              </w:rPr>
            </w:r>
            <w:r>
              <w:rPr>
                <w:noProof/>
                <w:webHidden/>
              </w:rPr>
              <w:fldChar w:fldCharType="separate"/>
            </w:r>
            <w:r>
              <w:rPr>
                <w:noProof/>
                <w:webHidden/>
              </w:rPr>
              <w:t>12</w:t>
            </w:r>
            <w:r>
              <w:rPr>
                <w:noProof/>
                <w:webHidden/>
              </w:rPr>
              <w:fldChar w:fldCharType="end"/>
            </w:r>
          </w:hyperlink>
        </w:p>
        <w:p w14:paraId="2773CB4F" w14:textId="22A973DE"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02" w:history="1">
            <w:r w:rsidRPr="0042478E">
              <w:rPr>
                <w:rStyle w:val="Hyperlnk"/>
                <w:rFonts w:eastAsia="Times New Roman" w:cs="Times New Roman"/>
                <w:noProof/>
                <w:lang w:eastAsia="sv-SE"/>
              </w:rPr>
              <w:t>Policy för KalmarPucken</w:t>
            </w:r>
            <w:r>
              <w:rPr>
                <w:noProof/>
                <w:webHidden/>
              </w:rPr>
              <w:tab/>
            </w:r>
            <w:r>
              <w:rPr>
                <w:noProof/>
                <w:webHidden/>
              </w:rPr>
              <w:fldChar w:fldCharType="begin"/>
            </w:r>
            <w:r>
              <w:rPr>
                <w:noProof/>
                <w:webHidden/>
              </w:rPr>
              <w:instrText xml:space="preserve"> PAGEREF _Toc228547102 \h </w:instrText>
            </w:r>
            <w:r>
              <w:rPr>
                <w:noProof/>
                <w:webHidden/>
              </w:rPr>
            </w:r>
            <w:r>
              <w:rPr>
                <w:noProof/>
                <w:webHidden/>
              </w:rPr>
              <w:fldChar w:fldCharType="separate"/>
            </w:r>
            <w:r>
              <w:rPr>
                <w:noProof/>
                <w:webHidden/>
              </w:rPr>
              <w:t>12</w:t>
            </w:r>
            <w:r>
              <w:rPr>
                <w:noProof/>
                <w:webHidden/>
              </w:rPr>
              <w:fldChar w:fldCharType="end"/>
            </w:r>
          </w:hyperlink>
        </w:p>
        <w:p w14:paraId="204B6460" w14:textId="6FC86F48"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03" w:history="1">
            <w:r w:rsidRPr="0042478E">
              <w:rPr>
                <w:rStyle w:val="Hyperlnk"/>
                <w:rFonts w:cs="Times New Roman"/>
                <w:noProof/>
              </w:rPr>
              <w:t>Kalmar HC:s spelarutbildningsplan</w:t>
            </w:r>
            <w:r>
              <w:rPr>
                <w:noProof/>
                <w:webHidden/>
              </w:rPr>
              <w:tab/>
            </w:r>
            <w:r>
              <w:rPr>
                <w:noProof/>
                <w:webHidden/>
              </w:rPr>
              <w:fldChar w:fldCharType="begin"/>
            </w:r>
            <w:r>
              <w:rPr>
                <w:noProof/>
                <w:webHidden/>
              </w:rPr>
              <w:instrText xml:space="preserve"> PAGEREF _Toc228547103 \h </w:instrText>
            </w:r>
            <w:r>
              <w:rPr>
                <w:noProof/>
                <w:webHidden/>
              </w:rPr>
            </w:r>
            <w:r>
              <w:rPr>
                <w:noProof/>
                <w:webHidden/>
              </w:rPr>
              <w:fldChar w:fldCharType="separate"/>
            </w:r>
            <w:r>
              <w:rPr>
                <w:noProof/>
                <w:webHidden/>
              </w:rPr>
              <w:t>13</w:t>
            </w:r>
            <w:r>
              <w:rPr>
                <w:noProof/>
                <w:webHidden/>
              </w:rPr>
              <w:fldChar w:fldCharType="end"/>
            </w:r>
          </w:hyperlink>
        </w:p>
        <w:p w14:paraId="07568614" w14:textId="05E2B414"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104" w:history="1">
            <w:r w:rsidRPr="0042478E">
              <w:rPr>
                <w:rStyle w:val="Hyperlnk"/>
                <w:noProof/>
              </w:rPr>
              <w:t>U9</w:t>
            </w:r>
            <w:r>
              <w:rPr>
                <w:noProof/>
                <w:webHidden/>
              </w:rPr>
              <w:tab/>
            </w:r>
            <w:r>
              <w:rPr>
                <w:noProof/>
                <w:webHidden/>
              </w:rPr>
              <w:fldChar w:fldCharType="begin"/>
            </w:r>
            <w:r>
              <w:rPr>
                <w:noProof/>
                <w:webHidden/>
              </w:rPr>
              <w:instrText xml:space="preserve"> PAGEREF _Toc228547104 \h </w:instrText>
            </w:r>
            <w:r>
              <w:rPr>
                <w:noProof/>
                <w:webHidden/>
              </w:rPr>
            </w:r>
            <w:r>
              <w:rPr>
                <w:noProof/>
                <w:webHidden/>
              </w:rPr>
              <w:fldChar w:fldCharType="separate"/>
            </w:r>
            <w:r>
              <w:rPr>
                <w:noProof/>
                <w:webHidden/>
              </w:rPr>
              <w:t>14</w:t>
            </w:r>
            <w:r>
              <w:rPr>
                <w:noProof/>
                <w:webHidden/>
              </w:rPr>
              <w:fldChar w:fldCharType="end"/>
            </w:r>
          </w:hyperlink>
        </w:p>
        <w:p w14:paraId="1D626085" w14:textId="0D46530B"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105" w:history="1">
            <w:r w:rsidRPr="0042478E">
              <w:rPr>
                <w:rStyle w:val="Hyperlnk"/>
                <w:noProof/>
              </w:rPr>
              <w:t>U10</w:t>
            </w:r>
            <w:r>
              <w:rPr>
                <w:noProof/>
                <w:webHidden/>
              </w:rPr>
              <w:tab/>
            </w:r>
            <w:r>
              <w:rPr>
                <w:noProof/>
                <w:webHidden/>
              </w:rPr>
              <w:fldChar w:fldCharType="begin"/>
            </w:r>
            <w:r>
              <w:rPr>
                <w:noProof/>
                <w:webHidden/>
              </w:rPr>
              <w:instrText xml:space="preserve"> PAGEREF _Toc228547105 \h </w:instrText>
            </w:r>
            <w:r>
              <w:rPr>
                <w:noProof/>
                <w:webHidden/>
              </w:rPr>
            </w:r>
            <w:r>
              <w:rPr>
                <w:noProof/>
                <w:webHidden/>
              </w:rPr>
              <w:fldChar w:fldCharType="separate"/>
            </w:r>
            <w:r>
              <w:rPr>
                <w:noProof/>
                <w:webHidden/>
              </w:rPr>
              <w:t>15</w:t>
            </w:r>
            <w:r>
              <w:rPr>
                <w:noProof/>
                <w:webHidden/>
              </w:rPr>
              <w:fldChar w:fldCharType="end"/>
            </w:r>
          </w:hyperlink>
        </w:p>
        <w:p w14:paraId="621D8B15" w14:textId="58620D17"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106" w:history="1">
            <w:r w:rsidRPr="0042478E">
              <w:rPr>
                <w:rStyle w:val="Hyperlnk"/>
                <w:noProof/>
              </w:rPr>
              <w:t>U11</w:t>
            </w:r>
            <w:r>
              <w:rPr>
                <w:noProof/>
                <w:webHidden/>
              </w:rPr>
              <w:tab/>
            </w:r>
            <w:r>
              <w:rPr>
                <w:noProof/>
                <w:webHidden/>
              </w:rPr>
              <w:fldChar w:fldCharType="begin"/>
            </w:r>
            <w:r>
              <w:rPr>
                <w:noProof/>
                <w:webHidden/>
              </w:rPr>
              <w:instrText xml:space="preserve"> PAGEREF _Toc228547106 \h </w:instrText>
            </w:r>
            <w:r>
              <w:rPr>
                <w:noProof/>
                <w:webHidden/>
              </w:rPr>
            </w:r>
            <w:r>
              <w:rPr>
                <w:noProof/>
                <w:webHidden/>
              </w:rPr>
              <w:fldChar w:fldCharType="separate"/>
            </w:r>
            <w:r>
              <w:rPr>
                <w:noProof/>
                <w:webHidden/>
              </w:rPr>
              <w:t>16</w:t>
            </w:r>
            <w:r>
              <w:rPr>
                <w:noProof/>
                <w:webHidden/>
              </w:rPr>
              <w:fldChar w:fldCharType="end"/>
            </w:r>
          </w:hyperlink>
        </w:p>
        <w:p w14:paraId="226D8A62" w14:textId="56BAA263"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107" w:history="1">
            <w:r w:rsidRPr="0042478E">
              <w:rPr>
                <w:rStyle w:val="Hyperlnk"/>
                <w:noProof/>
              </w:rPr>
              <w:t>U12</w:t>
            </w:r>
            <w:r>
              <w:rPr>
                <w:noProof/>
                <w:webHidden/>
              </w:rPr>
              <w:tab/>
            </w:r>
            <w:r>
              <w:rPr>
                <w:noProof/>
                <w:webHidden/>
              </w:rPr>
              <w:fldChar w:fldCharType="begin"/>
            </w:r>
            <w:r>
              <w:rPr>
                <w:noProof/>
                <w:webHidden/>
              </w:rPr>
              <w:instrText xml:space="preserve"> PAGEREF _Toc228547107 \h </w:instrText>
            </w:r>
            <w:r>
              <w:rPr>
                <w:noProof/>
                <w:webHidden/>
              </w:rPr>
            </w:r>
            <w:r>
              <w:rPr>
                <w:noProof/>
                <w:webHidden/>
              </w:rPr>
              <w:fldChar w:fldCharType="separate"/>
            </w:r>
            <w:r>
              <w:rPr>
                <w:noProof/>
                <w:webHidden/>
              </w:rPr>
              <w:t>17</w:t>
            </w:r>
            <w:r>
              <w:rPr>
                <w:noProof/>
                <w:webHidden/>
              </w:rPr>
              <w:fldChar w:fldCharType="end"/>
            </w:r>
          </w:hyperlink>
        </w:p>
        <w:p w14:paraId="5F629EB4" w14:textId="51EFA325"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108" w:history="1">
            <w:r w:rsidRPr="0042478E">
              <w:rPr>
                <w:rStyle w:val="Hyperlnk"/>
                <w:noProof/>
              </w:rPr>
              <w:t>U13</w:t>
            </w:r>
            <w:r>
              <w:rPr>
                <w:noProof/>
                <w:webHidden/>
              </w:rPr>
              <w:tab/>
            </w:r>
            <w:r>
              <w:rPr>
                <w:noProof/>
                <w:webHidden/>
              </w:rPr>
              <w:fldChar w:fldCharType="begin"/>
            </w:r>
            <w:r>
              <w:rPr>
                <w:noProof/>
                <w:webHidden/>
              </w:rPr>
              <w:instrText xml:space="preserve"> PAGEREF _Toc228547108 \h </w:instrText>
            </w:r>
            <w:r>
              <w:rPr>
                <w:noProof/>
                <w:webHidden/>
              </w:rPr>
            </w:r>
            <w:r>
              <w:rPr>
                <w:noProof/>
                <w:webHidden/>
              </w:rPr>
              <w:fldChar w:fldCharType="separate"/>
            </w:r>
            <w:r>
              <w:rPr>
                <w:noProof/>
                <w:webHidden/>
              </w:rPr>
              <w:t>18</w:t>
            </w:r>
            <w:r>
              <w:rPr>
                <w:noProof/>
                <w:webHidden/>
              </w:rPr>
              <w:fldChar w:fldCharType="end"/>
            </w:r>
          </w:hyperlink>
        </w:p>
        <w:p w14:paraId="656F35B5" w14:textId="07BB596C"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109" w:history="1">
            <w:r w:rsidRPr="0042478E">
              <w:rPr>
                <w:rStyle w:val="Hyperlnk"/>
                <w:noProof/>
              </w:rPr>
              <w:t>U14</w:t>
            </w:r>
            <w:r>
              <w:rPr>
                <w:noProof/>
                <w:webHidden/>
              </w:rPr>
              <w:tab/>
            </w:r>
            <w:r>
              <w:rPr>
                <w:noProof/>
                <w:webHidden/>
              </w:rPr>
              <w:fldChar w:fldCharType="begin"/>
            </w:r>
            <w:r>
              <w:rPr>
                <w:noProof/>
                <w:webHidden/>
              </w:rPr>
              <w:instrText xml:space="preserve"> PAGEREF _Toc228547109 \h </w:instrText>
            </w:r>
            <w:r>
              <w:rPr>
                <w:noProof/>
                <w:webHidden/>
              </w:rPr>
            </w:r>
            <w:r>
              <w:rPr>
                <w:noProof/>
                <w:webHidden/>
              </w:rPr>
              <w:fldChar w:fldCharType="separate"/>
            </w:r>
            <w:r>
              <w:rPr>
                <w:noProof/>
                <w:webHidden/>
              </w:rPr>
              <w:t>19</w:t>
            </w:r>
            <w:r>
              <w:rPr>
                <w:noProof/>
                <w:webHidden/>
              </w:rPr>
              <w:fldChar w:fldCharType="end"/>
            </w:r>
          </w:hyperlink>
        </w:p>
        <w:p w14:paraId="766C442E" w14:textId="05B5AD2D" w:rsidR="004B1D30" w:rsidRDefault="004B1D30">
          <w:pPr>
            <w:pStyle w:val="Innehll2"/>
            <w:tabs>
              <w:tab w:val="right" w:leader="dot" w:pos="9062"/>
            </w:tabs>
            <w:rPr>
              <w:rFonts w:asciiTheme="minorHAnsi" w:eastAsiaTheme="minorEastAsia" w:hAnsiTheme="minorHAnsi" w:cstheme="minorBidi"/>
              <w:i w:val="0"/>
              <w:iCs w:val="0"/>
              <w:noProof/>
              <w:sz w:val="24"/>
              <w:szCs w:val="24"/>
              <w:lang w:val="en-US"/>
            </w:rPr>
          </w:pPr>
          <w:hyperlink w:anchor="_Toc228547110" w:history="1">
            <w:r w:rsidRPr="0042478E">
              <w:rPr>
                <w:rStyle w:val="Hyperlnk"/>
                <w:noProof/>
              </w:rPr>
              <w:t>U15 &amp; U16</w:t>
            </w:r>
            <w:r>
              <w:rPr>
                <w:noProof/>
                <w:webHidden/>
              </w:rPr>
              <w:tab/>
            </w:r>
            <w:r>
              <w:rPr>
                <w:noProof/>
                <w:webHidden/>
              </w:rPr>
              <w:fldChar w:fldCharType="begin"/>
            </w:r>
            <w:r>
              <w:rPr>
                <w:noProof/>
                <w:webHidden/>
              </w:rPr>
              <w:instrText xml:space="preserve"> PAGEREF _Toc228547110 \h </w:instrText>
            </w:r>
            <w:r>
              <w:rPr>
                <w:noProof/>
                <w:webHidden/>
              </w:rPr>
            </w:r>
            <w:r>
              <w:rPr>
                <w:noProof/>
                <w:webHidden/>
              </w:rPr>
              <w:fldChar w:fldCharType="separate"/>
            </w:r>
            <w:r>
              <w:rPr>
                <w:noProof/>
                <w:webHidden/>
              </w:rPr>
              <w:t>21</w:t>
            </w:r>
            <w:r>
              <w:rPr>
                <w:noProof/>
                <w:webHidden/>
              </w:rPr>
              <w:fldChar w:fldCharType="end"/>
            </w:r>
          </w:hyperlink>
        </w:p>
        <w:p w14:paraId="32809A57" w14:textId="02D098CB"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11" w:history="1">
            <w:r w:rsidRPr="0042478E">
              <w:rPr>
                <w:rStyle w:val="Hyperlnk"/>
                <w:rFonts w:eastAsia="Times New Roman" w:cs="Times New Roman"/>
                <w:noProof/>
                <w:kern w:val="0"/>
                <w:lang w:eastAsia="sv-SE"/>
                <w14:ligatures w14:val="none"/>
              </w:rPr>
              <w:t>Tabell, ordinarie säsong, antal träningar och matcher</w:t>
            </w:r>
            <w:r>
              <w:rPr>
                <w:noProof/>
                <w:webHidden/>
              </w:rPr>
              <w:tab/>
            </w:r>
            <w:r>
              <w:rPr>
                <w:noProof/>
                <w:webHidden/>
              </w:rPr>
              <w:fldChar w:fldCharType="begin"/>
            </w:r>
            <w:r>
              <w:rPr>
                <w:noProof/>
                <w:webHidden/>
              </w:rPr>
              <w:instrText xml:space="preserve"> PAGEREF _Toc228547111 \h </w:instrText>
            </w:r>
            <w:r>
              <w:rPr>
                <w:noProof/>
                <w:webHidden/>
              </w:rPr>
            </w:r>
            <w:r>
              <w:rPr>
                <w:noProof/>
                <w:webHidden/>
              </w:rPr>
              <w:fldChar w:fldCharType="separate"/>
            </w:r>
            <w:r>
              <w:rPr>
                <w:noProof/>
                <w:webHidden/>
              </w:rPr>
              <w:t>22</w:t>
            </w:r>
            <w:r>
              <w:rPr>
                <w:noProof/>
                <w:webHidden/>
              </w:rPr>
              <w:fldChar w:fldCharType="end"/>
            </w:r>
          </w:hyperlink>
        </w:p>
        <w:p w14:paraId="0AADB860" w14:textId="0069DF97"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12" w:history="1">
            <w:r w:rsidRPr="0042478E">
              <w:rPr>
                <w:rStyle w:val="Hyperlnk"/>
                <w:rFonts w:eastAsia="Times New Roman" w:cs="Times New Roman"/>
                <w:noProof/>
                <w:kern w:val="0"/>
                <w:lang w:eastAsia="sv-SE"/>
                <w14:ligatures w14:val="none"/>
              </w:rPr>
              <w:t>Tabell, försäsong, antal träningar och innehåll</w:t>
            </w:r>
            <w:r>
              <w:rPr>
                <w:noProof/>
                <w:webHidden/>
              </w:rPr>
              <w:tab/>
            </w:r>
            <w:r>
              <w:rPr>
                <w:noProof/>
                <w:webHidden/>
              </w:rPr>
              <w:fldChar w:fldCharType="begin"/>
            </w:r>
            <w:r>
              <w:rPr>
                <w:noProof/>
                <w:webHidden/>
              </w:rPr>
              <w:instrText xml:space="preserve"> PAGEREF _Toc228547112 \h </w:instrText>
            </w:r>
            <w:r>
              <w:rPr>
                <w:noProof/>
                <w:webHidden/>
              </w:rPr>
            </w:r>
            <w:r>
              <w:rPr>
                <w:noProof/>
                <w:webHidden/>
              </w:rPr>
              <w:fldChar w:fldCharType="separate"/>
            </w:r>
            <w:r>
              <w:rPr>
                <w:noProof/>
                <w:webHidden/>
              </w:rPr>
              <w:t>22</w:t>
            </w:r>
            <w:r>
              <w:rPr>
                <w:noProof/>
                <w:webHidden/>
              </w:rPr>
              <w:fldChar w:fldCharType="end"/>
            </w:r>
          </w:hyperlink>
        </w:p>
        <w:p w14:paraId="4586FA44" w14:textId="12249553"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13" w:history="1">
            <w:r w:rsidRPr="0042478E">
              <w:rPr>
                <w:rStyle w:val="Hyperlnk"/>
                <w:rFonts w:eastAsia="Times New Roman" w:cs="Times New Roman"/>
                <w:noProof/>
                <w:kern w:val="0"/>
                <w:lang w:eastAsia="sv-SE"/>
                <w14:ligatures w14:val="none"/>
              </w:rPr>
              <w:t>Bussar för ungdomslag vid borta matcher</w:t>
            </w:r>
            <w:r>
              <w:rPr>
                <w:noProof/>
                <w:webHidden/>
              </w:rPr>
              <w:tab/>
            </w:r>
            <w:r>
              <w:rPr>
                <w:noProof/>
                <w:webHidden/>
              </w:rPr>
              <w:fldChar w:fldCharType="begin"/>
            </w:r>
            <w:r>
              <w:rPr>
                <w:noProof/>
                <w:webHidden/>
              </w:rPr>
              <w:instrText xml:space="preserve"> PAGEREF _Toc228547113 \h </w:instrText>
            </w:r>
            <w:r>
              <w:rPr>
                <w:noProof/>
                <w:webHidden/>
              </w:rPr>
            </w:r>
            <w:r>
              <w:rPr>
                <w:noProof/>
                <w:webHidden/>
              </w:rPr>
              <w:fldChar w:fldCharType="separate"/>
            </w:r>
            <w:r>
              <w:rPr>
                <w:noProof/>
                <w:webHidden/>
              </w:rPr>
              <w:t>23</w:t>
            </w:r>
            <w:r>
              <w:rPr>
                <w:noProof/>
                <w:webHidden/>
              </w:rPr>
              <w:fldChar w:fldCharType="end"/>
            </w:r>
          </w:hyperlink>
        </w:p>
        <w:p w14:paraId="663BCFCD" w14:textId="1B019CDA"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14" w:history="1">
            <w:r w:rsidRPr="0042478E">
              <w:rPr>
                <w:rStyle w:val="Hyperlnk"/>
                <w:rFonts w:cs="Times New Roman"/>
                <w:noProof/>
              </w:rPr>
              <w:t>Årshjul för ledare</w:t>
            </w:r>
            <w:r>
              <w:rPr>
                <w:noProof/>
                <w:webHidden/>
              </w:rPr>
              <w:tab/>
            </w:r>
            <w:r>
              <w:rPr>
                <w:noProof/>
                <w:webHidden/>
              </w:rPr>
              <w:fldChar w:fldCharType="begin"/>
            </w:r>
            <w:r>
              <w:rPr>
                <w:noProof/>
                <w:webHidden/>
              </w:rPr>
              <w:instrText xml:space="preserve"> PAGEREF _Toc228547114 \h </w:instrText>
            </w:r>
            <w:r>
              <w:rPr>
                <w:noProof/>
                <w:webHidden/>
              </w:rPr>
            </w:r>
            <w:r>
              <w:rPr>
                <w:noProof/>
                <w:webHidden/>
              </w:rPr>
              <w:fldChar w:fldCharType="separate"/>
            </w:r>
            <w:r>
              <w:rPr>
                <w:noProof/>
                <w:webHidden/>
              </w:rPr>
              <w:t>23</w:t>
            </w:r>
            <w:r>
              <w:rPr>
                <w:noProof/>
                <w:webHidden/>
              </w:rPr>
              <w:fldChar w:fldCharType="end"/>
            </w:r>
          </w:hyperlink>
        </w:p>
        <w:p w14:paraId="1F9FE828" w14:textId="007AE959" w:rsidR="004B1D30" w:rsidRDefault="004B1D30">
          <w:pPr>
            <w:pStyle w:val="Innehll1"/>
            <w:tabs>
              <w:tab w:val="right" w:leader="dot" w:pos="9062"/>
            </w:tabs>
            <w:rPr>
              <w:rFonts w:asciiTheme="minorHAnsi" w:eastAsiaTheme="minorEastAsia" w:hAnsiTheme="minorHAnsi" w:cstheme="minorBidi"/>
              <w:b w:val="0"/>
              <w:bCs w:val="0"/>
              <w:noProof/>
              <w:sz w:val="24"/>
              <w:szCs w:val="24"/>
              <w:lang w:val="en-US"/>
            </w:rPr>
          </w:pPr>
          <w:hyperlink w:anchor="_Toc228547115" w:history="1">
            <w:r w:rsidRPr="0042478E">
              <w:rPr>
                <w:rStyle w:val="Hyperlnk"/>
                <w:rFonts w:eastAsia="Times New Roman" w:cs="Times New Roman"/>
                <w:noProof/>
                <w:kern w:val="0"/>
                <w:lang w:eastAsia="sv-SE"/>
                <w14:ligatures w14:val="none"/>
              </w:rPr>
              <w:t>Säsongsplanering</w:t>
            </w:r>
            <w:r>
              <w:rPr>
                <w:noProof/>
                <w:webHidden/>
              </w:rPr>
              <w:tab/>
            </w:r>
            <w:r>
              <w:rPr>
                <w:noProof/>
                <w:webHidden/>
              </w:rPr>
              <w:fldChar w:fldCharType="begin"/>
            </w:r>
            <w:r>
              <w:rPr>
                <w:noProof/>
                <w:webHidden/>
              </w:rPr>
              <w:instrText xml:space="preserve"> PAGEREF _Toc228547115 \h </w:instrText>
            </w:r>
            <w:r>
              <w:rPr>
                <w:noProof/>
                <w:webHidden/>
              </w:rPr>
            </w:r>
            <w:r>
              <w:rPr>
                <w:noProof/>
                <w:webHidden/>
              </w:rPr>
              <w:fldChar w:fldCharType="separate"/>
            </w:r>
            <w:r>
              <w:rPr>
                <w:noProof/>
                <w:webHidden/>
              </w:rPr>
              <w:t>24</w:t>
            </w:r>
            <w:r>
              <w:rPr>
                <w:noProof/>
                <w:webHidden/>
              </w:rPr>
              <w:fldChar w:fldCharType="end"/>
            </w:r>
          </w:hyperlink>
        </w:p>
        <w:p w14:paraId="1DF18973" w14:textId="549A0399" w:rsidR="00411B11" w:rsidRDefault="00411B11">
          <w:r>
            <w:rPr>
              <w:b/>
              <w:bCs/>
              <w:noProof/>
            </w:rPr>
            <w:lastRenderedPageBreak/>
            <w:fldChar w:fldCharType="end"/>
          </w:r>
        </w:p>
      </w:sdtContent>
    </w:sdt>
    <w:p w14:paraId="712885C0" w14:textId="727184D5" w:rsidR="00455DED" w:rsidRPr="00E33590" w:rsidRDefault="00455DED" w:rsidP="00ED1EBD">
      <w:pPr>
        <w:pStyle w:val="Rubrik1"/>
        <w:rPr>
          <w:rStyle w:val="normaltextrun"/>
          <w:rFonts w:eastAsia="Times New Roman" w:cs="Times New Roman"/>
          <w:color w:val="000000" w:themeColor="text1"/>
          <w:sz w:val="22"/>
          <w:szCs w:val="22"/>
        </w:rPr>
      </w:pPr>
      <w:bookmarkStart w:id="0" w:name="_Toc228547084"/>
      <w:r w:rsidRPr="008A4C2E">
        <w:rPr>
          <w:rStyle w:val="normaltextrun"/>
          <w:rFonts w:ascii="Times New Roman" w:hAnsi="Times New Roman" w:cs="Times New Roman"/>
          <w:b/>
          <w:bCs/>
          <w:color w:val="000000" w:themeColor="text1"/>
        </w:rPr>
        <w:t>Ledarrollen i Kalmar HC</w:t>
      </w:r>
      <w:r w:rsidR="007C7491">
        <w:rPr>
          <w:rStyle w:val="normaltextrun"/>
          <w:rFonts w:ascii="Times New Roman" w:hAnsi="Times New Roman" w:cs="Times New Roman"/>
          <w:b/>
          <w:bCs/>
          <w:color w:val="000000" w:themeColor="text1"/>
        </w:rPr>
        <w:t>:</w:t>
      </w:r>
      <w:r w:rsidRPr="008A4C2E">
        <w:rPr>
          <w:rStyle w:val="normaltextrun"/>
          <w:rFonts w:ascii="Times New Roman" w:hAnsi="Times New Roman" w:cs="Times New Roman"/>
          <w:b/>
          <w:bCs/>
          <w:color w:val="000000" w:themeColor="text1"/>
        </w:rPr>
        <w:t>s ungdomsverksamhet</w:t>
      </w:r>
      <w:bookmarkEnd w:id="0"/>
    </w:p>
    <w:p w14:paraId="34FBCBA5" w14:textId="7BDD29E9" w:rsidR="00455DED" w:rsidRPr="00B045F2" w:rsidRDefault="00A315D1" w:rsidP="00B045F2">
      <w:pPr>
        <w:jc w:val="both"/>
        <w:rPr>
          <w:rStyle w:val="eop"/>
          <w:rFonts w:cs="Times New Roman"/>
          <w:spacing w:val="2"/>
          <w:shd w:val="clear" w:color="auto" w:fill="FFFFFF"/>
        </w:rPr>
      </w:pPr>
      <w:r>
        <w:rPr>
          <w:rStyle w:val="normaltextrun"/>
        </w:rPr>
        <w:t>Nedan specificeras olika ledarroller kopplade till barn och ungdomsverksamheten i Kalmar HC</w:t>
      </w:r>
      <w:r w:rsidR="00DA4ED1">
        <w:rPr>
          <w:rStyle w:val="normaltextrun"/>
        </w:rPr>
        <w:t>,</w:t>
      </w:r>
      <w:r>
        <w:rPr>
          <w:rStyle w:val="normaltextrun"/>
        </w:rPr>
        <w:t xml:space="preserve"> samt de förväntningar och ansvarsområden som tillkommer rollen</w:t>
      </w:r>
      <w:r w:rsidR="00B16DCB">
        <w:rPr>
          <w:rStyle w:val="normaltextrun"/>
        </w:rPr>
        <w:t xml:space="preserve"> utöver ovan principer</w:t>
      </w:r>
      <w:r>
        <w:rPr>
          <w:rStyle w:val="normaltextrun"/>
        </w:rPr>
        <w:t>. </w:t>
      </w:r>
      <w:r>
        <w:rPr>
          <w:rStyle w:val="eop"/>
        </w:rPr>
        <w:t> </w:t>
      </w:r>
      <w:r w:rsidR="00F52D7D" w:rsidRPr="00BF6C57">
        <w:rPr>
          <w:rFonts w:cs="Times New Roman"/>
          <w:spacing w:val="2"/>
          <w:shd w:val="clear" w:color="auto" w:fill="FFFFFF"/>
        </w:rPr>
        <w:t xml:space="preserve">Alla ungdomstränare i Kalmar HC ska inkomma med ett belastningsregisterutdrag </w:t>
      </w:r>
      <w:r w:rsidR="00F52D7D">
        <w:rPr>
          <w:rFonts w:cs="Times New Roman"/>
          <w:spacing w:val="2"/>
          <w:shd w:val="clear" w:color="auto" w:fill="FFFFFF"/>
        </w:rPr>
        <w:t>varannan</w:t>
      </w:r>
      <w:r w:rsidR="00F52D7D" w:rsidRPr="00BF6C57">
        <w:rPr>
          <w:rFonts w:cs="Times New Roman"/>
          <w:spacing w:val="2"/>
          <w:shd w:val="clear" w:color="auto" w:fill="FFFFFF"/>
        </w:rPr>
        <w:t xml:space="preserve"> säsong, eller på begäran. Utdragen beställs på polisen hemsida och avser ”arbete med barn i annan verksamhet än skola och barnomsorg”. Utdraget </w:t>
      </w:r>
      <w:r w:rsidR="00F52D7D">
        <w:rPr>
          <w:rFonts w:cs="Times New Roman"/>
          <w:spacing w:val="2"/>
          <w:shd w:val="clear" w:color="auto" w:fill="FFFFFF"/>
        </w:rPr>
        <w:t xml:space="preserve">visas upp, dock i </w:t>
      </w:r>
      <w:r w:rsidR="00F52D7D" w:rsidRPr="00BF6C57">
        <w:rPr>
          <w:rFonts w:cs="Times New Roman"/>
          <w:spacing w:val="2"/>
          <w:shd w:val="clear" w:color="auto" w:fill="FFFFFF"/>
        </w:rPr>
        <w:t>oöppnat kuvert</w:t>
      </w:r>
      <w:r w:rsidR="000A694F">
        <w:rPr>
          <w:rFonts w:cs="Times New Roman"/>
          <w:spacing w:val="2"/>
          <w:shd w:val="clear" w:color="auto" w:fill="FFFFFF"/>
        </w:rPr>
        <w:t xml:space="preserve"> eller via digital brevlåda</w:t>
      </w:r>
      <w:r w:rsidR="00F52D7D">
        <w:rPr>
          <w:rFonts w:cs="Times New Roman"/>
          <w:spacing w:val="2"/>
          <w:shd w:val="clear" w:color="auto" w:fill="FFFFFF"/>
        </w:rPr>
        <w:t>,</w:t>
      </w:r>
      <w:r w:rsidR="00F52D7D" w:rsidRPr="00BF6C57">
        <w:rPr>
          <w:rFonts w:cs="Times New Roman"/>
          <w:spacing w:val="2"/>
          <w:shd w:val="clear" w:color="auto" w:fill="FFFFFF"/>
        </w:rPr>
        <w:t xml:space="preserve"> till </w:t>
      </w:r>
      <w:r w:rsidR="00364A4E">
        <w:rPr>
          <w:rFonts w:cs="Times New Roman"/>
          <w:spacing w:val="2"/>
          <w:shd w:val="clear" w:color="auto" w:fill="FFFFFF"/>
        </w:rPr>
        <w:t>Ungdomsansvarig</w:t>
      </w:r>
      <w:r w:rsidR="00F52D7D" w:rsidRPr="00BF6C57">
        <w:rPr>
          <w:rFonts w:cs="Times New Roman"/>
          <w:spacing w:val="2"/>
          <w:shd w:val="clear" w:color="auto" w:fill="FFFFFF"/>
        </w:rPr>
        <w:t>.</w:t>
      </w:r>
    </w:p>
    <w:p w14:paraId="106B9776" w14:textId="77777777" w:rsidR="00D4025D" w:rsidRDefault="00D4025D" w:rsidP="00D4025D">
      <w:pPr>
        <w:pStyle w:val="paragraph"/>
        <w:spacing w:before="0" w:beforeAutospacing="0" w:after="0" w:afterAutospacing="0"/>
        <w:textAlignment w:val="baseline"/>
        <w:rPr>
          <w:rStyle w:val="eop"/>
        </w:rPr>
      </w:pPr>
    </w:p>
    <w:p w14:paraId="5BA2ADE5" w14:textId="77777777" w:rsidR="00316162" w:rsidRPr="00316162" w:rsidRDefault="00316162" w:rsidP="00316162">
      <w:pPr>
        <w:pStyle w:val="paragraph"/>
        <w:spacing w:before="0" w:beforeAutospacing="0" w:after="0" w:afterAutospacing="0"/>
        <w:ind w:left="1276"/>
        <w:textAlignment w:val="baseline"/>
        <w:rPr>
          <w:rStyle w:val="eop"/>
          <w:b/>
          <w:bCs/>
          <w:color w:val="000000" w:themeColor="text1"/>
        </w:rPr>
      </w:pPr>
    </w:p>
    <w:p w14:paraId="5FDD1134" w14:textId="425DA238" w:rsidR="004917AD" w:rsidRPr="00E6077E" w:rsidRDefault="004917AD" w:rsidP="004917AD">
      <w:pPr>
        <w:pStyle w:val="paragraph"/>
        <w:spacing w:before="0" w:beforeAutospacing="0" w:after="0" w:afterAutospacing="0"/>
        <w:textAlignment w:val="baseline"/>
        <w:rPr>
          <w:b/>
          <w:bCs/>
          <w:sz w:val="28"/>
          <w:szCs w:val="28"/>
        </w:rPr>
      </w:pPr>
      <w:bookmarkStart w:id="1" w:name="_Toc228547085"/>
      <w:r w:rsidRPr="00287F21">
        <w:rPr>
          <w:rStyle w:val="Rubrik2Char"/>
          <w:bCs/>
          <w:kern w:val="2"/>
          <w:lang w:eastAsia="en-US"/>
          <w14:ligatures w14:val="standardContextual"/>
        </w:rPr>
        <w:t>Lagledare</w:t>
      </w:r>
      <w:bookmarkEnd w:id="1"/>
      <w:r w:rsidR="00236DD4" w:rsidRPr="00E6077E">
        <w:rPr>
          <w:rFonts w:eastAsiaTheme="majorEastAsia"/>
          <w:b/>
          <w:bCs/>
          <w:sz w:val="28"/>
          <w:szCs w:val="28"/>
        </w:rPr>
        <w:t>ns roll och vad som</w:t>
      </w:r>
      <w:r w:rsidRPr="00E6077E">
        <w:rPr>
          <w:b/>
          <w:bCs/>
          <w:sz w:val="28"/>
          <w:szCs w:val="28"/>
        </w:rPr>
        <w:t> förväntas; </w:t>
      </w:r>
    </w:p>
    <w:p w14:paraId="5F370DB5" w14:textId="77777777" w:rsidR="00364A4E" w:rsidRDefault="00364A4E" w:rsidP="00364A4E">
      <w:pPr>
        <w:pStyle w:val="paragraph"/>
        <w:spacing w:before="0" w:beforeAutospacing="0" w:after="0" w:afterAutospacing="0"/>
        <w:textAlignment w:val="baseline"/>
        <w:rPr>
          <w:rStyle w:val="eop"/>
        </w:rPr>
      </w:pPr>
    </w:p>
    <w:p w14:paraId="72890836" w14:textId="77777777" w:rsidR="00364A4E" w:rsidRPr="0030747D" w:rsidRDefault="00364A4E" w:rsidP="0030747D">
      <w:pPr>
        <w:pStyle w:val="paragraph"/>
        <w:spacing w:before="0" w:beforeAutospacing="0" w:after="0" w:afterAutospacing="0"/>
        <w:jc w:val="both"/>
        <w:textAlignment w:val="baseline"/>
        <w:rPr>
          <w:rStyle w:val="normaltextrun"/>
          <w:rFonts w:eastAsiaTheme="majorEastAsia"/>
        </w:rPr>
      </w:pPr>
      <w:r w:rsidRPr="0030747D">
        <w:rPr>
          <w:rStyle w:val="normaltextrun"/>
          <w:rFonts w:eastAsiaTheme="majorEastAsia"/>
        </w:rPr>
        <w:t>En lagledare i Kalmar HC har en väldigt viktig roll, både organisatoriskt och socialt. Uppgifterna kan variera lite mellan grupptillhörigheter (se nedan avsnitt om lagledarens gruppspecifika uppgifter), men oftast ingår följande:</w:t>
      </w:r>
    </w:p>
    <w:p w14:paraId="0E0D00CC" w14:textId="77777777" w:rsidR="00364A4E" w:rsidRPr="0049423B" w:rsidRDefault="00364A4E" w:rsidP="00364A4E">
      <w:pPr>
        <w:pStyle w:val="paragraph"/>
        <w:spacing w:before="0" w:beforeAutospacing="0" w:after="0" w:afterAutospacing="0"/>
        <w:textAlignment w:val="baseline"/>
        <w:rPr>
          <w:b/>
          <w:bCs/>
        </w:rPr>
      </w:pPr>
    </w:p>
    <w:p w14:paraId="15DC6B19" w14:textId="6D4A51DB" w:rsidR="008929CB" w:rsidRPr="00D41CAE" w:rsidRDefault="00364A4E" w:rsidP="00D41CAE">
      <w:pPr>
        <w:pStyle w:val="paragraph"/>
        <w:spacing w:before="0" w:beforeAutospacing="0" w:after="0" w:afterAutospacing="0"/>
        <w:textAlignment w:val="baseline"/>
        <w:rPr>
          <w:sz w:val="28"/>
          <w:szCs w:val="28"/>
        </w:rPr>
      </w:pPr>
      <w:r w:rsidRPr="00D41CAE">
        <w:rPr>
          <w:sz w:val="28"/>
          <w:szCs w:val="28"/>
        </w:rPr>
        <w:t>Organisation och administration</w:t>
      </w:r>
    </w:p>
    <w:p w14:paraId="0828D357"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Efterfråga att gruppens verksamhet bedrivs enligt Kalmar HC ungdoms olika policys, Verksamhetsmanual, Sportmanual samt övriga föreningsdokument.</w:t>
      </w:r>
    </w:p>
    <w:p w14:paraId="21405D57"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 xml:space="preserve">Vara en lagspelare som verkar för samarbete och verksamhetens gemensamma mål. </w:t>
      </w:r>
    </w:p>
    <w:p w14:paraId="3D4996F1"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Vara kontaktperson mellan Ledare, Tränar, föräldrar och förening</w:t>
      </w:r>
    </w:p>
    <w:p w14:paraId="4B306834"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 xml:space="preserve">Informera och kalla lagets deltagare med god framförhållning till matcher, cuper och andra föreningsaktiviteter samt ansvara för att spelares närvaro och matchdeltagande registreras i tex. SportAdmin och MADM/ OVR light. </w:t>
      </w:r>
    </w:p>
    <w:p w14:paraId="1B1A65C4"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Sammankalla till Gruppens föräldramöten.  </w:t>
      </w:r>
    </w:p>
    <w:p w14:paraId="5EBEBFA2"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 xml:space="preserve">Säkerställa hemmaansvar (kontakta motståndarna och informera om ex värmningstiden, kommer motståndarna med ett medellag etc. </w:t>
      </w:r>
    </w:p>
    <w:p w14:paraId="56CA82DE"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Hantera licenser, spelarlistor och matchtrupper</w:t>
      </w:r>
    </w:p>
    <w:p w14:paraId="320B5065" w14:textId="77777777" w:rsidR="00364A4E"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Ansvara för anmälningar till cuper och serier</w:t>
      </w:r>
    </w:p>
    <w:p w14:paraId="251246EA" w14:textId="43B5155E" w:rsidR="0024414C" w:rsidRPr="008929CB" w:rsidRDefault="0024414C"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Skicka in angående spelarl</w:t>
      </w:r>
      <w:r w:rsidRPr="008929CB">
        <w:rPr>
          <w:rStyle w:val="normaltextrun"/>
          <w:rFonts w:eastAsiaTheme="majorEastAsia"/>
        </w:rPr>
        <w:t>icenser till Smålands hockeyförbund</w:t>
      </w:r>
    </w:p>
    <w:p w14:paraId="704F162A" w14:textId="3BF6CAAF" w:rsidR="0024414C" w:rsidRPr="0024414C" w:rsidRDefault="0024414C"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 xml:space="preserve">Skicka in </w:t>
      </w:r>
      <w:r w:rsidRPr="008929CB">
        <w:rPr>
          <w:rStyle w:val="normaltextrun"/>
          <w:rFonts w:eastAsiaTheme="majorEastAsia"/>
        </w:rPr>
        <w:t>Laguppställning till Smålands hockeyförbund inför varje säsong.</w:t>
      </w:r>
    </w:p>
    <w:p w14:paraId="7718130C" w14:textId="77777777" w:rsidR="00364A4E" w:rsidRPr="0030747D"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30747D">
        <w:rPr>
          <w:rStyle w:val="normaltextrun"/>
          <w:rFonts w:eastAsiaTheme="majorEastAsia"/>
        </w:rPr>
        <w:t>Hålla koll på istider, samlingar och bortamatcher</w:t>
      </w:r>
    </w:p>
    <w:p w14:paraId="458A857D" w14:textId="0668B2ED" w:rsidR="0024414C" w:rsidRPr="0024414C" w:rsidRDefault="00364A4E" w:rsidP="00C61084">
      <w:pPr>
        <w:pStyle w:val="Liststycke"/>
        <w:numPr>
          <w:ilvl w:val="0"/>
          <w:numId w:val="2"/>
        </w:numPr>
        <w:shd w:val="clear" w:color="auto" w:fill="FFFFFF"/>
        <w:rPr>
          <w:rStyle w:val="normaltextrun"/>
          <w:rFonts w:eastAsiaTheme="majorEastAsia" w:cs="Times New Roman"/>
          <w:kern w:val="0"/>
          <w14:ligatures w14:val="none"/>
        </w:rPr>
      </w:pPr>
      <w:r w:rsidRPr="0030747D">
        <w:rPr>
          <w:rStyle w:val="normaltextrun"/>
          <w:rFonts w:eastAsiaTheme="majorEastAsia" w:cs="Times New Roman"/>
          <w:kern w:val="0"/>
          <w14:ligatures w14:val="none"/>
        </w:rPr>
        <w:t>Även bussresor, att dessa nästan alltid måste justeras tidsmässigt Planering runt matcherna (att kunna svara på hur lång isvärming laget har innan matchen)</w:t>
      </w:r>
    </w:p>
    <w:p w14:paraId="1C0B01A2" w14:textId="77777777" w:rsidR="008929CB" w:rsidRPr="0030747D" w:rsidRDefault="008929CB" w:rsidP="008929CB">
      <w:pPr>
        <w:pStyle w:val="Liststycke"/>
        <w:shd w:val="clear" w:color="auto" w:fill="FFFFFF"/>
        <w:ind w:left="1080"/>
        <w:rPr>
          <w:rStyle w:val="normaltextrun"/>
          <w:rFonts w:eastAsiaTheme="majorEastAsia" w:cs="Times New Roman"/>
          <w:kern w:val="0"/>
          <w14:ligatures w14:val="none"/>
        </w:rPr>
      </w:pPr>
    </w:p>
    <w:p w14:paraId="145CC838" w14:textId="77777777" w:rsidR="00364A4E" w:rsidRPr="00D41CAE" w:rsidRDefault="00364A4E" w:rsidP="00D41CAE">
      <w:pPr>
        <w:pStyle w:val="paragraph"/>
        <w:spacing w:before="0" w:beforeAutospacing="0" w:after="0" w:afterAutospacing="0"/>
        <w:textAlignment w:val="baseline"/>
        <w:rPr>
          <w:b/>
          <w:sz w:val="28"/>
          <w:szCs w:val="28"/>
        </w:rPr>
      </w:pPr>
      <w:r w:rsidRPr="00D41CAE">
        <w:rPr>
          <w:sz w:val="28"/>
          <w:szCs w:val="28"/>
        </w:rPr>
        <w:t> Kommunikation</w:t>
      </w:r>
    </w:p>
    <w:p w14:paraId="4679DBD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Föreningen använder sig av SportAdmin men också Workplanner.</w:t>
      </w:r>
    </w:p>
    <w:p w14:paraId="4BF3BC9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Skicka ut information till föräldrar och spelare med god framförhållning</w:t>
      </w:r>
    </w:p>
    <w:p w14:paraId="6096E5DD"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Se till att alla deltagare har fått information om tider, platser och vad som gäller</w:t>
      </w:r>
    </w:p>
    <w:p w14:paraId="17FD368A"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Ta emot frågor och lösa praktiska problem</w:t>
      </w:r>
    </w:p>
    <w:p w14:paraId="68220B25" w14:textId="77777777" w:rsidR="00364A4E"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Hjälpa till att skapa en positiv laganda mellan spelare och föräldrar</w:t>
      </w:r>
    </w:p>
    <w:p w14:paraId="6143EFE2" w14:textId="77777777" w:rsidR="008929CB" w:rsidRPr="008929CB" w:rsidRDefault="008929CB" w:rsidP="008929CB">
      <w:pPr>
        <w:pStyle w:val="paragraph"/>
        <w:spacing w:before="0" w:beforeAutospacing="0" w:after="0" w:afterAutospacing="0"/>
        <w:ind w:left="720"/>
        <w:textAlignment w:val="baseline"/>
        <w:rPr>
          <w:rStyle w:val="normaltextrun"/>
          <w:rFonts w:eastAsiaTheme="majorEastAsia"/>
        </w:rPr>
      </w:pPr>
    </w:p>
    <w:p w14:paraId="7D12816D" w14:textId="77777777" w:rsidR="00364A4E" w:rsidRPr="00D41CAE" w:rsidRDefault="00364A4E" w:rsidP="00D41CAE">
      <w:pPr>
        <w:pStyle w:val="paragraph"/>
        <w:spacing w:before="0" w:beforeAutospacing="0" w:after="0" w:afterAutospacing="0"/>
        <w:textAlignment w:val="baseline"/>
        <w:rPr>
          <w:sz w:val="28"/>
          <w:szCs w:val="28"/>
        </w:rPr>
      </w:pPr>
      <w:r w:rsidRPr="00D41CAE">
        <w:rPr>
          <w:sz w:val="28"/>
          <w:szCs w:val="28"/>
        </w:rPr>
        <w:t> Match och arrangemang</w:t>
      </w:r>
    </w:p>
    <w:p w14:paraId="49FC1D85"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Organisera sekretariat, kiosk, sargvakter och skjuts vid matcher</w:t>
      </w:r>
    </w:p>
    <w:p w14:paraId="680558F2"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Säkerställa att matchvärd/hemmalagets ansvar fungerar</w:t>
      </w:r>
    </w:p>
    <w:p w14:paraId="30322FC1" w14:textId="77777777" w:rsidR="00364A4E"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Hjälpa till vid hemmamatcher och cuper</w:t>
      </w:r>
    </w:p>
    <w:p w14:paraId="1217AE51" w14:textId="77777777" w:rsidR="00203341" w:rsidRDefault="00203341">
      <w:pPr>
        <w:rPr>
          <w:rStyle w:val="Rubrik2Char"/>
          <w:b w:val="0"/>
        </w:rPr>
      </w:pPr>
      <w:r>
        <w:rPr>
          <w:rStyle w:val="Rubrik2Char"/>
          <w:b w:val="0"/>
        </w:rPr>
        <w:br w:type="page"/>
      </w:r>
    </w:p>
    <w:p w14:paraId="105ED1EA" w14:textId="03348D26" w:rsidR="00364A4E" w:rsidRPr="00D41CAE" w:rsidRDefault="00364A4E" w:rsidP="00D41CAE">
      <w:pPr>
        <w:pStyle w:val="paragraph"/>
        <w:spacing w:before="0" w:beforeAutospacing="0" w:after="0" w:afterAutospacing="0"/>
        <w:textAlignment w:val="baseline"/>
        <w:rPr>
          <w:sz w:val="28"/>
          <w:szCs w:val="28"/>
        </w:rPr>
      </w:pPr>
      <w:r w:rsidRPr="00D41CAE">
        <w:rPr>
          <w:sz w:val="28"/>
          <w:szCs w:val="28"/>
        </w:rPr>
        <w:lastRenderedPageBreak/>
        <w:t>Trygghet och värdegrund</w:t>
      </w:r>
    </w:p>
    <w:p w14:paraId="20A7A679"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Vara en trygg vuxen runt laget</w:t>
      </w:r>
    </w:p>
    <w:p w14:paraId="5AAA26BA"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Stötta föreningens och Svensk Ishockeys värdegrund</w:t>
      </w:r>
    </w:p>
    <w:p w14:paraId="4C9CA54E"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Hjälpa till att förebygga konflikter och kränkningar</w:t>
      </w:r>
    </w:p>
    <w:p w14:paraId="307E8537" w14:textId="77777777" w:rsidR="00364A4E"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Vara uppmärksam på hur spelare mår, både på och utanför isen</w:t>
      </w:r>
    </w:p>
    <w:p w14:paraId="7954C2A6" w14:textId="77777777" w:rsidR="008929CB" w:rsidRPr="008929CB" w:rsidRDefault="008929CB" w:rsidP="008929CB">
      <w:pPr>
        <w:pStyle w:val="paragraph"/>
        <w:spacing w:before="0" w:beforeAutospacing="0" w:after="0" w:afterAutospacing="0"/>
        <w:ind w:left="720"/>
        <w:textAlignment w:val="baseline"/>
        <w:rPr>
          <w:rStyle w:val="normaltextrun"/>
          <w:rFonts w:eastAsiaTheme="majorEastAsia"/>
        </w:rPr>
      </w:pPr>
    </w:p>
    <w:p w14:paraId="00C96DB2" w14:textId="77777777" w:rsidR="00364A4E" w:rsidRPr="00D41CAE" w:rsidRDefault="00364A4E" w:rsidP="00D41CAE">
      <w:pPr>
        <w:pStyle w:val="paragraph"/>
        <w:spacing w:before="0" w:beforeAutospacing="0" w:after="0" w:afterAutospacing="0"/>
        <w:textAlignment w:val="baseline"/>
        <w:rPr>
          <w:sz w:val="28"/>
          <w:szCs w:val="28"/>
        </w:rPr>
      </w:pPr>
      <w:r w:rsidRPr="00D41CAE">
        <w:rPr>
          <w:sz w:val="28"/>
          <w:szCs w:val="28"/>
        </w:rPr>
        <w:t>Stöd till tränarna</w:t>
      </w:r>
    </w:p>
    <w:p w14:paraId="4A81E98E"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Avlasta tränarna från administrativa uppgifter</w:t>
      </w:r>
    </w:p>
    <w:p w14:paraId="74E9C6A6"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Hjälpa till med planering runt matcher och resor</w:t>
      </w:r>
    </w:p>
    <w:p w14:paraId="4776C05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Se till att tränarna kan fokusera på hockeyutbildningen</w:t>
      </w:r>
    </w:p>
    <w:p w14:paraId="31BDDB7E" w14:textId="77777777" w:rsidR="00364A4E"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Lagledaren sköter närvarokontrollen. </w:t>
      </w:r>
    </w:p>
    <w:p w14:paraId="228367EF" w14:textId="77777777" w:rsidR="008929CB" w:rsidRPr="008929CB" w:rsidRDefault="008929CB" w:rsidP="008929CB">
      <w:pPr>
        <w:pStyle w:val="paragraph"/>
        <w:spacing w:before="0" w:beforeAutospacing="0" w:after="0" w:afterAutospacing="0"/>
        <w:ind w:left="720"/>
        <w:textAlignment w:val="baseline"/>
        <w:rPr>
          <w:rStyle w:val="normaltextrun"/>
          <w:rFonts w:eastAsiaTheme="majorEastAsia"/>
        </w:rPr>
      </w:pPr>
    </w:p>
    <w:p w14:paraId="5B9A3D59" w14:textId="77777777" w:rsidR="00364A4E" w:rsidRPr="00D41CAE" w:rsidRDefault="00364A4E" w:rsidP="00D41CAE">
      <w:pPr>
        <w:pStyle w:val="paragraph"/>
        <w:spacing w:before="0" w:beforeAutospacing="0" w:after="0" w:afterAutospacing="0"/>
        <w:textAlignment w:val="baseline"/>
        <w:rPr>
          <w:sz w:val="28"/>
          <w:szCs w:val="28"/>
        </w:rPr>
      </w:pPr>
      <w:r w:rsidRPr="00D41CAE">
        <w:rPr>
          <w:sz w:val="28"/>
          <w:szCs w:val="28"/>
        </w:rPr>
        <w:t> Extra (beroende på lag)</w:t>
      </w:r>
    </w:p>
    <w:p w14:paraId="47307199"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Ekonomi (tillsammans med kassör): lagkassa, försäljningar</w:t>
      </w:r>
    </w:p>
    <w:p w14:paraId="2882D47F"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Planera lagaktiviteter: avslutning, föräldramöten, teambuilding</w:t>
      </w:r>
    </w:p>
    <w:p w14:paraId="3E1EE4C7"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Ansöka om dispenser via Ungdomsansvarig</w:t>
      </w:r>
    </w:p>
    <w:p w14:paraId="423B7B90" w14:textId="77777777" w:rsidR="00364A4E" w:rsidRDefault="00364A4E" w:rsidP="00364A4E">
      <w:pPr>
        <w:shd w:val="clear" w:color="auto" w:fill="FFFFFF"/>
        <w:rPr>
          <w:rFonts w:ascii="Calibri" w:eastAsia="Times New Roman" w:hAnsi="Calibri" w:cs="Calibri"/>
          <w:color w:val="222222"/>
          <w:lang w:eastAsia="sv-SE"/>
        </w:rPr>
      </w:pPr>
    </w:p>
    <w:p w14:paraId="7F0011E9" w14:textId="3761F353" w:rsidR="00364A4E" w:rsidRPr="008929CB" w:rsidRDefault="00364A4E" w:rsidP="00D41CAE">
      <w:pPr>
        <w:pStyle w:val="paragraph"/>
        <w:spacing w:before="0" w:beforeAutospacing="0" w:after="0" w:afterAutospacing="0"/>
        <w:textAlignment w:val="baseline"/>
        <w:rPr>
          <w:rStyle w:val="Rubrik2Char"/>
          <w:b w:val="0"/>
          <w:bCs/>
          <w:kern w:val="2"/>
          <w:lang w:eastAsia="en-US"/>
          <w14:ligatures w14:val="standardContextual"/>
        </w:rPr>
      </w:pPr>
      <w:r w:rsidRPr="00D41CAE">
        <w:rPr>
          <w:sz w:val="28"/>
          <w:szCs w:val="28"/>
        </w:rPr>
        <w:t>Lagledarens gruppspecifika uppgifter:</w:t>
      </w:r>
      <w:r w:rsidR="00AD1ECA">
        <w:rPr>
          <w:rStyle w:val="Rubrik2Char"/>
          <w:b w:val="0"/>
          <w:bCs/>
          <w:kern w:val="2"/>
          <w:lang w:eastAsia="en-US"/>
          <w14:ligatures w14:val="standardContextual"/>
        </w:rPr>
        <w:br/>
      </w:r>
    </w:p>
    <w:p w14:paraId="40BC063D" w14:textId="77777777" w:rsidR="00364A4E" w:rsidRPr="008929CB" w:rsidRDefault="00364A4E" w:rsidP="008929CB">
      <w:pPr>
        <w:pStyle w:val="paragraph"/>
        <w:spacing w:before="0" w:beforeAutospacing="0" w:after="0" w:afterAutospacing="0"/>
        <w:textAlignment w:val="baseline"/>
        <w:rPr>
          <w:rStyle w:val="normaltextrun"/>
          <w:rFonts w:eastAsiaTheme="majorEastAsia"/>
          <w:b/>
          <w:bCs/>
        </w:rPr>
      </w:pPr>
      <w:r w:rsidRPr="008929CB">
        <w:rPr>
          <w:rStyle w:val="normaltextrun"/>
          <w:rFonts w:eastAsiaTheme="majorEastAsia"/>
          <w:b/>
          <w:bCs/>
        </w:rPr>
        <w:t>D-grupp</w:t>
      </w:r>
    </w:p>
    <w:p w14:paraId="08482FE6"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Kalla till föräldramöte inför säsong och efter säsongens slut.</w:t>
      </w:r>
    </w:p>
    <w:p w14:paraId="546246F2"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Utse kassör och kioskansvarig på det första föräldramötet</w:t>
      </w:r>
    </w:p>
    <w:p w14:paraId="59489B30"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Skicka inbjudan till motståndarlag i god tid innan poolspel.</w:t>
      </w:r>
    </w:p>
    <w:p w14:paraId="51766225"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Administrera poolspel i madm.swehockey.se, registrera rätt spelare i rätt lag innan poolspel startar för att spelare ska vara försäkrade under poolspel. Även spelare från annat lag ska registreras i rätt lag innan poolspelets start.</w:t>
      </w:r>
    </w:p>
    <w:p w14:paraId="459FF9E3"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Välkomna och informera poolspelets domare angående spelform och regler.</w:t>
      </w:r>
    </w:p>
    <w:p w14:paraId="25424824"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Rapportera matchledare/ domare i madm.swehockey.se. </w:t>
      </w:r>
    </w:p>
    <w:p w14:paraId="7AD65C46" w14:textId="77777777" w:rsidR="00364A4E" w:rsidRPr="00DE41AC" w:rsidRDefault="00364A4E" w:rsidP="00364A4E">
      <w:pPr>
        <w:pStyle w:val="Liststycke"/>
        <w:shd w:val="clear" w:color="auto" w:fill="FFFFFF"/>
        <w:rPr>
          <w:rFonts w:ascii="Calibri" w:eastAsia="Times New Roman" w:hAnsi="Calibri" w:cs="Calibri"/>
          <w:color w:val="222222"/>
          <w:lang w:eastAsia="sv-SE"/>
        </w:rPr>
      </w:pPr>
    </w:p>
    <w:p w14:paraId="0C9EE969" w14:textId="77777777" w:rsidR="00364A4E" w:rsidRPr="008929CB" w:rsidRDefault="00364A4E" w:rsidP="008929CB">
      <w:pPr>
        <w:pStyle w:val="paragraph"/>
        <w:spacing w:before="0" w:beforeAutospacing="0" w:after="0" w:afterAutospacing="0"/>
        <w:textAlignment w:val="baseline"/>
        <w:rPr>
          <w:rStyle w:val="normaltextrun"/>
          <w:rFonts w:eastAsiaTheme="majorEastAsia"/>
          <w:b/>
          <w:bCs/>
        </w:rPr>
      </w:pPr>
      <w:r w:rsidRPr="008929CB">
        <w:rPr>
          <w:rStyle w:val="normaltextrun"/>
          <w:rFonts w:eastAsiaTheme="majorEastAsia"/>
          <w:b/>
          <w:bCs/>
        </w:rPr>
        <w:t>C-grupp</w:t>
      </w:r>
    </w:p>
    <w:p w14:paraId="476D1DE9"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Kalla till föräldramöte inför säsong och efter säsongens slut.</w:t>
      </w:r>
    </w:p>
    <w:p w14:paraId="40215966"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Utse kassör och kioskansvarig på det första föräldramötet</w:t>
      </w:r>
    </w:p>
    <w:p w14:paraId="5A6F6B2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Skicka inbjudan till motståndarlag i god tid innan poolspel.</w:t>
      </w:r>
    </w:p>
    <w:p w14:paraId="7F6EB3D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Administrera poolspel i madm.swehockey.se, registrera rätt spelare i rätt lag innan poolspel startar för att spelare ska vara försäkrade under poolspel. Även spelare från annat lag ska registreras i rätt lag innan poolspelets start.</w:t>
      </w:r>
    </w:p>
    <w:p w14:paraId="54F66F43"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Kontrollera i cleverservice.se att Daif har tillsatt domare till kommande poolspel.</w:t>
      </w:r>
    </w:p>
    <w:p w14:paraId="0D1738AE"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Välkomna och informera poolspelets domare angående spelform och regler.</w:t>
      </w:r>
    </w:p>
    <w:p w14:paraId="4EE62ECC"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Rapportera matchledare/ domare i madm.swehockey.se för att utbetalning ska ske till domare inom 2 dagar.</w:t>
      </w:r>
    </w:p>
    <w:p w14:paraId="6F9E1BCD"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Följa rutinen ”Sekretariatsteam Kalmar HC ungdom C1 – A1” och påbörja fadderverksamhet under vårsäsongen i C1.</w:t>
      </w:r>
    </w:p>
    <w:p w14:paraId="1F9D838E"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Anmäla föräldrar till utbildning OVR till KHC´s utbildningsansvarig. </w:t>
      </w:r>
    </w:p>
    <w:p w14:paraId="78CCB0A1"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Kontaktperson för planeringen av Vårpucken</w:t>
      </w:r>
    </w:p>
    <w:p w14:paraId="5FA10CB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Vara en mentor för lagledare för D-grupp</w:t>
      </w:r>
    </w:p>
    <w:p w14:paraId="4071CEFA" w14:textId="77777777" w:rsidR="00364A4E" w:rsidRDefault="00364A4E" w:rsidP="00364A4E">
      <w:pPr>
        <w:shd w:val="clear" w:color="auto" w:fill="FFFFFF"/>
        <w:rPr>
          <w:rFonts w:ascii="Calibri" w:eastAsia="Times New Roman" w:hAnsi="Calibri" w:cs="Calibri"/>
          <w:color w:val="222222"/>
          <w:lang w:eastAsia="sv-SE"/>
        </w:rPr>
      </w:pPr>
    </w:p>
    <w:p w14:paraId="28CF9703" w14:textId="77777777" w:rsidR="00203341" w:rsidRDefault="00203341">
      <w:pPr>
        <w:rPr>
          <w:rStyle w:val="normaltextrun"/>
          <w:rFonts w:eastAsiaTheme="majorEastAsia" w:cs="Times New Roman"/>
          <w:b/>
          <w:bCs/>
          <w:kern w:val="0"/>
          <w:lang w:eastAsia="sv-SE"/>
          <w14:ligatures w14:val="none"/>
        </w:rPr>
      </w:pPr>
      <w:r>
        <w:rPr>
          <w:rStyle w:val="normaltextrun"/>
          <w:rFonts w:eastAsiaTheme="majorEastAsia"/>
          <w:b/>
          <w:bCs/>
        </w:rPr>
        <w:br w:type="page"/>
      </w:r>
    </w:p>
    <w:p w14:paraId="691E2861" w14:textId="31872628" w:rsidR="00364A4E" w:rsidRPr="008929CB" w:rsidRDefault="00364A4E" w:rsidP="008929CB">
      <w:pPr>
        <w:pStyle w:val="paragraph"/>
        <w:spacing w:before="0" w:beforeAutospacing="0" w:after="0" w:afterAutospacing="0"/>
        <w:textAlignment w:val="baseline"/>
        <w:rPr>
          <w:rStyle w:val="normaltextrun"/>
          <w:rFonts w:eastAsiaTheme="majorEastAsia"/>
          <w:b/>
          <w:bCs/>
        </w:rPr>
      </w:pPr>
      <w:r w:rsidRPr="008929CB">
        <w:rPr>
          <w:rStyle w:val="normaltextrun"/>
          <w:rFonts w:eastAsiaTheme="majorEastAsia"/>
          <w:b/>
          <w:bCs/>
        </w:rPr>
        <w:lastRenderedPageBreak/>
        <w:t>B-grupp</w:t>
      </w:r>
    </w:p>
    <w:p w14:paraId="4500101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Kalla till föräldramöte inför säsong och efter säsongens slut.</w:t>
      </w:r>
    </w:p>
    <w:p w14:paraId="2E76300D"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Se till att det finns ansvariga funktionärer till sekretariat och utvisningsbås vid matcher. Workplanner kan användas.</w:t>
      </w:r>
    </w:p>
    <w:p w14:paraId="071E3991"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Förmedla information mellan laget och föreningen.</w:t>
      </w:r>
    </w:p>
    <w:p w14:paraId="2D933729"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Förmedla information från föreningen till spelare och föräldrar.</w:t>
      </w:r>
    </w:p>
    <w:p w14:paraId="03B7DE50"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Ansvara för att spelares närvaro och matchdeltagande registreras i SportAdmin och MADM/ OVR light.</w:t>
      </w:r>
    </w:p>
    <w:p w14:paraId="3FD8624D"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Informera om träningstider, matcher och andra aktiviteter till spelarna och föräldrar med god framförhållning. </w:t>
      </w:r>
    </w:p>
    <w:p w14:paraId="6B400980"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Tillsammans med tränarna anmäla laget till cuper. </w:t>
      </w:r>
    </w:p>
    <w:p w14:paraId="12B95210"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Kontaktperson för planeringen av Kalmarpucken</w:t>
      </w:r>
    </w:p>
    <w:p w14:paraId="6A8DEC47"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Vara en mentor för lagledare för C-grupp</w:t>
      </w:r>
    </w:p>
    <w:p w14:paraId="61AE5009" w14:textId="77777777" w:rsidR="00364A4E" w:rsidRDefault="00364A4E" w:rsidP="00364A4E">
      <w:pPr>
        <w:shd w:val="clear" w:color="auto" w:fill="FFFFFF"/>
        <w:rPr>
          <w:rFonts w:ascii="Calibri" w:eastAsia="Times New Roman" w:hAnsi="Calibri" w:cs="Calibri"/>
          <w:color w:val="222222"/>
          <w:lang w:eastAsia="sv-SE"/>
        </w:rPr>
      </w:pPr>
    </w:p>
    <w:p w14:paraId="774146DA" w14:textId="77777777" w:rsidR="00364A4E" w:rsidRPr="008929CB" w:rsidRDefault="00364A4E" w:rsidP="008929CB">
      <w:pPr>
        <w:pStyle w:val="paragraph"/>
        <w:spacing w:before="0" w:beforeAutospacing="0" w:after="0" w:afterAutospacing="0"/>
        <w:textAlignment w:val="baseline"/>
        <w:rPr>
          <w:rStyle w:val="normaltextrun"/>
          <w:rFonts w:eastAsiaTheme="majorEastAsia"/>
          <w:b/>
          <w:bCs/>
        </w:rPr>
      </w:pPr>
      <w:r w:rsidRPr="008929CB">
        <w:rPr>
          <w:rStyle w:val="normaltextrun"/>
          <w:rFonts w:eastAsiaTheme="majorEastAsia"/>
          <w:b/>
          <w:bCs/>
        </w:rPr>
        <w:t>A-grupp</w:t>
      </w:r>
    </w:p>
    <w:p w14:paraId="1E481461"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Kalla till föräldramöte inför säsong och efter säsongens slut.</w:t>
      </w:r>
    </w:p>
    <w:p w14:paraId="4E429864"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vara en lagspelare som verkar för samarbete och verksamhetens gemensamma mål. </w:t>
      </w:r>
    </w:p>
    <w:p w14:paraId="6BDD1548"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Förmedla information mellan laget och föreningen.</w:t>
      </w:r>
    </w:p>
    <w:p w14:paraId="1B866D02"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Förmedla information från föreningen till spelare och föräldrar.</w:t>
      </w:r>
    </w:p>
    <w:p w14:paraId="0F10B754"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ansvara för att spelares närvaro och matchdeltagande registreras i tex. SportAdmin och MADM/ OVR light.</w:t>
      </w:r>
    </w:p>
    <w:p w14:paraId="0F55BD94"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Informera om träningstider, matcher och andra aktiviteter till spelarna och föräldrar med god framförhållning. </w:t>
      </w:r>
    </w:p>
    <w:p w14:paraId="675682BF"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Bussresor till bortamatcher</w:t>
      </w:r>
    </w:p>
    <w:p w14:paraId="7CE2CB20"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Tillsammans med tränarna anmäla laget till cuper. </w:t>
      </w:r>
    </w:p>
    <w:p w14:paraId="2397807D"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Se till att det finns ansvariga funktionärer till sekretariat och utvisningsbås vid matcher. Workplanner kan användas.</w:t>
      </w:r>
    </w:p>
    <w:p w14:paraId="06290A9D"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Ha en öppen, rak och ärlig dialog med föreningen. </w:t>
      </w:r>
    </w:p>
    <w:p w14:paraId="6F88DC49" w14:textId="77777777" w:rsidR="00364A4E" w:rsidRPr="008929CB"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 xml:space="preserve">A-grupps lagledare mer administratör. Lagkaptenen och hans assisterande ska se till så gruppen trivs ihop (spelarråd) och slå larm om någon inte trivs till lagledare/tränare. </w:t>
      </w:r>
    </w:p>
    <w:p w14:paraId="5018E825" w14:textId="124F0B9C" w:rsidR="00364A4E" w:rsidRPr="0024414C" w:rsidRDefault="00364A4E" w:rsidP="00C61084">
      <w:pPr>
        <w:pStyle w:val="paragraph"/>
        <w:numPr>
          <w:ilvl w:val="0"/>
          <w:numId w:val="1"/>
        </w:numPr>
        <w:spacing w:before="0" w:beforeAutospacing="0" w:after="0" w:afterAutospacing="0"/>
        <w:textAlignment w:val="baseline"/>
        <w:rPr>
          <w:rStyle w:val="normaltextrun"/>
          <w:rFonts w:eastAsiaTheme="majorEastAsia"/>
        </w:rPr>
      </w:pPr>
      <w:r w:rsidRPr="008929CB">
        <w:rPr>
          <w:rStyle w:val="normaltextrun"/>
          <w:rFonts w:eastAsiaTheme="majorEastAsia"/>
        </w:rPr>
        <w:t>Vara en mentor för lagledare för B-grupp</w:t>
      </w:r>
    </w:p>
    <w:p w14:paraId="123E13C4" w14:textId="77777777" w:rsidR="00364A4E" w:rsidRPr="00ED1EBD" w:rsidRDefault="00364A4E" w:rsidP="00364A4E">
      <w:pPr>
        <w:pStyle w:val="paragraph"/>
        <w:spacing w:before="0" w:beforeAutospacing="0" w:after="0" w:afterAutospacing="0"/>
        <w:textAlignment w:val="baseline"/>
        <w:rPr>
          <w:rStyle w:val="normaltextrun"/>
        </w:rPr>
      </w:pPr>
    </w:p>
    <w:p w14:paraId="5ACC5BC1" w14:textId="77777777" w:rsidR="002918BF" w:rsidRDefault="002918BF" w:rsidP="00A315D1">
      <w:pPr>
        <w:pStyle w:val="paragraph"/>
        <w:spacing w:before="0" w:beforeAutospacing="0" w:after="0" w:afterAutospacing="0"/>
        <w:textAlignment w:val="baseline"/>
        <w:rPr>
          <w:rStyle w:val="normaltextrun"/>
          <w:b/>
          <w:bCs/>
        </w:rPr>
      </w:pPr>
    </w:p>
    <w:p w14:paraId="02C5D248" w14:textId="77777777" w:rsidR="00C059CF" w:rsidRDefault="00C059CF">
      <w:pPr>
        <w:rPr>
          <w:rStyle w:val="Rubrik2Char"/>
          <w:bCs/>
        </w:rPr>
      </w:pPr>
      <w:r>
        <w:rPr>
          <w:rStyle w:val="Rubrik2Char"/>
          <w:bCs/>
        </w:rPr>
        <w:br w:type="page"/>
      </w:r>
    </w:p>
    <w:p w14:paraId="2BFA5E7C" w14:textId="1E60CDD9" w:rsidR="00A315D1" w:rsidRDefault="00A315D1" w:rsidP="00A315D1">
      <w:pPr>
        <w:pStyle w:val="paragraph"/>
        <w:spacing w:before="0" w:beforeAutospacing="0" w:after="0" w:afterAutospacing="0"/>
        <w:textAlignment w:val="baseline"/>
        <w:rPr>
          <w:rStyle w:val="normaltextrun"/>
          <w:b/>
          <w:bCs/>
        </w:rPr>
      </w:pPr>
      <w:bookmarkStart w:id="2" w:name="_Toc228547086"/>
      <w:r w:rsidRPr="00287F21">
        <w:rPr>
          <w:rStyle w:val="Rubrik2Char"/>
          <w:bCs/>
          <w:kern w:val="2"/>
          <w:lang w:eastAsia="en-US"/>
          <w14:ligatures w14:val="standardContextual"/>
        </w:rPr>
        <w:lastRenderedPageBreak/>
        <w:t>Huvudtränare</w:t>
      </w:r>
      <w:bookmarkEnd w:id="2"/>
      <w:r w:rsidR="000E4ABB">
        <w:rPr>
          <w:rStyle w:val="normaltextrun"/>
          <w:b/>
          <w:bCs/>
        </w:rPr>
        <w:t xml:space="preserve"> förväntas;</w:t>
      </w:r>
    </w:p>
    <w:p w14:paraId="4F87EC12" w14:textId="1D1B4DC3" w:rsidR="002918BF" w:rsidRDefault="002918BF" w:rsidP="00A315D1">
      <w:pPr>
        <w:pStyle w:val="paragraph"/>
        <w:spacing w:before="0" w:beforeAutospacing="0" w:after="0" w:afterAutospacing="0"/>
        <w:textAlignment w:val="baseline"/>
        <w:rPr>
          <w:rStyle w:val="normaltextrun"/>
        </w:rPr>
      </w:pPr>
    </w:p>
    <w:p w14:paraId="0C98AAA9" w14:textId="5DF02E04" w:rsidR="006142B3"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B</w:t>
      </w:r>
      <w:r w:rsidR="006142B3">
        <w:rPr>
          <w:rStyle w:val="normaltextrun"/>
          <w:rFonts w:eastAsiaTheme="majorEastAsia"/>
        </w:rPr>
        <w:t xml:space="preserve">edriva gruppens verksamhet </w:t>
      </w:r>
      <w:r w:rsidR="00CE35C5">
        <w:rPr>
          <w:rStyle w:val="normaltextrun"/>
          <w:rFonts w:eastAsiaTheme="majorEastAsia"/>
        </w:rPr>
        <w:t>i enlighet med</w:t>
      </w:r>
      <w:r w:rsidR="006142B3" w:rsidRPr="0030747D">
        <w:rPr>
          <w:rStyle w:val="normaltextrun"/>
          <w:rFonts w:eastAsiaTheme="majorEastAsia"/>
        </w:rPr>
        <w:t xml:space="preserve"> Kalmar HC ungdoms olika policys, Verksamhetsmanual, Sportmanual samt övriga föreningsdokument.</w:t>
      </w:r>
    </w:p>
    <w:p w14:paraId="2A5EA6AC" w14:textId="20E8B5AD" w:rsidR="00D70309" w:rsidRPr="00D70309" w:rsidRDefault="009D7D77" w:rsidP="00C61084">
      <w:pPr>
        <w:pStyle w:val="paragraph"/>
        <w:numPr>
          <w:ilvl w:val="0"/>
          <w:numId w:val="1"/>
        </w:numPr>
        <w:spacing w:before="0" w:beforeAutospacing="0" w:after="0" w:afterAutospacing="0"/>
        <w:textAlignment w:val="baseline"/>
        <w:rPr>
          <w:rStyle w:val="normaltextrun"/>
        </w:rPr>
      </w:pPr>
      <w:r>
        <w:rPr>
          <w:rStyle w:val="normaltextrun"/>
        </w:rPr>
        <w:t>F</w:t>
      </w:r>
      <w:r w:rsidR="00D70309" w:rsidRPr="002918BF">
        <w:rPr>
          <w:rStyle w:val="normaltextrun"/>
        </w:rPr>
        <w:t>ölja Svenska Ishockeyförbundet utbildningsstege.</w:t>
      </w:r>
    </w:p>
    <w:p w14:paraId="593E5D72" w14:textId="155F89DE" w:rsidR="00E95F2C" w:rsidRPr="006142B3"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V</w:t>
      </w:r>
      <w:r w:rsidR="00E95F2C" w:rsidRPr="006142B3">
        <w:rPr>
          <w:rStyle w:val="normaltextrun"/>
          <w:rFonts w:eastAsiaTheme="majorEastAsia"/>
        </w:rPr>
        <w:t xml:space="preserve">ara en lagspelare som verkar för samarbete och verksamhetens gemensamma mål. </w:t>
      </w:r>
    </w:p>
    <w:p w14:paraId="1C305075" w14:textId="79DBA2D8" w:rsidR="00A315D1"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T</w:t>
      </w:r>
      <w:r w:rsidR="00A315D1" w:rsidRPr="006142B3">
        <w:rPr>
          <w:rStyle w:val="normaltextrun"/>
          <w:rFonts w:eastAsiaTheme="majorEastAsia"/>
        </w:rPr>
        <w:t>illsammans med assisterande tränare ansvara</w:t>
      </w:r>
      <w:r w:rsidR="006A133D">
        <w:rPr>
          <w:rStyle w:val="normaltextrun"/>
          <w:rFonts w:eastAsiaTheme="majorEastAsia"/>
        </w:rPr>
        <w:t xml:space="preserve"> för </w:t>
      </w:r>
      <w:r w:rsidR="00A315D1" w:rsidRPr="006142B3">
        <w:rPr>
          <w:rStyle w:val="normaltextrun"/>
          <w:rFonts w:eastAsiaTheme="majorEastAsia"/>
        </w:rPr>
        <w:t>träningsupplägg</w:t>
      </w:r>
      <w:r w:rsidR="006A133D">
        <w:rPr>
          <w:rStyle w:val="normaltextrun"/>
          <w:rFonts w:eastAsiaTheme="majorEastAsia"/>
        </w:rPr>
        <w:t xml:space="preserve"> och</w:t>
      </w:r>
      <w:r>
        <w:rPr>
          <w:rStyle w:val="normaltextrun"/>
          <w:rFonts w:eastAsiaTheme="majorEastAsia"/>
        </w:rPr>
        <w:t xml:space="preserve"> </w:t>
      </w:r>
      <w:r w:rsidR="00A315D1" w:rsidRPr="006142B3">
        <w:rPr>
          <w:rStyle w:val="normaltextrun"/>
          <w:rFonts w:eastAsiaTheme="majorEastAsia"/>
        </w:rPr>
        <w:t>utbildning av spelarna</w:t>
      </w:r>
      <w:r w:rsidR="006A133D">
        <w:rPr>
          <w:rStyle w:val="normaltextrun"/>
          <w:rFonts w:eastAsiaTheme="majorEastAsia"/>
        </w:rPr>
        <w:t xml:space="preserve"> i linje med Kalmar HC Ungdoms playbook för respektive block, se Kalmar HC Ungdoms Playbook.</w:t>
      </w:r>
      <w:r w:rsidR="00A315D1" w:rsidRPr="006142B3">
        <w:rPr>
          <w:rStyle w:val="normaltextrun"/>
          <w:rFonts w:eastAsiaTheme="majorEastAsia"/>
        </w:rPr>
        <w:t> </w:t>
      </w:r>
    </w:p>
    <w:p w14:paraId="6E271D19" w14:textId="49B3D02F" w:rsidR="00D468BA" w:rsidRPr="006142B3" w:rsidRDefault="00D468BA"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Följa föreningens spelsystem under matcher i linje med Kalmar HC ungdoms playbook, se Kalmar HC ungdoms playbook.</w:t>
      </w:r>
    </w:p>
    <w:p w14:paraId="048B5008" w14:textId="4B34929A" w:rsidR="00A315D1" w:rsidRPr="006142B3" w:rsidRDefault="002918BF" w:rsidP="00C61084">
      <w:pPr>
        <w:pStyle w:val="paragraph"/>
        <w:numPr>
          <w:ilvl w:val="0"/>
          <w:numId w:val="1"/>
        </w:numPr>
        <w:spacing w:before="0" w:beforeAutospacing="0" w:after="0" w:afterAutospacing="0"/>
        <w:textAlignment w:val="baseline"/>
        <w:rPr>
          <w:rStyle w:val="normaltextrun"/>
          <w:rFonts w:eastAsiaTheme="majorEastAsia"/>
        </w:rPr>
      </w:pPr>
      <w:r w:rsidRPr="006142B3">
        <w:rPr>
          <w:rStyle w:val="normaltextrun"/>
          <w:rFonts w:eastAsiaTheme="majorEastAsia"/>
        </w:rPr>
        <w:t xml:space="preserve">Utöver Svenska ishockeyförbundets utbildning förväntas huvudtränare delta i </w:t>
      </w:r>
      <w:r w:rsidR="00A315D1" w:rsidRPr="006142B3">
        <w:rPr>
          <w:rStyle w:val="normaltextrun"/>
          <w:rFonts w:eastAsiaTheme="majorEastAsia"/>
        </w:rPr>
        <w:t>internutbildningar och annan kompetensutveckling.  </w:t>
      </w:r>
    </w:p>
    <w:p w14:paraId="6F89E6DF" w14:textId="0FCE2A3A" w:rsidR="00A315D1" w:rsidRPr="006142B3"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A</w:t>
      </w:r>
      <w:r w:rsidR="00A315D1" w:rsidRPr="006142B3">
        <w:rPr>
          <w:rStyle w:val="normaltextrun"/>
          <w:rFonts w:eastAsiaTheme="majorEastAsia"/>
        </w:rPr>
        <w:t>nsvara för att hålla en kontinuerlig dialog och samarbete med intilliggande årskullars huvudtränare.  </w:t>
      </w:r>
    </w:p>
    <w:p w14:paraId="186ADA0C" w14:textId="111EEBDD" w:rsidR="00A315D1" w:rsidRPr="006142B3"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V</w:t>
      </w:r>
      <w:r w:rsidR="00A315D1" w:rsidRPr="006142B3">
        <w:rPr>
          <w:rStyle w:val="normaltextrun"/>
          <w:rFonts w:eastAsiaTheme="majorEastAsia"/>
        </w:rPr>
        <w:t xml:space="preserve">ara väl förberedd vid alla samlingar och </w:t>
      </w:r>
      <w:r w:rsidR="000F0B19" w:rsidRPr="006142B3">
        <w:rPr>
          <w:rStyle w:val="normaltextrun"/>
          <w:rFonts w:eastAsiaTheme="majorEastAsia"/>
        </w:rPr>
        <w:t>på så vis verka för god</w:t>
      </w:r>
      <w:r w:rsidR="00A315D1" w:rsidRPr="006142B3">
        <w:rPr>
          <w:rStyle w:val="normaltextrun"/>
          <w:rFonts w:eastAsiaTheme="majorEastAsia"/>
        </w:rPr>
        <w:t xml:space="preserve"> kvalit</w:t>
      </w:r>
      <w:r w:rsidR="000F0B19" w:rsidRPr="006142B3">
        <w:rPr>
          <w:rStyle w:val="normaltextrun"/>
          <w:rFonts w:eastAsiaTheme="majorEastAsia"/>
        </w:rPr>
        <w:t>é</w:t>
      </w:r>
      <w:r w:rsidR="00A315D1" w:rsidRPr="006142B3">
        <w:rPr>
          <w:rStyle w:val="normaltextrun"/>
          <w:rFonts w:eastAsiaTheme="majorEastAsia"/>
        </w:rPr>
        <w:t xml:space="preserve"> på verksamheten.  </w:t>
      </w:r>
    </w:p>
    <w:p w14:paraId="6E2F0CE6" w14:textId="77777777" w:rsidR="00D468BA"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A</w:t>
      </w:r>
      <w:r w:rsidR="00A315D1" w:rsidRPr="006142B3">
        <w:rPr>
          <w:rStyle w:val="normaltextrun"/>
          <w:rFonts w:eastAsiaTheme="majorEastAsia"/>
        </w:rPr>
        <w:t>tt med ett stort engagemang och gott omdöme led</w:t>
      </w:r>
      <w:r w:rsidR="007014E6" w:rsidRPr="006142B3">
        <w:rPr>
          <w:rStyle w:val="normaltextrun"/>
          <w:rFonts w:eastAsiaTheme="majorEastAsia"/>
        </w:rPr>
        <w:t>a</w:t>
      </w:r>
      <w:r w:rsidR="00A315D1" w:rsidRPr="006142B3">
        <w:rPr>
          <w:rStyle w:val="normaltextrun"/>
          <w:rFonts w:eastAsiaTheme="majorEastAsia"/>
        </w:rPr>
        <w:t xml:space="preserve"> laget vid match och träning.</w:t>
      </w:r>
    </w:p>
    <w:p w14:paraId="38565677" w14:textId="3743FE2C" w:rsidR="008F181D" w:rsidRPr="006142B3" w:rsidRDefault="00D468BA"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T</w:t>
      </w:r>
      <w:r w:rsidRPr="006142B3">
        <w:rPr>
          <w:rStyle w:val="normaltextrun"/>
          <w:rFonts w:eastAsiaTheme="majorEastAsia"/>
        </w:rPr>
        <w:t>illsammans med assisterande tränare ansvara</w:t>
      </w:r>
      <w:r>
        <w:rPr>
          <w:rStyle w:val="normaltextrun"/>
          <w:rFonts w:eastAsiaTheme="majorEastAsia"/>
        </w:rPr>
        <w:t xml:space="preserve"> för laguttagningar inför match.</w:t>
      </w:r>
      <w:r w:rsidR="00A315D1" w:rsidRPr="006142B3">
        <w:rPr>
          <w:rStyle w:val="normaltextrun"/>
          <w:rFonts w:eastAsiaTheme="majorEastAsia"/>
        </w:rPr>
        <w:t>  </w:t>
      </w:r>
    </w:p>
    <w:p w14:paraId="4C6FA169" w14:textId="02E3EF28" w:rsidR="00A315D1" w:rsidRPr="006142B3"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H</w:t>
      </w:r>
      <w:r w:rsidR="00A315D1" w:rsidRPr="006142B3">
        <w:rPr>
          <w:rStyle w:val="normaltextrun"/>
          <w:rFonts w:eastAsiaTheme="majorEastAsia"/>
        </w:rPr>
        <w:t>a en öppen, rak och ärlig dialog med föreningen</w:t>
      </w:r>
      <w:r w:rsidR="00574503" w:rsidRPr="006142B3">
        <w:rPr>
          <w:rStyle w:val="normaltextrun"/>
          <w:rFonts w:eastAsiaTheme="majorEastAsia"/>
        </w:rPr>
        <w:t>.</w:t>
      </w:r>
    </w:p>
    <w:p w14:paraId="243CA181" w14:textId="129C8733" w:rsidR="007014E6" w:rsidRPr="006142B3" w:rsidRDefault="00D70309"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R</w:t>
      </w:r>
      <w:r w:rsidR="00574503" w:rsidRPr="006142B3">
        <w:rPr>
          <w:rStyle w:val="normaltextrun"/>
          <w:rFonts w:eastAsiaTheme="majorEastAsia"/>
        </w:rPr>
        <w:t xml:space="preserve">epresentera </w:t>
      </w:r>
      <w:r w:rsidR="007014E6" w:rsidRPr="006142B3">
        <w:rPr>
          <w:rStyle w:val="normaltextrun"/>
          <w:rFonts w:eastAsiaTheme="majorEastAsia"/>
        </w:rPr>
        <w:t xml:space="preserve">laget och </w:t>
      </w:r>
      <w:r w:rsidR="00574503" w:rsidRPr="006142B3">
        <w:rPr>
          <w:rStyle w:val="normaltextrun"/>
          <w:rFonts w:eastAsiaTheme="majorEastAsia"/>
        </w:rPr>
        <w:t xml:space="preserve">Kalmar HC ungdomsverksamhet </w:t>
      </w:r>
      <w:r w:rsidR="007014E6" w:rsidRPr="006142B3">
        <w:rPr>
          <w:rStyle w:val="normaltextrun"/>
          <w:rFonts w:eastAsiaTheme="majorEastAsia"/>
        </w:rPr>
        <w:t xml:space="preserve">genom att efterleva föreningens värdeord; Ansvar – Glöd – Hjärta. </w:t>
      </w:r>
    </w:p>
    <w:p w14:paraId="60FA8D9C" w14:textId="77777777" w:rsidR="00B045F2" w:rsidRDefault="00B045F2" w:rsidP="008238D6">
      <w:pPr>
        <w:pStyle w:val="paragraph"/>
        <w:spacing w:before="0" w:beforeAutospacing="0" w:after="0" w:afterAutospacing="0"/>
        <w:textAlignment w:val="baseline"/>
        <w:rPr>
          <w:rStyle w:val="normaltextrun"/>
          <w:b/>
          <w:bCs/>
        </w:rPr>
      </w:pPr>
    </w:p>
    <w:p w14:paraId="57677CB5" w14:textId="3EA527F4" w:rsidR="008238D6" w:rsidRDefault="004917AD" w:rsidP="008238D6">
      <w:pPr>
        <w:pStyle w:val="paragraph"/>
        <w:spacing w:before="0" w:beforeAutospacing="0" w:after="0" w:afterAutospacing="0"/>
        <w:textAlignment w:val="baseline"/>
        <w:rPr>
          <w:rStyle w:val="eop"/>
          <w:b/>
          <w:bCs/>
        </w:rPr>
      </w:pPr>
      <w:bookmarkStart w:id="3" w:name="_Toc228547087"/>
      <w:r w:rsidRPr="00287F21">
        <w:rPr>
          <w:rStyle w:val="Rubrik2Char"/>
          <w:bCs/>
          <w:kern w:val="2"/>
          <w:lang w:eastAsia="en-US"/>
          <w14:ligatures w14:val="standardContextual"/>
        </w:rPr>
        <w:t>Assisterande tränare/ isledare</w:t>
      </w:r>
      <w:bookmarkEnd w:id="3"/>
      <w:r>
        <w:rPr>
          <w:rStyle w:val="normaltextrun"/>
          <w:b/>
          <w:bCs/>
        </w:rPr>
        <w:t xml:space="preserve"> förväntas;</w:t>
      </w:r>
      <w:r>
        <w:rPr>
          <w:rStyle w:val="eop"/>
          <w:b/>
          <w:bCs/>
        </w:rPr>
        <w:t> </w:t>
      </w:r>
    </w:p>
    <w:p w14:paraId="10510E54" w14:textId="64CA5A5D" w:rsidR="00CE35C5" w:rsidRPr="00CE35C5" w:rsidRDefault="00CE35C5"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Bedriva gruppens verksamhet i enlighet med</w:t>
      </w:r>
      <w:r w:rsidRPr="0030747D">
        <w:rPr>
          <w:rStyle w:val="normaltextrun"/>
          <w:rFonts w:eastAsiaTheme="majorEastAsia"/>
        </w:rPr>
        <w:t xml:space="preserve"> Kalmar HC ungdoms olika policys, Verksamhetsmanual, Sportmanual samt övriga föreningsdokument.</w:t>
      </w:r>
    </w:p>
    <w:p w14:paraId="53744998" w14:textId="346B693A" w:rsidR="008238D6" w:rsidRPr="00CE35C5" w:rsidRDefault="00A14F06"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V</w:t>
      </w:r>
      <w:r w:rsidR="008238D6" w:rsidRPr="00CE35C5">
        <w:rPr>
          <w:rStyle w:val="normaltextrun"/>
          <w:rFonts w:eastAsiaTheme="majorEastAsia"/>
        </w:rPr>
        <w:t xml:space="preserve">ara en lagspelare som verkar för samarbete och verksamhetens gemensamma mål. </w:t>
      </w:r>
    </w:p>
    <w:p w14:paraId="17EA8996" w14:textId="70357AAB" w:rsidR="000F0B19" w:rsidRPr="00CE35C5" w:rsidRDefault="00A14F06"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V</w:t>
      </w:r>
      <w:r w:rsidR="000F0B19" w:rsidRPr="00CE35C5">
        <w:rPr>
          <w:rStyle w:val="normaltextrun"/>
          <w:rFonts w:eastAsiaTheme="majorEastAsia"/>
        </w:rPr>
        <w:t xml:space="preserve">ara väl förberedd </w:t>
      </w:r>
      <w:r>
        <w:rPr>
          <w:rStyle w:val="normaltextrun"/>
          <w:rFonts w:eastAsiaTheme="majorEastAsia"/>
        </w:rPr>
        <w:t xml:space="preserve">inför gruppens aktiviteter </w:t>
      </w:r>
      <w:r w:rsidR="000F0B19" w:rsidRPr="00CE35C5">
        <w:rPr>
          <w:rStyle w:val="normaltextrun"/>
          <w:rFonts w:eastAsiaTheme="majorEastAsia"/>
        </w:rPr>
        <w:t>och på så vis verka för god kvalité på verksamheten.  </w:t>
      </w:r>
    </w:p>
    <w:p w14:paraId="44DEEF48" w14:textId="4C2FEBA9" w:rsidR="000D6470" w:rsidRPr="00CE35C5" w:rsidRDefault="00A14F06"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A</w:t>
      </w:r>
      <w:r w:rsidR="004917AD" w:rsidRPr="00CE35C5">
        <w:rPr>
          <w:rStyle w:val="normaltextrun"/>
          <w:rFonts w:eastAsiaTheme="majorEastAsia"/>
        </w:rPr>
        <w:t xml:space="preserve">ssistera huvudtränare vid träning och match med </w:t>
      </w:r>
      <w:r w:rsidR="000D6470" w:rsidRPr="00CE35C5">
        <w:rPr>
          <w:rStyle w:val="normaltextrun"/>
          <w:rFonts w:eastAsiaTheme="majorEastAsia"/>
        </w:rPr>
        <w:t xml:space="preserve">en närvaro som motsvarar </w:t>
      </w:r>
      <w:r w:rsidR="00E02D79" w:rsidRPr="00CE35C5">
        <w:rPr>
          <w:rStyle w:val="normaltextrun"/>
          <w:rFonts w:eastAsiaTheme="majorEastAsia"/>
        </w:rPr>
        <w:t xml:space="preserve">förväntningarna i ledargruppen detta för att verksamheten ska kunna fungera enligt plan. </w:t>
      </w:r>
    </w:p>
    <w:p w14:paraId="3C9C447C" w14:textId="77777777" w:rsidR="000F0B19" w:rsidRDefault="000F0B19" w:rsidP="00BB763A">
      <w:pPr>
        <w:pStyle w:val="paragraph"/>
        <w:spacing w:before="0" w:beforeAutospacing="0" w:after="0" w:afterAutospacing="0"/>
        <w:textAlignment w:val="baseline"/>
        <w:rPr>
          <w:rStyle w:val="eop"/>
        </w:rPr>
      </w:pPr>
    </w:p>
    <w:p w14:paraId="266DC970" w14:textId="77777777" w:rsidR="00A315D1" w:rsidRDefault="00A315D1" w:rsidP="00A315D1">
      <w:pPr>
        <w:pStyle w:val="paragraph"/>
        <w:spacing w:before="0" w:beforeAutospacing="0" w:after="0" w:afterAutospacing="0"/>
        <w:textAlignment w:val="baseline"/>
        <w:rPr>
          <w:rFonts w:ascii="Segoe UI" w:hAnsi="Segoe UI" w:cs="Segoe UI"/>
          <w:b/>
          <w:bCs/>
          <w:sz w:val="18"/>
          <w:szCs w:val="18"/>
        </w:rPr>
      </w:pPr>
      <w:bookmarkStart w:id="4" w:name="_Toc228547088"/>
      <w:r w:rsidRPr="00CC6523">
        <w:rPr>
          <w:rStyle w:val="Rubrik2Char"/>
          <w:bCs/>
          <w:kern w:val="2"/>
          <w:lang w:eastAsia="en-US"/>
          <w14:ligatures w14:val="standardContextual"/>
        </w:rPr>
        <w:t>Materialförvaltare</w:t>
      </w:r>
      <w:bookmarkEnd w:id="4"/>
      <w:r>
        <w:rPr>
          <w:rStyle w:val="normaltextrun"/>
          <w:b/>
          <w:bCs/>
        </w:rPr>
        <w:t xml:space="preserve"> förväntas;</w:t>
      </w:r>
      <w:r>
        <w:rPr>
          <w:rStyle w:val="eop"/>
          <w:b/>
          <w:bCs/>
        </w:rPr>
        <w:t> </w:t>
      </w:r>
    </w:p>
    <w:p w14:paraId="5CD58F40" w14:textId="7D230125" w:rsidR="00A315D1" w:rsidRPr="00CE35C5" w:rsidRDefault="00CE35C5"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V</w:t>
      </w:r>
      <w:r w:rsidR="00A315D1" w:rsidRPr="00CE35C5">
        <w:rPr>
          <w:rStyle w:val="normaltextrun"/>
          <w:rFonts w:eastAsiaTheme="majorEastAsia"/>
        </w:rPr>
        <w:t>ara på plats</w:t>
      </w:r>
      <w:r w:rsidR="000F0B19" w:rsidRPr="00CE35C5">
        <w:rPr>
          <w:rStyle w:val="normaltextrun"/>
          <w:rFonts w:eastAsiaTheme="majorEastAsia"/>
        </w:rPr>
        <w:t xml:space="preserve"> och förberedd</w:t>
      </w:r>
      <w:r w:rsidR="00A315D1" w:rsidRPr="00CE35C5">
        <w:rPr>
          <w:rStyle w:val="normaltextrun"/>
          <w:rFonts w:eastAsiaTheme="majorEastAsia"/>
        </w:rPr>
        <w:t xml:space="preserve"> i samband med lagets matcher och träningar (minst en materialansvarig ska vara på plats).  </w:t>
      </w:r>
    </w:p>
    <w:p w14:paraId="07E5619F" w14:textId="0797A0E2" w:rsidR="00A315D1" w:rsidRPr="00CE35C5" w:rsidRDefault="00CE35C5"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A</w:t>
      </w:r>
      <w:r w:rsidR="00A315D1" w:rsidRPr="00CE35C5">
        <w:rPr>
          <w:rStyle w:val="normaltextrun"/>
          <w:rFonts w:eastAsiaTheme="majorEastAsia"/>
        </w:rPr>
        <w:t xml:space="preserve">nsvara för att lagets material är i ordning och finns tillgängligt </w:t>
      </w:r>
      <w:r w:rsidR="004917AD" w:rsidRPr="00CE35C5">
        <w:rPr>
          <w:rStyle w:val="normaltextrun"/>
          <w:rFonts w:eastAsiaTheme="majorEastAsia"/>
        </w:rPr>
        <w:t xml:space="preserve">inför träning och/eller match. </w:t>
      </w:r>
    </w:p>
    <w:p w14:paraId="05DEBC4D" w14:textId="06A035F1" w:rsidR="00A315D1" w:rsidRPr="00CE35C5" w:rsidRDefault="00CE35C5"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A</w:t>
      </w:r>
      <w:r w:rsidR="00A315D1" w:rsidRPr="00CE35C5">
        <w:rPr>
          <w:rStyle w:val="normaltextrun"/>
          <w:rFonts w:eastAsiaTheme="majorEastAsia"/>
        </w:rPr>
        <w:t xml:space="preserve">nsvara för slipning av </w:t>
      </w:r>
      <w:r>
        <w:rPr>
          <w:rStyle w:val="normaltextrun"/>
          <w:rFonts w:eastAsiaTheme="majorEastAsia"/>
        </w:rPr>
        <w:t xml:space="preserve">gruppens </w:t>
      </w:r>
      <w:r w:rsidR="00A315D1" w:rsidRPr="00CE35C5">
        <w:rPr>
          <w:rStyle w:val="normaltextrun"/>
          <w:rFonts w:eastAsiaTheme="majorEastAsia"/>
        </w:rPr>
        <w:t>skridskor</w:t>
      </w:r>
      <w:r w:rsidR="004917AD" w:rsidRPr="00CE35C5">
        <w:rPr>
          <w:rStyle w:val="normaltextrun"/>
          <w:rFonts w:eastAsiaTheme="majorEastAsia"/>
        </w:rPr>
        <w:t>.</w:t>
      </w:r>
    </w:p>
    <w:p w14:paraId="4CEA778A" w14:textId="42BA1132" w:rsidR="00A315D1" w:rsidRPr="00CE35C5" w:rsidRDefault="00CE35C5"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S</w:t>
      </w:r>
      <w:r w:rsidR="004917AD" w:rsidRPr="00CE35C5">
        <w:rPr>
          <w:rStyle w:val="normaltextrun"/>
          <w:rFonts w:eastAsiaTheme="majorEastAsia"/>
        </w:rPr>
        <w:t xml:space="preserve">äkerställa </w:t>
      </w:r>
      <w:r w:rsidR="00A315D1" w:rsidRPr="00CE35C5">
        <w:rPr>
          <w:rStyle w:val="normaltextrun"/>
          <w:rFonts w:eastAsiaTheme="majorEastAsia"/>
        </w:rPr>
        <w:t>transport</w:t>
      </w:r>
      <w:r w:rsidR="004917AD" w:rsidRPr="00CE35C5">
        <w:rPr>
          <w:rStyle w:val="normaltextrun"/>
          <w:rFonts w:eastAsiaTheme="majorEastAsia"/>
        </w:rPr>
        <w:t xml:space="preserve"> av lagets gemensamma </w:t>
      </w:r>
      <w:r w:rsidR="00A315D1" w:rsidRPr="00CE35C5">
        <w:rPr>
          <w:rStyle w:val="normaltextrun"/>
          <w:rFonts w:eastAsiaTheme="majorEastAsia"/>
        </w:rPr>
        <w:t>material till bortamatcher. </w:t>
      </w:r>
    </w:p>
    <w:p w14:paraId="59F8D15B" w14:textId="2DC1CA61" w:rsidR="00A315D1" w:rsidRPr="00CE35C5" w:rsidRDefault="00CE35C5"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K</w:t>
      </w:r>
      <w:r w:rsidR="00A315D1" w:rsidRPr="00CE35C5">
        <w:rPr>
          <w:rStyle w:val="normaltextrun"/>
          <w:rFonts w:eastAsiaTheme="majorEastAsia"/>
        </w:rPr>
        <w:t xml:space="preserve">vittera ut </w:t>
      </w:r>
      <w:r>
        <w:rPr>
          <w:rStyle w:val="normaltextrun"/>
          <w:rFonts w:eastAsiaTheme="majorEastAsia"/>
        </w:rPr>
        <w:t>förenings</w:t>
      </w:r>
      <w:r w:rsidR="00A315D1" w:rsidRPr="00CE35C5">
        <w:rPr>
          <w:rStyle w:val="normaltextrun"/>
          <w:rFonts w:eastAsiaTheme="majorEastAsia"/>
        </w:rPr>
        <w:t>material till laget inför säsongsstart. </w:t>
      </w:r>
    </w:p>
    <w:p w14:paraId="3984834D" w14:textId="3AE05F70" w:rsidR="00A315D1" w:rsidRPr="00CE35C5" w:rsidRDefault="00CE35C5" w:rsidP="00C6108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Å</w:t>
      </w:r>
      <w:r w:rsidR="00A315D1" w:rsidRPr="00CE35C5">
        <w:rPr>
          <w:rStyle w:val="normaltextrun"/>
          <w:rFonts w:eastAsiaTheme="majorEastAsia"/>
        </w:rPr>
        <w:t xml:space="preserve">terlämna utkvitterat </w:t>
      </w:r>
      <w:r>
        <w:rPr>
          <w:rStyle w:val="normaltextrun"/>
          <w:rFonts w:eastAsiaTheme="majorEastAsia"/>
        </w:rPr>
        <w:t>förenings</w:t>
      </w:r>
      <w:r w:rsidR="00A315D1" w:rsidRPr="00CE35C5">
        <w:rPr>
          <w:rStyle w:val="normaltextrun"/>
          <w:rFonts w:eastAsiaTheme="majorEastAsia"/>
        </w:rPr>
        <w:t>material efter avslutad säsong</w:t>
      </w:r>
      <w:r w:rsidR="004917AD" w:rsidRPr="00CE35C5">
        <w:rPr>
          <w:rStyle w:val="normaltextrun"/>
          <w:rFonts w:eastAsiaTheme="majorEastAsia"/>
        </w:rPr>
        <w:t>.</w:t>
      </w:r>
    </w:p>
    <w:p w14:paraId="2BADE263" w14:textId="77777777" w:rsidR="00A315D1" w:rsidRDefault="00A315D1" w:rsidP="00A315D1">
      <w:pPr>
        <w:pStyle w:val="paragraph"/>
        <w:spacing w:before="0" w:beforeAutospacing="0" w:after="0" w:afterAutospacing="0"/>
        <w:textAlignment w:val="baseline"/>
        <w:rPr>
          <w:rFonts w:ascii="Segoe UI" w:hAnsi="Segoe UI" w:cs="Segoe UI"/>
          <w:sz w:val="18"/>
          <w:szCs w:val="18"/>
        </w:rPr>
      </w:pPr>
      <w:r>
        <w:rPr>
          <w:rStyle w:val="eop"/>
        </w:rPr>
        <w:t> </w:t>
      </w:r>
    </w:p>
    <w:p w14:paraId="48D2B965" w14:textId="40389C4C" w:rsidR="00A315D1" w:rsidRDefault="00A315D1" w:rsidP="00A315D1">
      <w:pPr>
        <w:pStyle w:val="paragraph"/>
        <w:spacing w:before="0" w:beforeAutospacing="0" w:after="0" w:afterAutospacing="0"/>
        <w:textAlignment w:val="baseline"/>
        <w:rPr>
          <w:rFonts w:ascii="Segoe UI" w:hAnsi="Segoe UI" w:cs="Segoe UI"/>
          <w:b/>
          <w:bCs/>
          <w:sz w:val="18"/>
          <w:szCs w:val="18"/>
        </w:rPr>
      </w:pPr>
      <w:bookmarkStart w:id="5" w:name="_Toc228547089"/>
      <w:r w:rsidRPr="00CC6523">
        <w:rPr>
          <w:rStyle w:val="Rubrik2Char"/>
          <w:bCs/>
          <w:kern w:val="2"/>
          <w:lang w:eastAsia="en-US"/>
          <w14:ligatures w14:val="standardContextual"/>
        </w:rPr>
        <w:t xml:space="preserve">Övriga </w:t>
      </w:r>
      <w:r w:rsidR="000E4ABB" w:rsidRPr="00CC6523">
        <w:rPr>
          <w:rStyle w:val="Rubrik2Char"/>
          <w:bCs/>
          <w:kern w:val="2"/>
          <w:lang w:eastAsia="en-US"/>
          <w14:ligatures w14:val="standardContextual"/>
        </w:rPr>
        <w:t>l</w:t>
      </w:r>
      <w:r w:rsidRPr="00CC6523">
        <w:rPr>
          <w:rStyle w:val="Rubrik2Char"/>
          <w:bCs/>
          <w:kern w:val="2"/>
          <w:lang w:eastAsia="en-US"/>
          <w14:ligatures w14:val="standardContextual"/>
        </w:rPr>
        <w:t>edarroller</w:t>
      </w:r>
      <w:bookmarkEnd w:id="5"/>
      <w:r>
        <w:rPr>
          <w:rStyle w:val="normaltextrun"/>
          <w:b/>
          <w:bCs/>
        </w:rPr>
        <w:t xml:space="preserve"> i lage</w:t>
      </w:r>
      <w:r w:rsidR="004917AD">
        <w:rPr>
          <w:rStyle w:val="normaltextrun"/>
          <w:b/>
          <w:bCs/>
        </w:rPr>
        <w:t>t</w:t>
      </w:r>
      <w:r w:rsidR="000E4ABB">
        <w:rPr>
          <w:rStyle w:val="normaltextrun"/>
          <w:b/>
          <w:bCs/>
        </w:rPr>
        <w:t xml:space="preserve"> förväntas</w:t>
      </w:r>
      <w:r w:rsidR="004917AD">
        <w:rPr>
          <w:rStyle w:val="normaltextrun"/>
          <w:b/>
          <w:bCs/>
        </w:rPr>
        <w:t xml:space="preserve">; </w:t>
      </w:r>
    </w:p>
    <w:p w14:paraId="571F31D4" w14:textId="48386E94" w:rsidR="00A315D1" w:rsidRPr="00CE35C5"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CE35C5">
        <w:rPr>
          <w:rStyle w:val="normaltextrun"/>
          <w:rFonts w:eastAsiaTheme="majorEastAsia"/>
        </w:rPr>
        <w:t xml:space="preserve">En kioskansvarig som </w:t>
      </w:r>
      <w:r w:rsidR="00C01862" w:rsidRPr="00CE35C5">
        <w:rPr>
          <w:rStyle w:val="normaltextrun"/>
          <w:rFonts w:eastAsiaTheme="majorEastAsia"/>
        </w:rPr>
        <w:t>ser</w:t>
      </w:r>
      <w:r w:rsidRPr="00CE35C5">
        <w:rPr>
          <w:rStyle w:val="normaltextrun"/>
          <w:rFonts w:eastAsiaTheme="majorEastAsia"/>
        </w:rPr>
        <w:t xml:space="preserve"> till att kiosken är bemannad vid hemmamatcher och poolspel</w:t>
      </w:r>
      <w:r w:rsidR="00C01862" w:rsidRPr="00CE35C5">
        <w:rPr>
          <w:rStyle w:val="normaltextrun"/>
          <w:rFonts w:eastAsiaTheme="majorEastAsia"/>
        </w:rPr>
        <w:t>, i samråd med eventgruppen</w:t>
      </w:r>
      <w:r w:rsidRPr="00CE35C5">
        <w:rPr>
          <w:rStyle w:val="normaltextrun"/>
          <w:rFonts w:eastAsiaTheme="majorEastAsia"/>
        </w:rPr>
        <w:t>. </w:t>
      </w:r>
      <w:r w:rsidR="00EC3F03" w:rsidRPr="00CE35C5">
        <w:rPr>
          <w:rStyle w:val="normaltextrun"/>
          <w:rFonts w:eastAsiaTheme="majorEastAsia"/>
        </w:rPr>
        <w:t>Föreningen tilldelar lagen veckor som ska bemannas.  </w:t>
      </w:r>
    </w:p>
    <w:p w14:paraId="1B5A7CA7" w14:textId="2E08865D" w:rsidR="00EC3F03" w:rsidRPr="00AD1ECA"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CE35C5">
        <w:rPr>
          <w:rStyle w:val="normaltextrun"/>
          <w:rFonts w:eastAsiaTheme="majorEastAsia"/>
        </w:rPr>
        <w:t xml:space="preserve">Ekonomiansvarig, ska sköta allt som har med det ekonomiska i laget. </w:t>
      </w:r>
    </w:p>
    <w:p w14:paraId="4627EB7B" w14:textId="77777777" w:rsidR="00CE35C5" w:rsidRPr="00CE35C5" w:rsidRDefault="00CE35C5" w:rsidP="00CE35C5">
      <w:pPr>
        <w:pStyle w:val="paragraph"/>
        <w:spacing w:before="0" w:beforeAutospacing="0" w:after="0" w:afterAutospacing="0"/>
        <w:ind w:left="360"/>
        <w:textAlignment w:val="baseline"/>
        <w:rPr>
          <w:rFonts w:ascii="Segoe UI" w:hAnsi="Segoe UI" w:cs="Segoe UI"/>
          <w:sz w:val="18"/>
          <w:szCs w:val="18"/>
        </w:rPr>
      </w:pPr>
    </w:p>
    <w:p w14:paraId="254C1659" w14:textId="218DBDA0" w:rsidR="005E1356" w:rsidRDefault="00B63C93" w:rsidP="005E1356">
      <w:pPr>
        <w:pStyle w:val="Rubrik1"/>
        <w:spacing w:before="0"/>
        <w:rPr>
          <w:rStyle w:val="normaltextrun"/>
          <w:rFonts w:ascii="Times New Roman" w:hAnsi="Times New Roman" w:cs="Times New Roman"/>
          <w:b/>
          <w:bCs/>
          <w:color w:val="000000" w:themeColor="text1"/>
        </w:rPr>
      </w:pPr>
      <w:bookmarkStart w:id="6" w:name="_Toc228547090"/>
      <w:r>
        <w:rPr>
          <w:rStyle w:val="normaltextrun"/>
          <w:rFonts w:ascii="Times New Roman" w:hAnsi="Times New Roman" w:cs="Times New Roman"/>
          <w:b/>
          <w:bCs/>
          <w:color w:val="000000" w:themeColor="text1"/>
        </w:rPr>
        <w:lastRenderedPageBreak/>
        <w:t>Ledares ansvar avseende säsongsplanering</w:t>
      </w:r>
      <w:bookmarkEnd w:id="6"/>
    </w:p>
    <w:p w14:paraId="1D3CD435" w14:textId="094E1760" w:rsidR="00A315D1" w:rsidRPr="00EC3F03" w:rsidRDefault="00A315D1" w:rsidP="005E1356">
      <w:pPr>
        <w:pStyle w:val="Rubrik1"/>
        <w:spacing w:before="0"/>
        <w:rPr>
          <w:rFonts w:ascii="Times New Roman" w:hAnsi="Times New Roman" w:cs="Times New Roman"/>
          <w:color w:val="000000" w:themeColor="text1"/>
          <w:sz w:val="18"/>
          <w:szCs w:val="18"/>
        </w:rPr>
      </w:pPr>
    </w:p>
    <w:p w14:paraId="41A5BB89" w14:textId="44C3B59D" w:rsidR="00A315D1" w:rsidRPr="00AD1ECA"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AD1ECA">
        <w:rPr>
          <w:rStyle w:val="normaltextrun"/>
          <w:rFonts w:eastAsiaTheme="majorEastAsia"/>
        </w:rPr>
        <w:t>Etik</w:t>
      </w:r>
      <w:r w:rsidR="004B213C" w:rsidRPr="00AD1ECA">
        <w:rPr>
          <w:rStyle w:val="normaltextrun"/>
          <w:rFonts w:eastAsiaTheme="majorEastAsia"/>
        </w:rPr>
        <w:t>,</w:t>
      </w:r>
      <w:r w:rsidRPr="00AD1ECA">
        <w:rPr>
          <w:rStyle w:val="normaltextrun"/>
          <w:rFonts w:eastAsiaTheme="majorEastAsia"/>
        </w:rPr>
        <w:t xml:space="preserve"> moral</w:t>
      </w:r>
      <w:r w:rsidR="004B213C" w:rsidRPr="00AD1ECA">
        <w:rPr>
          <w:rStyle w:val="normaltextrun"/>
          <w:rFonts w:eastAsiaTheme="majorEastAsia"/>
        </w:rPr>
        <w:t xml:space="preserve"> och värdegrund</w:t>
      </w:r>
      <w:r w:rsidR="00AC6349" w:rsidRPr="00AD1ECA">
        <w:rPr>
          <w:rStyle w:val="normaltextrun"/>
          <w:rFonts w:eastAsiaTheme="majorEastAsia"/>
        </w:rPr>
        <w:t>s</w:t>
      </w:r>
      <w:r w:rsidR="00F475C1" w:rsidRPr="00AD1ECA">
        <w:rPr>
          <w:rStyle w:val="normaltextrun"/>
          <w:rFonts w:eastAsiaTheme="majorEastAsia"/>
        </w:rPr>
        <w:t>arbete</w:t>
      </w:r>
      <w:r w:rsidRPr="00AD1ECA">
        <w:rPr>
          <w:rStyle w:val="normaltextrun"/>
          <w:rFonts w:eastAsiaTheme="majorEastAsia"/>
        </w:rPr>
        <w:t>  </w:t>
      </w:r>
    </w:p>
    <w:p w14:paraId="0E185F26" w14:textId="77777777" w:rsidR="00A315D1" w:rsidRPr="00AD1ECA"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AD1ECA">
        <w:rPr>
          <w:rStyle w:val="normaltextrun"/>
          <w:rFonts w:eastAsiaTheme="majorEastAsia"/>
        </w:rPr>
        <w:t>Säsongsplanering  </w:t>
      </w:r>
    </w:p>
    <w:p w14:paraId="5806E941" w14:textId="1CC80D4E" w:rsidR="00A315D1" w:rsidRPr="00AD1ECA" w:rsidRDefault="00081126" w:rsidP="00C61084">
      <w:pPr>
        <w:pStyle w:val="paragraph"/>
        <w:numPr>
          <w:ilvl w:val="0"/>
          <w:numId w:val="1"/>
        </w:numPr>
        <w:spacing w:before="0" w:beforeAutospacing="0" w:after="0" w:afterAutospacing="0"/>
        <w:textAlignment w:val="baseline"/>
        <w:rPr>
          <w:rStyle w:val="normaltextrun"/>
          <w:rFonts w:eastAsiaTheme="majorEastAsia"/>
        </w:rPr>
      </w:pPr>
      <w:r w:rsidRPr="00AD1ECA">
        <w:rPr>
          <w:rStyle w:val="normaltextrun"/>
          <w:rFonts w:eastAsiaTheme="majorEastAsia"/>
        </w:rPr>
        <w:t>Föräldramöte</w:t>
      </w:r>
    </w:p>
    <w:p w14:paraId="1C2F4226" w14:textId="77777777" w:rsidR="00A315D1" w:rsidRPr="00AD1ECA"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AD1ECA">
        <w:rPr>
          <w:rStyle w:val="normaltextrun"/>
          <w:rFonts w:eastAsiaTheme="majorEastAsia"/>
        </w:rPr>
        <w:t>Utvecklingssamtal  </w:t>
      </w:r>
    </w:p>
    <w:p w14:paraId="3BB9CE00" w14:textId="77777777" w:rsidR="00EC3F03" w:rsidRDefault="00EC3F03" w:rsidP="00EC3F03">
      <w:pPr>
        <w:pStyle w:val="paragraph"/>
        <w:spacing w:before="0" w:beforeAutospacing="0" w:after="0" w:afterAutospacing="0"/>
        <w:ind w:left="975"/>
        <w:textAlignment w:val="baseline"/>
      </w:pPr>
    </w:p>
    <w:p w14:paraId="5C0975FB" w14:textId="77777777" w:rsidR="00A315D1" w:rsidRDefault="00A315D1" w:rsidP="00A315D1">
      <w:pPr>
        <w:pStyle w:val="paragraph"/>
        <w:spacing w:before="0" w:beforeAutospacing="0" w:after="0" w:afterAutospacing="0"/>
        <w:textAlignment w:val="baseline"/>
        <w:rPr>
          <w:rFonts w:ascii="Segoe UI" w:hAnsi="Segoe UI" w:cs="Segoe UI"/>
          <w:b/>
          <w:bCs/>
          <w:sz w:val="18"/>
          <w:szCs w:val="18"/>
        </w:rPr>
      </w:pPr>
      <w:r>
        <w:rPr>
          <w:rStyle w:val="normaltextrun"/>
          <w:b/>
          <w:bCs/>
        </w:rPr>
        <w:t>Etik och Moral </w:t>
      </w:r>
      <w:r>
        <w:rPr>
          <w:rStyle w:val="eop"/>
          <w:b/>
          <w:bCs/>
        </w:rPr>
        <w:t> </w:t>
      </w:r>
    </w:p>
    <w:p w14:paraId="720017A4" w14:textId="7EBF9601" w:rsidR="00A315D1" w:rsidRDefault="00A315D1" w:rsidP="000F0B19">
      <w:pPr>
        <w:pStyle w:val="paragraph"/>
        <w:spacing w:before="0" w:beforeAutospacing="0" w:after="0" w:afterAutospacing="0"/>
        <w:jc w:val="both"/>
        <w:textAlignment w:val="baseline"/>
        <w:rPr>
          <w:rStyle w:val="eop"/>
        </w:rPr>
      </w:pPr>
      <w:r>
        <w:rPr>
          <w:rStyle w:val="normaltextrun"/>
        </w:rPr>
        <w:t>Att vara en god kamrat, visa fair play och respekt på och utanför isen är grundläggande för att trivsel och glädje skall kunna skapas. Det är fundamentet för all typ av lagbygge och för att få en fungerande grupp</w:t>
      </w:r>
      <w:r w:rsidR="00CE35C5">
        <w:rPr>
          <w:rStyle w:val="normaltextrun"/>
        </w:rPr>
        <w:t xml:space="preserve">, </w:t>
      </w:r>
      <w:r w:rsidR="00C70E3A">
        <w:rPr>
          <w:rStyle w:val="normaltextrun"/>
        </w:rPr>
        <w:t xml:space="preserve">för mer information </w:t>
      </w:r>
      <w:r w:rsidR="00CE35C5">
        <w:rPr>
          <w:rStyle w:val="normaltextrun"/>
        </w:rPr>
        <w:t>se Kalmar HC ungdoms verksamhetsmanual.</w:t>
      </w:r>
      <w:r>
        <w:rPr>
          <w:rStyle w:val="normaltextrun"/>
        </w:rPr>
        <w:t xml:space="preserve"> Ledargruppen skapar de </w:t>
      </w:r>
      <w:r w:rsidR="00E84985">
        <w:rPr>
          <w:rStyle w:val="normaltextrun"/>
        </w:rPr>
        <w:t>förhållnings</w:t>
      </w:r>
      <w:r w:rsidR="00D15091">
        <w:rPr>
          <w:rStyle w:val="normaltextrun"/>
        </w:rPr>
        <w:t>sätt</w:t>
      </w:r>
      <w:r>
        <w:rPr>
          <w:rStyle w:val="normaltextrun"/>
        </w:rPr>
        <w:t xml:space="preserve"> som laget ska ha och följa</w:t>
      </w:r>
      <w:r w:rsidR="00713024">
        <w:rPr>
          <w:rStyle w:val="normaltextrun"/>
        </w:rPr>
        <w:t xml:space="preserve"> och det är </w:t>
      </w:r>
      <w:r w:rsidR="00051EB5">
        <w:rPr>
          <w:rStyle w:val="normaltextrun"/>
        </w:rPr>
        <w:t>v</w:t>
      </w:r>
      <w:r>
        <w:rPr>
          <w:rStyle w:val="normaltextrun"/>
        </w:rPr>
        <w:t>iktigt att de går i linje med det föreningen står för</w:t>
      </w:r>
      <w:r w:rsidR="009D7D77">
        <w:rPr>
          <w:rStyle w:val="normaltextrun"/>
        </w:rPr>
        <w:t>, Se Kalmar HC ungdoms verksamhetsmanual</w:t>
      </w:r>
      <w:r>
        <w:rPr>
          <w:rStyle w:val="normaltextrun"/>
        </w:rPr>
        <w:t xml:space="preserve">. Varje ledargrupp ansvarar för att </w:t>
      </w:r>
      <w:r w:rsidR="00051EB5">
        <w:rPr>
          <w:rStyle w:val="normaltextrun"/>
        </w:rPr>
        <w:t xml:space="preserve">värdegrundsarbetet </w:t>
      </w:r>
      <w:r>
        <w:rPr>
          <w:rStyle w:val="normaltextrun"/>
        </w:rPr>
        <w:t xml:space="preserve">skrivs in i säsongsplaneringen och att arbetet </w:t>
      </w:r>
      <w:r w:rsidR="00051EB5">
        <w:rPr>
          <w:rStyle w:val="normaltextrun"/>
        </w:rPr>
        <w:t xml:space="preserve">efterlevs och följs upp under säsongen. </w:t>
      </w:r>
    </w:p>
    <w:p w14:paraId="199C6D13" w14:textId="77777777" w:rsidR="00EC3F03" w:rsidRDefault="00EC3F03" w:rsidP="000F0B19">
      <w:pPr>
        <w:pStyle w:val="paragraph"/>
        <w:spacing w:before="0" w:beforeAutospacing="0" w:after="0" w:afterAutospacing="0"/>
        <w:jc w:val="both"/>
        <w:textAlignment w:val="baseline"/>
        <w:rPr>
          <w:rFonts w:ascii="Segoe UI" w:hAnsi="Segoe UI" w:cs="Segoe UI"/>
          <w:sz w:val="18"/>
          <w:szCs w:val="18"/>
        </w:rPr>
      </w:pPr>
    </w:p>
    <w:p w14:paraId="0897D948" w14:textId="2CD62941" w:rsidR="00A315D1" w:rsidRDefault="00A315D1" w:rsidP="000F0B19">
      <w:pPr>
        <w:pStyle w:val="paragraph"/>
        <w:spacing w:before="0" w:beforeAutospacing="0" w:after="0" w:afterAutospacing="0"/>
        <w:jc w:val="both"/>
        <w:textAlignment w:val="baseline"/>
        <w:rPr>
          <w:rFonts w:ascii="Segoe UI" w:hAnsi="Segoe UI" w:cs="Segoe UI"/>
          <w:b/>
          <w:bCs/>
          <w:sz w:val="18"/>
          <w:szCs w:val="18"/>
        </w:rPr>
      </w:pPr>
      <w:r>
        <w:rPr>
          <w:rStyle w:val="normaltextrun"/>
          <w:b/>
          <w:bCs/>
        </w:rPr>
        <w:t>Säsongsplanering</w:t>
      </w:r>
    </w:p>
    <w:p w14:paraId="44774572" w14:textId="48069233" w:rsidR="00A315D1" w:rsidRPr="00EC3F03" w:rsidRDefault="00A315D1" w:rsidP="000F0B19">
      <w:pPr>
        <w:pStyle w:val="paragraph"/>
        <w:spacing w:before="0" w:beforeAutospacing="0" w:after="0" w:afterAutospacing="0"/>
        <w:jc w:val="both"/>
        <w:textAlignment w:val="baseline"/>
      </w:pPr>
      <w:r>
        <w:rPr>
          <w:rStyle w:val="normaltextrun"/>
        </w:rPr>
        <w:t xml:space="preserve">Inför varje säsong ska </w:t>
      </w:r>
      <w:r w:rsidR="006001C6">
        <w:rPr>
          <w:rStyle w:val="normaltextrun"/>
        </w:rPr>
        <w:t>det upprättas en</w:t>
      </w:r>
      <w:r>
        <w:rPr>
          <w:rStyle w:val="normaltextrun"/>
        </w:rPr>
        <w:t xml:space="preserve"> säsongsplanering</w:t>
      </w:r>
      <w:r w:rsidR="006001C6">
        <w:rPr>
          <w:rStyle w:val="normaltextrun"/>
        </w:rPr>
        <w:t xml:space="preserve"> </w:t>
      </w:r>
      <w:r>
        <w:rPr>
          <w:rStyle w:val="normaltextrun"/>
        </w:rPr>
        <w:t xml:space="preserve">per lag. Säsongsplaneringen ska innehålla en </w:t>
      </w:r>
      <w:r w:rsidR="006001C6">
        <w:rPr>
          <w:rStyle w:val="normaltextrun"/>
        </w:rPr>
        <w:t>övergripande redogörelse för</w:t>
      </w:r>
      <w:r>
        <w:rPr>
          <w:rStyle w:val="normaltextrun"/>
        </w:rPr>
        <w:t xml:space="preserve"> hur verksamheten</w:t>
      </w:r>
      <w:r w:rsidR="00AD67F7">
        <w:rPr>
          <w:rStyle w:val="normaltextrun"/>
        </w:rPr>
        <w:t xml:space="preserve"> och med dess utbildningsfaser</w:t>
      </w:r>
      <w:r w:rsidR="006001C6">
        <w:rPr>
          <w:rStyle w:val="normaltextrun"/>
        </w:rPr>
        <w:t xml:space="preserve"> laget</w:t>
      </w:r>
      <w:r>
        <w:rPr>
          <w:rStyle w:val="normaltextrun"/>
        </w:rPr>
        <w:t xml:space="preserve"> ska bedriva under året. Planeringen ska sammanställas av huvudtränaren</w:t>
      </w:r>
      <w:r w:rsidR="000D6470">
        <w:rPr>
          <w:rStyle w:val="normaltextrun"/>
        </w:rPr>
        <w:t xml:space="preserve"> och lagledaren</w:t>
      </w:r>
      <w:r>
        <w:rPr>
          <w:rStyle w:val="normaltextrun"/>
        </w:rPr>
        <w:t xml:space="preserve"> för respektive lag. Planeringen ska lämnas till</w:t>
      </w:r>
      <w:r w:rsidR="00EC3F03">
        <w:rPr>
          <w:rStyle w:val="normaltextrun"/>
        </w:rPr>
        <w:t xml:space="preserve"> </w:t>
      </w:r>
      <w:r w:rsidR="00C70E3A">
        <w:rPr>
          <w:rStyle w:val="normaltextrun"/>
        </w:rPr>
        <w:t>Ungdomsansvarig</w:t>
      </w:r>
      <w:r w:rsidR="00F6593D">
        <w:rPr>
          <w:rStyle w:val="normaltextrun"/>
        </w:rPr>
        <w:t xml:space="preserve"> </w:t>
      </w:r>
      <w:r>
        <w:rPr>
          <w:rStyle w:val="normaltextrun"/>
        </w:rPr>
        <w:t xml:space="preserve">i föreningen senast den 1 september. Om större förändringar i planeringen behöver göras sker det i samråd med </w:t>
      </w:r>
      <w:r w:rsidR="00C70E3A">
        <w:rPr>
          <w:rStyle w:val="normaltextrun"/>
        </w:rPr>
        <w:t>Ungdomsansvarig i föreningen</w:t>
      </w:r>
      <w:r>
        <w:rPr>
          <w:rStyle w:val="normaltextrun"/>
        </w:rPr>
        <w:t>. </w:t>
      </w:r>
      <w:r>
        <w:rPr>
          <w:rStyle w:val="eop"/>
        </w:rPr>
        <w:t> </w:t>
      </w:r>
    </w:p>
    <w:p w14:paraId="1B1E1A4D" w14:textId="00222ADB" w:rsidR="00A758BE" w:rsidRDefault="00A758BE">
      <w:pPr>
        <w:rPr>
          <w:rStyle w:val="normaltextrun"/>
          <w:rFonts w:eastAsia="Times New Roman" w:cs="Times New Roman"/>
          <w:b/>
          <w:bCs/>
          <w:kern w:val="0"/>
          <w:lang w:eastAsia="sv-SE"/>
          <w14:ligatures w14:val="none"/>
        </w:rPr>
      </w:pPr>
    </w:p>
    <w:p w14:paraId="2EAFF949" w14:textId="5532DB91" w:rsidR="00A315D1" w:rsidRDefault="00A315D1" w:rsidP="00A315D1">
      <w:pPr>
        <w:pStyle w:val="paragraph"/>
        <w:spacing w:before="0" w:beforeAutospacing="0" w:after="0" w:afterAutospacing="0"/>
        <w:textAlignment w:val="baseline"/>
        <w:rPr>
          <w:rFonts w:ascii="Segoe UI" w:hAnsi="Segoe UI" w:cs="Segoe UI"/>
          <w:sz w:val="18"/>
          <w:szCs w:val="18"/>
        </w:rPr>
      </w:pPr>
      <w:r>
        <w:rPr>
          <w:rStyle w:val="normaltextrun"/>
          <w:b/>
          <w:bCs/>
        </w:rPr>
        <w:t>Säsongsplaneringen ska innehålla</w:t>
      </w:r>
      <w:r>
        <w:rPr>
          <w:rStyle w:val="eop"/>
        </w:rPr>
        <w:t> </w:t>
      </w:r>
    </w:p>
    <w:p w14:paraId="2FFB3B50" w14:textId="6C409476" w:rsidR="00A315D1" w:rsidRPr="00DD237C" w:rsidRDefault="006001C6"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 xml:space="preserve">Övergripande planering </w:t>
      </w:r>
      <w:r w:rsidR="00A315D1" w:rsidRPr="00DD237C">
        <w:rPr>
          <w:rStyle w:val="normaltextrun"/>
          <w:rFonts w:eastAsiaTheme="majorEastAsia"/>
        </w:rPr>
        <w:t>med träningens</w:t>
      </w:r>
      <w:r w:rsidR="00795913" w:rsidRPr="00DD237C">
        <w:rPr>
          <w:rStyle w:val="normaltextrun"/>
          <w:rFonts w:eastAsiaTheme="majorEastAsia"/>
        </w:rPr>
        <w:t xml:space="preserve"> </w:t>
      </w:r>
      <w:r w:rsidR="00A315D1" w:rsidRPr="00DD237C">
        <w:rPr>
          <w:rStyle w:val="normaltextrun"/>
          <w:rFonts w:eastAsiaTheme="majorEastAsia"/>
        </w:rPr>
        <w:t>målsättning</w:t>
      </w:r>
      <w:r w:rsidR="00AD67F7" w:rsidRPr="00DD237C">
        <w:rPr>
          <w:rStyle w:val="normaltextrun"/>
          <w:rFonts w:eastAsiaTheme="majorEastAsia"/>
        </w:rPr>
        <w:t xml:space="preserve"> och utbildningsfaser i linje med Kalmar HC Ungdoms playbook</w:t>
      </w:r>
      <w:r w:rsidR="00A315D1" w:rsidRPr="00DD237C">
        <w:rPr>
          <w:rStyle w:val="normaltextrun"/>
          <w:rFonts w:eastAsiaTheme="majorEastAsia"/>
        </w:rPr>
        <w:t xml:space="preserve"> (</w:t>
      </w:r>
      <w:r w:rsidR="00AD67F7" w:rsidRPr="00DD237C">
        <w:rPr>
          <w:rStyle w:val="normaltextrun"/>
          <w:rFonts w:eastAsiaTheme="majorEastAsia"/>
        </w:rPr>
        <w:t>samt med fördel av material från</w:t>
      </w:r>
      <w:r w:rsidR="00A315D1" w:rsidRPr="00DD237C">
        <w:rPr>
          <w:rStyle w:val="normaltextrun"/>
          <w:rFonts w:eastAsiaTheme="majorEastAsia"/>
        </w:rPr>
        <w:t xml:space="preserve"> ”</w:t>
      </w:r>
      <w:r w:rsidR="00735AC0" w:rsidRPr="00DD237C">
        <w:rPr>
          <w:rStyle w:val="normaltextrun"/>
          <w:rFonts w:eastAsiaTheme="majorEastAsia"/>
        </w:rPr>
        <w:t>hockeyakademin 2.0</w:t>
      </w:r>
      <w:r w:rsidR="00A315D1" w:rsidRPr="00DD237C">
        <w:rPr>
          <w:rStyle w:val="normaltextrun"/>
          <w:rFonts w:eastAsiaTheme="majorEastAsia"/>
        </w:rPr>
        <w:t>”</w:t>
      </w:r>
      <w:r w:rsidR="004572FB" w:rsidRPr="00DD237C">
        <w:rPr>
          <w:rStyle w:val="normaltextrun"/>
          <w:rFonts w:eastAsiaTheme="majorEastAsia"/>
        </w:rPr>
        <w:t xml:space="preserve"> eller Hemmaplansmodellen</w:t>
      </w:r>
      <w:r w:rsidR="00564CCE" w:rsidRPr="00DD237C">
        <w:rPr>
          <w:rStyle w:val="normaltextrun"/>
          <w:rFonts w:eastAsiaTheme="majorEastAsia"/>
        </w:rPr>
        <w:t>, övningsbank</w:t>
      </w:r>
      <w:r w:rsidR="00A315D1" w:rsidRPr="00DD237C">
        <w:rPr>
          <w:rStyle w:val="normaltextrun"/>
          <w:rFonts w:eastAsiaTheme="majorEastAsia"/>
        </w:rPr>
        <w:t>)  </w:t>
      </w:r>
    </w:p>
    <w:p w14:paraId="541F4514" w14:textId="288E6F96"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Spelartruppen, antal spelare (</w:t>
      </w:r>
      <w:r w:rsidR="00EC3F03" w:rsidRPr="00DD237C">
        <w:rPr>
          <w:rStyle w:val="normaltextrun"/>
          <w:rFonts w:eastAsiaTheme="majorEastAsia"/>
        </w:rPr>
        <w:t>f</w:t>
      </w:r>
      <w:r w:rsidRPr="00DD237C">
        <w:rPr>
          <w:rStyle w:val="normaltextrun"/>
          <w:rFonts w:eastAsiaTheme="majorEastAsia"/>
        </w:rPr>
        <w:t xml:space="preserve">ör U11-U16, </w:t>
      </w:r>
      <w:r w:rsidR="00EC3F03" w:rsidRPr="00DD237C">
        <w:rPr>
          <w:rStyle w:val="normaltextrun"/>
          <w:rFonts w:eastAsiaTheme="majorEastAsia"/>
        </w:rPr>
        <w:t xml:space="preserve">specificera </w:t>
      </w:r>
      <w:r w:rsidRPr="00DD237C">
        <w:rPr>
          <w:rStyle w:val="normaltextrun"/>
          <w:rFonts w:eastAsiaTheme="majorEastAsia"/>
        </w:rPr>
        <w:t>fördelning utespelare</w:t>
      </w:r>
      <w:r w:rsidR="00DD237C">
        <w:rPr>
          <w:rStyle w:val="normaltextrun"/>
          <w:rFonts w:eastAsiaTheme="majorEastAsia"/>
        </w:rPr>
        <w:t xml:space="preserve"> </w:t>
      </w:r>
      <w:r w:rsidRPr="00DD237C">
        <w:rPr>
          <w:rStyle w:val="normaltextrun"/>
          <w:rFonts w:eastAsiaTheme="majorEastAsia"/>
        </w:rPr>
        <w:t>/</w:t>
      </w:r>
      <w:r w:rsidR="00DD237C">
        <w:rPr>
          <w:rStyle w:val="normaltextrun"/>
          <w:rFonts w:eastAsiaTheme="majorEastAsia"/>
        </w:rPr>
        <w:t xml:space="preserve"> </w:t>
      </w:r>
      <w:r w:rsidRPr="00DD237C">
        <w:rPr>
          <w:rStyle w:val="normaltextrun"/>
          <w:rFonts w:eastAsiaTheme="majorEastAsia"/>
        </w:rPr>
        <w:t>målvakter)  </w:t>
      </w:r>
    </w:p>
    <w:p w14:paraId="4EA9E203" w14:textId="249307F3"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Ledargruppen: Namn, kontaktuppgifter och rollfördelning. </w:t>
      </w:r>
    </w:p>
    <w:p w14:paraId="66506D72" w14:textId="27C807C4"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 xml:space="preserve">Hur laget </w:t>
      </w:r>
      <w:r w:rsidR="00744C50" w:rsidRPr="00DD237C">
        <w:rPr>
          <w:rStyle w:val="normaltextrun"/>
          <w:rFonts w:eastAsiaTheme="majorEastAsia"/>
        </w:rPr>
        <w:t xml:space="preserve">kommer att arbeta med värdegrundsfrågor. </w:t>
      </w:r>
      <w:r w:rsidRPr="00DD237C">
        <w:rPr>
          <w:rStyle w:val="normaltextrun"/>
          <w:rFonts w:eastAsiaTheme="majorEastAsia"/>
        </w:rPr>
        <w:t>  </w:t>
      </w:r>
    </w:p>
    <w:p w14:paraId="36839EE2" w14:textId="08A16DD7"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Plan</w:t>
      </w:r>
      <w:r w:rsidR="00744C50" w:rsidRPr="00DD237C">
        <w:rPr>
          <w:rStyle w:val="normaltextrun"/>
          <w:rFonts w:eastAsiaTheme="majorEastAsia"/>
        </w:rPr>
        <w:t>er</w:t>
      </w:r>
      <w:r w:rsidRPr="00DD237C">
        <w:rPr>
          <w:rStyle w:val="normaltextrun"/>
          <w:rFonts w:eastAsiaTheme="majorEastAsia"/>
        </w:rPr>
        <w:t xml:space="preserve"> för seriespel</w:t>
      </w:r>
      <w:r w:rsidR="00EC3F03" w:rsidRPr="00DD237C">
        <w:rPr>
          <w:rStyle w:val="normaltextrun"/>
          <w:rFonts w:eastAsiaTheme="majorEastAsia"/>
        </w:rPr>
        <w:t xml:space="preserve">, </w:t>
      </w:r>
      <w:r w:rsidR="00744C50" w:rsidRPr="00DD237C">
        <w:rPr>
          <w:rStyle w:val="normaltextrun"/>
          <w:rFonts w:eastAsiaTheme="majorEastAsia"/>
        </w:rPr>
        <w:t xml:space="preserve">antal lag för kommande säsong, gäller </w:t>
      </w:r>
      <w:r w:rsidR="00EC3F03" w:rsidRPr="00DD237C">
        <w:rPr>
          <w:rStyle w:val="normaltextrun"/>
          <w:rFonts w:eastAsiaTheme="majorEastAsia"/>
        </w:rPr>
        <w:t>från U9</w:t>
      </w:r>
      <w:r w:rsidR="00744C50" w:rsidRPr="00DD237C">
        <w:rPr>
          <w:rStyle w:val="normaltextrun"/>
          <w:rFonts w:eastAsiaTheme="majorEastAsia"/>
        </w:rPr>
        <w:t>.</w:t>
      </w:r>
    </w:p>
    <w:p w14:paraId="7273103A" w14:textId="45467E28"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Cupdeltagande</w:t>
      </w:r>
      <w:r w:rsidR="00EC3F03" w:rsidRPr="00DD237C">
        <w:rPr>
          <w:rStyle w:val="normaltextrun"/>
          <w:rFonts w:eastAsiaTheme="majorEastAsia"/>
        </w:rPr>
        <w:t xml:space="preserve">, </w:t>
      </w:r>
      <w:r w:rsidR="00744C50" w:rsidRPr="00DD237C">
        <w:rPr>
          <w:rStyle w:val="normaltextrun"/>
          <w:rFonts w:eastAsiaTheme="majorEastAsia"/>
        </w:rPr>
        <w:t xml:space="preserve">antal lag för kommande säsong, gäller från U9. </w:t>
      </w:r>
    </w:p>
    <w:p w14:paraId="5CA9A1E5" w14:textId="30A99255" w:rsidR="001F50E8" w:rsidRPr="00DD237C" w:rsidRDefault="001F50E8"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 xml:space="preserve">Eventuella dispenser som sträcker sig över hela säsongen. </w:t>
      </w:r>
    </w:p>
    <w:p w14:paraId="43426FE4" w14:textId="21FD6A99"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Övrigt av vikt</w:t>
      </w:r>
      <w:r w:rsidR="0075301D" w:rsidRPr="00DD237C">
        <w:rPr>
          <w:rStyle w:val="normaltextrun"/>
          <w:rFonts w:eastAsiaTheme="majorEastAsia"/>
        </w:rPr>
        <w:t>.</w:t>
      </w:r>
      <w:r w:rsidR="00744C50" w:rsidRPr="00DD237C">
        <w:rPr>
          <w:rStyle w:val="normaltextrun"/>
          <w:rFonts w:eastAsiaTheme="majorEastAsia"/>
        </w:rPr>
        <w:t xml:space="preserve"> </w:t>
      </w:r>
    </w:p>
    <w:p w14:paraId="45833139" w14:textId="77777777" w:rsidR="00EC3F03" w:rsidRDefault="00EC3F03" w:rsidP="00A315D1">
      <w:pPr>
        <w:pStyle w:val="paragraph"/>
        <w:spacing w:before="0" w:beforeAutospacing="0" w:after="0" w:afterAutospacing="0"/>
        <w:textAlignment w:val="baseline"/>
        <w:rPr>
          <w:rStyle w:val="normaltextrun"/>
          <w:b/>
          <w:bCs/>
        </w:rPr>
      </w:pPr>
    </w:p>
    <w:p w14:paraId="66CB4A2E" w14:textId="6E09E6D4" w:rsidR="00A315D1" w:rsidRDefault="00A315D1" w:rsidP="00A315D1">
      <w:pPr>
        <w:pStyle w:val="paragraph"/>
        <w:spacing w:before="0" w:beforeAutospacing="0" w:after="0" w:afterAutospacing="0"/>
        <w:textAlignment w:val="baseline"/>
        <w:rPr>
          <w:rFonts w:ascii="Segoe UI" w:hAnsi="Segoe UI" w:cs="Segoe UI"/>
          <w:b/>
          <w:bCs/>
          <w:sz w:val="18"/>
          <w:szCs w:val="18"/>
        </w:rPr>
      </w:pPr>
      <w:r>
        <w:rPr>
          <w:rStyle w:val="normaltextrun"/>
          <w:b/>
          <w:bCs/>
        </w:rPr>
        <w:t xml:space="preserve">Föräldramöte- inom varje årskull med ledare </w:t>
      </w:r>
      <w:r w:rsidR="00EC3F03">
        <w:rPr>
          <w:rStyle w:val="normaltextrun"/>
          <w:b/>
          <w:bCs/>
        </w:rPr>
        <w:t>och</w:t>
      </w:r>
      <w:r>
        <w:rPr>
          <w:rStyle w:val="normaltextrun"/>
          <w:b/>
          <w:bCs/>
        </w:rPr>
        <w:t xml:space="preserve"> föräldrar</w:t>
      </w:r>
      <w:r w:rsidR="00EC3F03">
        <w:rPr>
          <w:rStyle w:val="normaltextrun"/>
          <w:b/>
          <w:bCs/>
        </w:rPr>
        <w:t xml:space="preserve"> </w:t>
      </w:r>
    </w:p>
    <w:p w14:paraId="1FE9A413" w14:textId="6FFA09CC" w:rsidR="00A315D1" w:rsidRDefault="00A315D1" w:rsidP="000F0B19">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Varje lag har ett föräldramöte </w:t>
      </w:r>
      <w:r w:rsidR="00EC3F03">
        <w:rPr>
          <w:rStyle w:val="normaltextrun"/>
        </w:rPr>
        <w:t xml:space="preserve">som sammankallas av </w:t>
      </w:r>
      <w:r>
        <w:rPr>
          <w:rStyle w:val="normaltextrun"/>
        </w:rPr>
        <w:t>ledare</w:t>
      </w:r>
      <w:r w:rsidR="00C919B7">
        <w:rPr>
          <w:rStyle w:val="normaltextrun"/>
        </w:rPr>
        <w:t xml:space="preserve"> för respektive lag</w:t>
      </w:r>
      <w:r>
        <w:rPr>
          <w:rStyle w:val="normaltextrun"/>
        </w:rPr>
        <w:t xml:space="preserve"> inför varje säsongsstart.  Lagets tränare presenterar vid detta tillfälle säsongsplaneringen för den kommande säsongen. Här får föräldrar information om regler, seriespe</w:t>
      </w:r>
      <w:r w:rsidR="00713024">
        <w:rPr>
          <w:rStyle w:val="normaltextrun"/>
        </w:rPr>
        <w:t>l samt</w:t>
      </w:r>
      <w:r>
        <w:rPr>
          <w:rStyle w:val="normaltextrun"/>
        </w:rPr>
        <w:t xml:space="preserve"> nyheter av allmänna slag, men också vid behov förändringar av roller kopplade till laget. </w:t>
      </w:r>
      <w:r w:rsidR="00C919B7">
        <w:rPr>
          <w:rStyle w:val="eop"/>
        </w:rPr>
        <w:t xml:space="preserve">Varje år skickas ett underlag från </w:t>
      </w:r>
      <w:r w:rsidR="00D004D9">
        <w:rPr>
          <w:rStyle w:val="eop"/>
        </w:rPr>
        <w:t>ledningsgruppen för ungdom</w:t>
      </w:r>
      <w:r w:rsidR="00C919B7">
        <w:rPr>
          <w:rStyle w:val="eop"/>
        </w:rPr>
        <w:t xml:space="preserve"> ut med generell information om Kalmar HC</w:t>
      </w:r>
      <w:r w:rsidR="00E45E16">
        <w:rPr>
          <w:rStyle w:val="eop"/>
        </w:rPr>
        <w:t>:</w:t>
      </w:r>
      <w:r w:rsidR="00C919B7">
        <w:rPr>
          <w:rStyle w:val="eop"/>
        </w:rPr>
        <w:t xml:space="preserve">s ungdomsverksamhet. </w:t>
      </w:r>
    </w:p>
    <w:p w14:paraId="0D4CEE2C" w14:textId="77777777" w:rsidR="005E1356" w:rsidRDefault="005E1356" w:rsidP="00A315D1">
      <w:pPr>
        <w:pStyle w:val="paragraph"/>
        <w:spacing w:before="0" w:beforeAutospacing="0" w:after="0" w:afterAutospacing="0"/>
        <w:textAlignment w:val="baseline"/>
        <w:rPr>
          <w:rFonts w:ascii="Segoe UI" w:hAnsi="Segoe UI" w:cs="Segoe UI"/>
          <w:sz w:val="18"/>
          <w:szCs w:val="18"/>
        </w:rPr>
      </w:pPr>
    </w:p>
    <w:p w14:paraId="54EB16CB" w14:textId="77777777" w:rsidR="00C059CF" w:rsidRDefault="00C059CF">
      <w:pPr>
        <w:rPr>
          <w:rStyle w:val="normaltextrun"/>
          <w:rFonts w:eastAsia="Times New Roman" w:cs="Times New Roman"/>
          <w:b/>
          <w:bCs/>
          <w:kern w:val="0"/>
          <w:lang w:eastAsia="sv-SE"/>
          <w14:ligatures w14:val="none"/>
        </w:rPr>
      </w:pPr>
      <w:r>
        <w:rPr>
          <w:rStyle w:val="normaltextrun"/>
          <w:b/>
          <w:bCs/>
        </w:rPr>
        <w:br w:type="page"/>
      </w:r>
    </w:p>
    <w:p w14:paraId="7550A727" w14:textId="7A20BC77" w:rsidR="00A315D1" w:rsidRDefault="00A315D1" w:rsidP="00A315D1">
      <w:pPr>
        <w:pStyle w:val="paragraph"/>
        <w:spacing w:before="0" w:beforeAutospacing="0" w:after="0" w:afterAutospacing="0"/>
        <w:textAlignment w:val="baseline"/>
        <w:rPr>
          <w:rFonts w:ascii="Segoe UI" w:hAnsi="Segoe UI" w:cs="Segoe UI"/>
          <w:b/>
          <w:bCs/>
          <w:sz w:val="18"/>
          <w:szCs w:val="18"/>
        </w:rPr>
      </w:pPr>
      <w:r>
        <w:rPr>
          <w:rStyle w:val="normaltextrun"/>
          <w:b/>
          <w:bCs/>
        </w:rPr>
        <w:lastRenderedPageBreak/>
        <w:t>Utvecklingssamtal </w:t>
      </w:r>
      <w:r w:rsidR="00713024">
        <w:rPr>
          <w:rStyle w:val="eop"/>
          <w:b/>
          <w:bCs/>
        </w:rPr>
        <w:t>med spelare</w:t>
      </w:r>
    </w:p>
    <w:p w14:paraId="0C988CEC" w14:textId="0C92DAD1" w:rsidR="005E1356" w:rsidRDefault="00BF5526" w:rsidP="000F0B19">
      <w:pPr>
        <w:pStyle w:val="paragraph"/>
        <w:spacing w:before="0" w:beforeAutospacing="0" w:after="0" w:afterAutospacing="0"/>
        <w:jc w:val="both"/>
        <w:textAlignment w:val="baseline"/>
        <w:rPr>
          <w:rStyle w:val="normaltextrun"/>
        </w:rPr>
      </w:pPr>
      <w:r>
        <w:rPr>
          <w:rStyle w:val="normaltextrun"/>
        </w:rPr>
        <w:t xml:space="preserve">Syftet med utvecklingssamtalet är att bidra till en god utveckling både personligt och sportsligt. Utvecklingssamtalen är också en möjlighet för spelarna att enskilt uttrycka sina tankar och upplevelser av laget och ungdomsverksamheten. </w:t>
      </w:r>
      <w:r w:rsidR="00A315D1">
        <w:rPr>
          <w:rStyle w:val="normaltextrun"/>
        </w:rPr>
        <w:t>I U12 – U1</w:t>
      </w:r>
      <w:r w:rsidR="00AD67F7">
        <w:rPr>
          <w:rStyle w:val="normaltextrun"/>
        </w:rPr>
        <w:t>4</w:t>
      </w:r>
      <w:r w:rsidR="00A315D1">
        <w:rPr>
          <w:rStyle w:val="normaltextrun"/>
        </w:rPr>
        <w:t xml:space="preserve"> </w:t>
      </w:r>
      <w:r>
        <w:rPr>
          <w:rStyle w:val="normaltextrun"/>
        </w:rPr>
        <w:t>ha</w:t>
      </w:r>
      <w:r w:rsidR="00F637BE">
        <w:rPr>
          <w:rStyle w:val="normaltextrun"/>
        </w:rPr>
        <w:t xml:space="preserve"> </w:t>
      </w:r>
      <w:r>
        <w:rPr>
          <w:rStyle w:val="normaltextrun"/>
        </w:rPr>
        <w:t>spelaren ett</w:t>
      </w:r>
      <w:r w:rsidR="00A315D1">
        <w:rPr>
          <w:rStyle w:val="normaltextrun"/>
        </w:rPr>
        <w:t xml:space="preserve"> individuellt utvecklingssamtal med en</w:t>
      </w:r>
      <w:r>
        <w:rPr>
          <w:rStyle w:val="normaltextrun"/>
        </w:rPr>
        <w:t xml:space="preserve"> representant en</w:t>
      </w:r>
      <w:r w:rsidR="00A315D1">
        <w:rPr>
          <w:rStyle w:val="normaltextrun"/>
        </w:rPr>
        <w:t xml:space="preserve"> gång per säsong förlagt på hösten.</w:t>
      </w:r>
      <w:r w:rsidR="00A315D1">
        <w:rPr>
          <w:rStyle w:val="eop"/>
        </w:rPr>
        <w:t> </w:t>
      </w:r>
      <w:r w:rsidR="00A315D1">
        <w:rPr>
          <w:rStyle w:val="normaltextrun"/>
        </w:rPr>
        <w:t>Från U1</w:t>
      </w:r>
      <w:r w:rsidR="00AD67F7">
        <w:rPr>
          <w:rStyle w:val="normaltextrun"/>
        </w:rPr>
        <w:t>5</w:t>
      </w:r>
      <w:r w:rsidR="00A315D1">
        <w:rPr>
          <w:rStyle w:val="normaltextrun"/>
        </w:rPr>
        <w:t xml:space="preserve"> - U16 skall spelaren ha individuellt utvecklingssamtal med tränaren två gånger per säsong, ett förlagt på hösten och det andra på våren.</w:t>
      </w:r>
      <w:r w:rsidR="001D5564">
        <w:rPr>
          <w:rStyle w:val="normaltextrun"/>
        </w:rPr>
        <w:t xml:space="preserve"> </w:t>
      </w:r>
      <w:r w:rsidR="001D5564" w:rsidRPr="00BF5526">
        <w:rPr>
          <w:rStyle w:val="normaltextrun"/>
        </w:rPr>
        <w:t xml:space="preserve"> </w:t>
      </w:r>
      <w:r w:rsidR="007528B4">
        <w:rPr>
          <w:rStyle w:val="normaltextrun"/>
        </w:rPr>
        <w:t>För att inhämta upplevelserna av ungdomsverksamheten från spelare yngre än U12, kan andra typer av samtal genomföras, dock inte med inriktning på</w:t>
      </w:r>
      <w:r w:rsidR="001F09DF">
        <w:rPr>
          <w:rStyle w:val="normaltextrun"/>
        </w:rPr>
        <w:t xml:space="preserve"> sportslig</w:t>
      </w:r>
      <w:r w:rsidR="007528B4">
        <w:rPr>
          <w:rStyle w:val="normaltextrun"/>
        </w:rPr>
        <w:t xml:space="preserve"> </w:t>
      </w:r>
      <w:r w:rsidR="008A4C2E">
        <w:rPr>
          <w:rStyle w:val="normaltextrun"/>
        </w:rPr>
        <w:t>utveckling</w:t>
      </w:r>
      <w:r w:rsidR="007528B4">
        <w:rPr>
          <w:rStyle w:val="normaltextrun"/>
        </w:rPr>
        <w:t xml:space="preserve">. </w:t>
      </w:r>
    </w:p>
    <w:p w14:paraId="6794A5A5" w14:textId="77777777" w:rsidR="0098754E" w:rsidRPr="001D5564" w:rsidRDefault="0098754E" w:rsidP="000F0B19">
      <w:pPr>
        <w:pStyle w:val="paragraph"/>
        <w:spacing w:before="0" w:beforeAutospacing="0" w:after="0" w:afterAutospacing="0"/>
        <w:jc w:val="both"/>
        <w:textAlignment w:val="baseline"/>
      </w:pPr>
    </w:p>
    <w:p w14:paraId="22466495" w14:textId="77777777" w:rsidR="0077109A" w:rsidRDefault="0077109A" w:rsidP="00F52C63">
      <w:pPr>
        <w:rPr>
          <w:b/>
          <w:bCs/>
        </w:rPr>
      </w:pPr>
    </w:p>
    <w:p w14:paraId="39D13E5B" w14:textId="0E4FB102" w:rsidR="00F52C63" w:rsidRPr="001C2E3A" w:rsidRDefault="00F52C63" w:rsidP="00F52C63">
      <w:pPr>
        <w:rPr>
          <w:b/>
          <w:bCs/>
        </w:rPr>
      </w:pPr>
      <w:r w:rsidRPr="001C2E3A">
        <w:rPr>
          <w:b/>
          <w:bCs/>
        </w:rPr>
        <w:t>Avsiktsförklaring</w:t>
      </w:r>
    </w:p>
    <w:p w14:paraId="53BF0961" w14:textId="7D943564" w:rsidR="00F52C63" w:rsidRPr="001C2E3A" w:rsidRDefault="00F52C63" w:rsidP="00F52C63">
      <w:pPr>
        <w:rPr>
          <w:rFonts w:cs="Times New Roman"/>
        </w:rPr>
      </w:pPr>
      <w:r w:rsidRPr="001C2E3A">
        <w:rPr>
          <w:rFonts w:cs="Times New Roman"/>
        </w:rPr>
        <w:t>Inga spelarövergångar får under några som helst omständigheter ske utan att en personlig kontakt skett mellan föreningarna. Detta gäller spelare från D-grupp och uppåt. </w:t>
      </w:r>
    </w:p>
    <w:p w14:paraId="62D7A18F" w14:textId="77777777" w:rsidR="00F52C63" w:rsidRPr="001C2E3A" w:rsidRDefault="00F52C63" w:rsidP="00F52C63">
      <w:pPr>
        <w:rPr>
          <w:rFonts w:cs="Times New Roman"/>
        </w:rPr>
      </w:pPr>
    </w:p>
    <w:p w14:paraId="193FE25A" w14:textId="71D8258E" w:rsidR="00F52C63" w:rsidRPr="001C2E3A" w:rsidRDefault="00F52C63" w:rsidP="00F52C63">
      <w:pPr>
        <w:rPr>
          <w:rFonts w:cs="Times New Roman"/>
        </w:rPr>
      </w:pPr>
      <w:r w:rsidRPr="001C2E3A">
        <w:rPr>
          <w:rFonts w:cs="Times New Roman"/>
        </w:rPr>
        <w:t xml:space="preserve">Det innebär att om föräldrar hör av sig och önskar att deras barn ska få komma och provträna hos oss i Kalmar HC tas en kontakt omgående med </w:t>
      </w:r>
      <w:r w:rsidR="00A4066B">
        <w:rPr>
          <w:rFonts w:cs="Times New Roman"/>
        </w:rPr>
        <w:t>Ungdomsansvarig</w:t>
      </w:r>
      <w:r w:rsidR="003A75C0">
        <w:rPr>
          <w:rFonts w:cs="Times New Roman"/>
        </w:rPr>
        <w:t xml:space="preserve"> där</w:t>
      </w:r>
      <w:r w:rsidRPr="001C2E3A">
        <w:rPr>
          <w:rFonts w:cs="Times New Roman"/>
        </w:rPr>
        <w:t xml:space="preserve"> avsikten kan utredas.  Om avsikten är övergång ska situationen och anledningen klargöras </w:t>
      </w:r>
      <w:r w:rsidRPr="001C2E3A">
        <w:rPr>
          <w:rFonts w:cs="Times New Roman"/>
          <w:b/>
          <w:bCs/>
        </w:rPr>
        <w:t>innan</w:t>
      </w:r>
      <w:r w:rsidRPr="001C2E3A">
        <w:rPr>
          <w:rFonts w:cs="Times New Roman"/>
        </w:rPr>
        <w:t xml:space="preserve"> provträning kan genomföras. Även detta görs i samråd med </w:t>
      </w:r>
      <w:r w:rsidR="00FD2EBE">
        <w:rPr>
          <w:rFonts w:cs="Times New Roman"/>
        </w:rPr>
        <w:t>ungdomsansvarig</w:t>
      </w:r>
      <w:r w:rsidRPr="001C2E3A">
        <w:rPr>
          <w:rFonts w:cs="Times New Roman"/>
        </w:rPr>
        <w:t>.</w:t>
      </w:r>
      <w:r w:rsidRPr="001C2E3A">
        <w:rPr>
          <w:rFonts w:cs="Times New Roman"/>
          <w:color w:val="000000" w:themeColor="text1"/>
        </w:rPr>
        <w:t> Nedan finns avsiktsförklaringen gällande övergång av spelare i sin helhet:</w:t>
      </w:r>
    </w:p>
    <w:p w14:paraId="5F8EA1D8" w14:textId="77777777" w:rsidR="00F52C63" w:rsidRPr="001C2E3A" w:rsidRDefault="00F52C63" w:rsidP="00ED1EBD">
      <w:pPr>
        <w:rPr>
          <w:rFonts w:cs="Times New Roman"/>
        </w:rPr>
      </w:pPr>
    </w:p>
    <w:p w14:paraId="3811B5C2" w14:textId="14D0070E" w:rsidR="00F52C63" w:rsidRDefault="00F52C63" w:rsidP="00ED1EBD">
      <w:hyperlink r:id="rId9" w:history="1">
        <w:r w:rsidRPr="001C2E3A">
          <w:rPr>
            <w:rStyle w:val="Hyperlnk"/>
            <w:rFonts w:cs="Times New Roman"/>
          </w:rPr>
          <w:t>Avsiktsförklaring Smålands Ishockeyförbund</w:t>
        </w:r>
      </w:hyperlink>
    </w:p>
    <w:p w14:paraId="676F93E7" w14:textId="77777777" w:rsidR="0098754E" w:rsidRPr="00ED1EBD" w:rsidRDefault="0098754E" w:rsidP="00ED1EBD">
      <w:pPr>
        <w:rPr>
          <w:rFonts w:cs="Times New Roman"/>
        </w:rPr>
      </w:pPr>
    </w:p>
    <w:p w14:paraId="5FDE8311" w14:textId="11480B89" w:rsidR="005E1356" w:rsidRPr="00ED1EBD" w:rsidRDefault="00A315D1" w:rsidP="00ED1EBD">
      <w:pPr>
        <w:pStyle w:val="Rubrik1"/>
        <w:rPr>
          <w:rFonts w:ascii="Times New Roman" w:hAnsi="Times New Roman" w:cs="Times New Roman"/>
          <w:b/>
          <w:bCs/>
          <w:color w:val="000000" w:themeColor="text1"/>
        </w:rPr>
      </w:pPr>
      <w:bookmarkStart w:id="7" w:name="_Toc228547092"/>
      <w:r w:rsidRPr="005E1356">
        <w:rPr>
          <w:rStyle w:val="normaltextrun"/>
          <w:rFonts w:ascii="Times New Roman" w:hAnsi="Times New Roman" w:cs="Times New Roman"/>
          <w:b/>
          <w:bCs/>
          <w:color w:val="000000" w:themeColor="text1"/>
        </w:rPr>
        <w:t>Seriespel</w:t>
      </w:r>
      <w:bookmarkEnd w:id="7"/>
      <w:r w:rsidRPr="005E1356">
        <w:rPr>
          <w:rStyle w:val="normaltextrun"/>
          <w:rFonts w:ascii="Times New Roman" w:hAnsi="Times New Roman" w:cs="Times New Roman"/>
          <w:b/>
          <w:bCs/>
          <w:color w:val="000000" w:themeColor="text1"/>
        </w:rPr>
        <w:t> </w:t>
      </w:r>
      <w:r w:rsidRPr="005E1356">
        <w:rPr>
          <w:rStyle w:val="eop"/>
          <w:rFonts w:ascii="Times New Roman" w:hAnsi="Times New Roman" w:cs="Times New Roman"/>
          <w:b/>
          <w:bCs/>
          <w:color w:val="000000" w:themeColor="text1"/>
        </w:rPr>
        <w:t> </w:t>
      </w:r>
    </w:p>
    <w:p w14:paraId="21540AE9" w14:textId="74CA4A6E" w:rsidR="00936355" w:rsidRDefault="00EB5F31" w:rsidP="003D4E02">
      <w:pPr>
        <w:pStyle w:val="paragraph"/>
        <w:spacing w:before="0" w:beforeAutospacing="0" w:after="0" w:afterAutospacing="0"/>
        <w:jc w:val="both"/>
        <w:textAlignment w:val="baseline"/>
        <w:rPr>
          <w:rStyle w:val="eop"/>
        </w:rPr>
      </w:pPr>
      <w:r>
        <w:rPr>
          <w:rStyle w:val="normaltextrun"/>
        </w:rPr>
        <w:t>Ungdomsansvarig</w:t>
      </w:r>
      <w:r w:rsidR="000C16E8">
        <w:rPr>
          <w:rStyle w:val="normaltextrun"/>
        </w:rPr>
        <w:t xml:space="preserve"> </w:t>
      </w:r>
      <w:r w:rsidR="00A315D1">
        <w:rPr>
          <w:rStyle w:val="normaltextrun"/>
        </w:rPr>
        <w:t xml:space="preserve">tillsammans med respektive årskulls huvudtränare/lagledare tar beslut om vilka serier och antal lag som ska anmälas. </w:t>
      </w:r>
      <w:r w:rsidR="007614EB">
        <w:rPr>
          <w:rStyle w:val="normaltextrun"/>
        </w:rPr>
        <w:t xml:space="preserve">Hur många lag och i vilka serier respektive lag anmäls till beror på flera faktorer. Som till exempel antal spelare i varje lag, möjligheten/behovet till samarbete mellan lagen men även att få chans att spela mot nya lag. </w:t>
      </w:r>
      <w:r w:rsidR="00A315D1">
        <w:rPr>
          <w:rStyle w:val="normaltextrun"/>
        </w:rPr>
        <w:t xml:space="preserve">När anmälan till seriespel görs är målsättningen att alla ska få spela matcher och att alla ska kunna erbjudas ungefär lika många matcher per </w:t>
      </w:r>
      <w:r w:rsidR="00A315D1" w:rsidRPr="00F637BE">
        <w:rPr>
          <w:rStyle w:val="normaltextrun"/>
        </w:rPr>
        <w:t xml:space="preserve">säsong. </w:t>
      </w:r>
      <w:r w:rsidR="00BF57FC" w:rsidRPr="00A51FCB">
        <w:rPr>
          <w:rStyle w:val="normaltextrun"/>
        </w:rPr>
        <w:t xml:space="preserve">Representant från </w:t>
      </w:r>
      <w:r w:rsidR="00044695">
        <w:rPr>
          <w:rStyle w:val="normaltextrun"/>
        </w:rPr>
        <w:t>Ledningsgruppen för ungdom</w:t>
      </w:r>
      <w:r w:rsidR="00A51FCB">
        <w:rPr>
          <w:rStyle w:val="normaltextrun"/>
        </w:rPr>
        <w:t xml:space="preserve"> </w:t>
      </w:r>
      <w:r w:rsidR="00A315D1" w:rsidRPr="00F637BE">
        <w:rPr>
          <w:rStyle w:val="normaltextrun"/>
        </w:rPr>
        <w:t>och huvudtränarna</w:t>
      </w:r>
      <w:r w:rsidR="00A315D1" w:rsidRPr="007614EB">
        <w:rPr>
          <w:rStyle w:val="normaltextrun"/>
        </w:rPr>
        <w:t xml:space="preserve"> i lagen har möte innan den preliminära anmälan görs och </w:t>
      </w:r>
      <w:r w:rsidR="00454C0D" w:rsidRPr="007614EB">
        <w:rPr>
          <w:rStyle w:val="normaltextrun"/>
        </w:rPr>
        <w:t>följs</w:t>
      </w:r>
      <w:r w:rsidR="00454C0D">
        <w:rPr>
          <w:rStyle w:val="normaltextrun"/>
        </w:rPr>
        <w:t xml:space="preserve"> upp i september när anmälan fastställs</w:t>
      </w:r>
      <w:r w:rsidR="00A315D1">
        <w:rPr>
          <w:rStyle w:val="normaltextrun"/>
        </w:rPr>
        <w:t>. </w:t>
      </w:r>
      <w:r w:rsidR="00A315D1">
        <w:rPr>
          <w:rStyle w:val="eop"/>
        </w:rPr>
        <w:t> </w:t>
      </w:r>
    </w:p>
    <w:p w14:paraId="236AFB2C" w14:textId="77777777" w:rsidR="00C059CF" w:rsidRDefault="00C059CF" w:rsidP="000F0B19">
      <w:pPr>
        <w:pStyle w:val="paragraph"/>
        <w:spacing w:before="0" w:beforeAutospacing="0" w:after="0" w:afterAutospacing="0"/>
        <w:jc w:val="both"/>
        <w:textAlignment w:val="baseline"/>
        <w:rPr>
          <w:rFonts w:ascii="Segoe UI" w:hAnsi="Segoe UI" w:cs="Segoe UI"/>
          <w:sz w:val="18"/>
          <w:szCs w:val="18"/>
        </w:rPr>
      </w:pPr>
    </w:p>
    <w:p w14:paraId="56F18DBD" w14:textId="328B8A70" w:rsidR="00A315D1" w:rsidRPr="00795913" w:rsidRDefault="00A315D1" w:rsidP="00ED1EBD">
      <w:pPr>
        <w:pStyle w:val="Rubrik1"/>
        <w:rPr>
          <w:rFonts w:ascii="Times New Roman" w:hAnsi="Times New Roman" w:cs="Times New Roman"/>
          <w:color w:val="000000" w:themeColor="text1"/>
          <w:sz w:val="18"/>
          <w:szCs w:val="18"/>
        </w:rPr>
      </w:pPr>
      <w:bookmarkStart w:id="8" w:name="_Toc228547093"/>
      <w:r w:rsidRPr="00795913">
        <w:rPr>
          <w:rStyle w:val="normaltextrun"/>
          <w:rFonts w:ascii="Times New Roman" w:hAnsi="Times New Roman" w:cs="Times New Roman"/>
          <w:b/>
          <w:bCs/>
          <w:color w:val="000000" w:themeColor="text1"/>
        </w:rPr>
        <w:t>Nivåanpassning</w:t>
      </w:r>
      <w:bookmarkEnd w:id="8"/>
      <w:r w:rsidRPr="00795913">
        <w:rPr>
          <w:rStyle w:val="normaltextrun"/>
          <w:rFonts w:ascii="Times New Roman" w:hAnsi="Times New Roman" w:cs="Times New Roman"/>
          <w:b/>
          <w:bCs/>
          <w:color w:val="000000" w:themeColor="text1"/>
        </w:rPr>
        <w:t> </w:t>
      </w:r>
      <w:r w:rsidRPr="00795913">
        <w:rPr>
          <w:rStyle w:val="eop"/>
          <w:rFonts w:ascii="Times New Roman" w:hAnsi="Times New Roman" w:cs="Times New Roman"/>
          <w:b/>
          <w:bCs/>
          <w:color w:val="000000" w:themeColor="text1"/>
        </w:rPr>
        <w:t> </w:t>
      </w:r>
    </w:p>
    <w:p w14:paraId="0BD7717E" w14:textId="10C71AE0" w:rsidR="00A315D1" w:rsidRDefault="00A315D1" w:rsidP="00A315D1">
      <w:pPr>
        <w:pStyle w:val="paragraph"/>
        <w:spacing w:before="0" w:beforeAutospacing="0" w:after="0" w:afterAutospacing="0"/>
        <w:textAlignment w:val="baseline"/>
        <w:rPr>
          <w:rFonts w:ascii="Segoe UI" w:hAnsi="Segoe UI" w:cs="Segoe UI"/>
          <w:sz w:val="18"/>
          <w:szCs w:val="18"/>
        </w:rPr>
      </w:pPr>
      <w:r w:rsidRPr="00795913">
        <w:rPr>
          <w:rStyle w:val="normaltextrun"/>
        </w:rPr>
        <w:t>Att nivåanpassa enligt Kalmar HC ungdom innebär att hänsyn tas till den individuella spelarens utveckling och att Kalmar HC anpassar träning</w:t>
      </w:r>
      <w:r w:rsidR="00842381" w:rsidRPr="00795913">
        <w:rPr>
          <w:rStyle w:val="normaltextrun"/>
        </w:rPr>
        <w:t xml:space="preserve"> och matchspel </w:t>
      </w:r>
      <w:r w:rsidRPr="00795913">
        <w:rPr>
          <w:rStyle w:val="normaltextrun"/>
        </w:rPr>
        <w:t>utifrån detta.</w:t>
      </w:r>
      <w:r>
        <w:rPr>
          <w:rStyle w:val="normaltextrun"/>
        </w:rPr>
        <w:t xml:space="preserve"> Praktiskt kan detta innebära att tillfälliga grupperingar sker inom den egna åldersgruppen utifrån spelarnas färdigheter. </w:t>
      </w:r>
      <w:r>
        <w:rPr>
          <w:rStyle w:val="eop"/>
        </w:rPr>
        <w:t> </w:t>
      </w:r>
    </w:p>
    <w:p w14:paraId="63299C7A" w14:textId="77777777"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Målsättningen är att alla aktiviteter skall vara så jämna och utvecklande som möjligt.  </w:t>
      </w:r>
    </w:p>
    <w:p w14:paraId="4E64ECE1" w14:textId="77777777"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Alla ledare har ansvar att engagera sig i alla barn/ungdomar så att spelarna upplever aktiviteter som lekfulla och givande.  </w:t>
      </w:r>
    </w:p>
    <w:p w14:paraId="10E0578C" w14:textId="5BA368B3" w:rsidR="00A315D1"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Alla barn/ungdomar ska bli sedda i verksamhet</w:t>
      </w:r>
      <w:r w:rsidR="00411B11" w:rsidRPr="00DD237C">
        <w:rPr>
          <w:rStyle w:val="normaltextrun"/>
          <w:rFonts w:eastAsiaTheme="majorEastAsia"/>
        </w:rPr>
        <w:t>en</w:t>
      </w:r>
      <w:r w:rsidRPr="00DD237C">
        <w:rPr>
          <w:rStyle w:val="normaltextrun"/>
          <w:rFonts w:eastAsiaTheme="majorEastAsia"/>
        </w:rPr>
        <w:t>.  </w:t>
      </w:r>
    </w:p>
    <w:p w14:paraId="651A00F1" w14:textId="2BC880F2" w:rsidR="0060239A" w:rsidRPr="00DD237C" w:rsidRDefault="00A315D1"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Beslut på nivåanpassningen görs alltid av tränargruppen. </w:t>
      </w:r>
    </w:p>
    <w:p w14:paraId="574C62B8" w14:textId="77777777" w:rsidR="0060239A" w:rsidRPr="0060239A" w:rsidRDefault="0060239A" w:rsidP="0060239A"/>
    <w:p w14:paraId="60BB2489" w14:textId="4828EDC7" w:rsidR="002C1BD2" w:rsidRDefault="00652247" w:rsidP="002C1BD2">
      <w:pPr>
        <w:jc w:val="both"/>
        <w:rPr>
          <w:rStyle w:val="normaltextrun"/>
          <w:rFonts w:cs="Times New Roman"/>
        </w:rPr>
      </w:pPr>
      <w:r>
        <w:rPr>
          <w:rStyle w:val="normaltextrun"/>
          <w:rFonts w:cs="Times New Roman"/>
        </w:rPr>
        <w:t xml:space="preserve">Nedan </w:t>
      </w:r>
      <w:r w:rsidR="00482936" w:rsidRPr="00652247">
        <w:rPr>
          <w:rStyle w:val="normaltextrun"/>
          <w:rFonts w:cs="Times New Roman"/>
        </w:rPr>
        <w:t xml:space="preserve">modell ger en visualiserad bilda av hur träningsgruppen kan nivåindelas under ett träningspass. Till </w:t>
      </w:r>
      <w:r w:rsidR="00482936" w:rsidRPr="00F637BE">
        <w:rPr>
          <w:rStyle w:val="normaltextrun"/>
          <w:rFonts w:cs="Times New Roman"/>
        </w:rPr>
        <w:t xml:space="preserve">nästkommande träningspass har några spelare från närliggande nivå bytt plats i nivåindelningen för att undvika statiskt nivåindelade grupper. </w:t>
      </w:r>
      <w:r w:rsidR="00BB763A" w:rsidRPr="00F637BE">
        <w:rPr>
          <w:rStyle w:val="normaltextrun"/>
          <w:rFonts w:cs="Times New Roman"/>
        </w:rPr>
        <w:t>I Kalmar HC</w:t>
      </w:r>
      <w:r w:rsidR="00641D1E">
        <w:rPr>
          <w:rStyle w:val="normaltextrun"/>
          <w:rFonts w:cs="Times New Roman"/>
        </w:rPr>
        <w:t>:</w:t>
      </w:r>
      <w:r w:rsidR="00BB763A" w:rsidRPr="00F637BE">
        <w:rPr>
          <w:rStyle w:val="normaltextrun"/>
          <w:rFonts w:cs="Times New Roman"/>
        </w:rPr>
        <w:t xml:space="preserve">s </w:t>
      </w:r>
      <w:r w:rsidR="00BB763A" w:rsidRPr="00F637BE">
        <w:rPr>
          <w:rStyle w:val="normaltextrun"/>
          <w:rFonts w:cs="Times New Roman"/>
        </w:rPr>
        <w:lastRenderedPageBreak/>
        <w:t xml:space="preserve">ungdomsverksamhet tillämpas inte statisk nivåanpassning. </w:t>
      </w:r>
      <w:r w:rsidR="00482936" w:rsidRPr="00F637BE">
        <w:rPr>
          <w:rStyle w:val="normaltextrun"/>
          <w:rFonts w:cs="Times New Roman"/>
        </w:rPr>
        <w:t>Syftet</w:t>
      </w:r>
      <w:r w:rsidR="00482936" w:rsidRPr="00652247">
        <w:rPr>
          <w:rStyle w:val="normaltextrun"/>
          <w:rFonts w:cs="Times New Roman"/>
        </w:rPr>
        <w:t xml:space="preserve"> med att inte ha statiskt nivåindelade grupper är att främja lagtillhörighet och hela gruppens utveckling. </w:t>
      </w:r>
    </w:p>
    <w:p w14:paraId="6386CF55" w14:textId="0050AFA8" w:rsidR="002C1BD2" w:rsidRDefault="004977A7" w:rsidP="002C1BD2">
      <w:pPr>
        <w:jc w:val="both"/>
        <w:rPr>
          <w:rStyle w:val="normaltextrun"/>
          <w:rFonts w:cs="Times New Roman"/>
        </w:rPr>
      </w:pPr>
      <w:r>
        <w:rPr>
          <w:noProof/>
        </w:rPr>
        <w:drawing>
          <wp:anchor distT="0" distB="0" distL="114300" distR="114300" simplePos="0" relativeHeight="251660288" behindDoc="0" locked="0" layoutInCell="1" allowOverlap="1" wp14:anchorId="00FB118D" wp14:editId="107C902C">
            <wp:simplePos x="0" y="0"/>
            <wp:positionH relativeFrom="column">
              <wp:posOffset>386715</wp:posOffset>
            </wp:positionH>
            <wp:positionV relativeFrom="paragraph">
              <wp:posOffset>30057</wp:posOffset>
            </wp:positionV>
            <wp:extent cx="4877403" cy="2810934"/>
            <wp:effectExtent l="0" t="0" r="0" b="0"/>
            <wp:wrapNone/>
            <wp:docPr id="149062786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27862" name="Bildobjekt 1490627862"/>
                    <pic:cNvPicPr/>
                  </pic:nvPicPr>
                  <pic:blipFill rotWithShape="1">
                    <a:blip r:embed="rId10">
                      <a:extLst>
                        <a:ext uri="{28A0092B-C50C-407E-A947-70E740481C1C}">
                          <a14:useLocalDpi xmlns:a14="http://schemas.microsoft.com/office/drawing/2010/main" val="0"/>
                        </a:ext>
                      </a:extLst>
                    </a:blip>
                    <a:srcRect l="27162" t="22534" r="28852" b="32400"/>
                    <a:stretch/>
                  </pic:blipFill>
                  <pic:spPr bwMode="auto">
                    <a:xfrm>
                      <a:off x="0" y="0"/>
                      <a:ext cx="4877403" cy="28109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2C1DEE" w14:textId="77777777" w:rsidR="002C1BD2" w:rsidRDefault="002C1BD2" w:rsidP="002C1BD2">
      <w:pPr>
        <w:jc w:val="both"/>
        <w:rPr>
          <w:rStyle w:val="normaltextrun"/>
          <w:rFonts w:cs="Times New Roman"/>
        </w:rPr>
      </w:pPr>
    </w:p>
    <w:p w14:paraId="6AE28086" w14:textId="77777777" w:rsidR="002C1BD2" w:rsidRDefault="002C1BD2" w:rsidP="002C1BD2">
      <w:pPr>
        <w:jc w:val="both"/>
        <w:rPr>
          <w:rStyle w:val="normaltextrun"/>
          <w:rFonts w:cs="Times New Roman"/>
        </w:rPr>
      </w:pPr>
    </w:p>
    <w:p w14:paraId="52218F80" w14:textId="6D8FA0EE" w:rsidR="00482936" w:rsidRPr="002C1BD2" w:rsidRDefault="00482936" w:rsidP="002C1BD2">
      <w:pPr>
        <w:jc w:val="both"/>
        <w:rPr>
          <w:rStyle w:val="normaltextrun"/>
          <w:rFonts w:cs="Times New Roman"/>
        </w:rPr>
      </w:pPr>
    </w:p>
    <w:p w14:paraId="075B6C5B" w14:textId="77777777" w:rsidR="00D34CEA" w:rsidRDefault="00D34CEA" w:rsidP="00D34CEA"/>
    <w:p w14:paraId="36B25B2A" w14:textId="77777777" w:rsidR="00D34CEA" w:rsidRDefault="00D34CEA" w:rsidP="00D34CEA"/>
    <w:p w14:paraId="4D622D41" w14:textId="77777777" w:rsidR="00D34CEA" w:rsidRDefault="00D34CEA" w:rsidP="00D34CEA"/>
    <w:p w14:paraId="48879038" w14:textId="77777777" w:rsidR="00EB5193" w:rsidRDefault="00EB5193" w:rsidP="00D34CEA"/>
    <w:p w14:paraId="0E8C0C19" w14:textId="77777777" w:rsidR="00EB5193" w:rsidRDefault="00EB5193" w:rsidP="00D34CEA"/>
    <w:p w14:paraId="05BB561D" w14:textId="77777777" w:rsidR="00D34CEA" w:rsidRDefault="00D34CEA" w:rsidP="00D34CEA"/>
    <w:p w14:paraId="71337FE8" w14:textId="77777777" w:rsidR="00D34CEA" w:rsidRDefault="00D34CEA" w:rsidP="00D34CEA"/>
    <w:p w14:paraId="35B8805A" w14:textId="77777777" w:rsidR="00D34CEA" w:rsidRDefault="00D34CEA" w:rsidP="00D34CEA"/>
    <w:p w14:paraId="3FEA41EB" w14:textId="77777777" w:rsidR="00D34CEA" w:rsidRDefault="00D34CEA" w:rsidP="00D34CEA"/>
    <w:p w14:paraId="1BA6F3DA" w14:textId="77777777" w:rsidR="00D34CEA" w:rsidRDefault="00D34CEA" w:rsidP="00D34CEA"/>
    <w:p w14:paraId="7CD7B4B8" w14:textId="77777777" w:rsidR="00D34CEA" w:rsidRPr="00D34CEA" w:rsidRDefault="00D34CEA" w:rsidP="00D34CEA"/>
    <w:p w14:paraId="406EB051" w14:textId="238B3B06" w:rsidR="00A315D1" w:rsidRPr="0045327E" w:rsidRDefault="0045327E" w:rsidP="0045327E">
      <w:pPr>
        <w:pStyle w:val="Rubrik1"/>
        <w:rPr>
          <w:rFonts w:cs="Times New Roman"/>
          <w:b/>
          <w:bCs/>
          <w:color w:val="000000" w:themeColor="text1"/>
        </w:rPr>
      </w:pPr>
      <w:r>
        <w:rPr>
          <w:rStyle w:val="normaltextrun"/>
          <w:rFonts w:ascii="Times New Roman" w:hAnsi="Times New Roman" w:cs="Times New Roman"/>
          <w:b/>
          <w:bCs/>
          <w:color w:val="000000" w:themeColor="text1"/>
        </w:rPr>
        <w:br w:type="page"/>
      </w:r>
      <w:bookmarkStart w:id="9" w:name="_Toc228547094"/>
      <w:r w:rsidR="00A315D1" w:rsidRPr="00955869">
        <w:rPr>
          <w:rStyle w:val="normaltextrun"/>
          <w:rFonts w:ascii="Times New Roman" w:hAnsi="Times New Roman" w:cs="Times New Roman"/>
          <w:b/>
          <w:bCs/>
          <w:color w:val="000000" w:themeColor="text1"/>
        </w:rPr>
        <w:lastRenderedPageBreak/>
        <w:t>Behov av att fylla en tränings- eller matchtrupp</w:t>
      </w:r>
      <w:bookmarkEnd w:id="9"/>
      <w:r w:rsidR="00A315D1" w:rsidRPr="00955869">
        <w:rPr>
          <w:rStyle w:val="normaltextrun"/>
          <w:rFonts w:ascii="Times New Roman" w:hAnsi="Times New Roman" w:cs="Times New Roman"/>
          <w:b/>
          <w:bCs/>
          <w:color w:val="000000" w:themeColor="text1"/>
        </w:rPr>
        <w:t> </w:t>
      </w:r>
      <w:r w:rsidR="00A315D1" w:rsidRPr="00955869">
        <w:rPr>
          <w:rStyle w:val="eop"/>
          <w:rFonts w:ascii="Times New Roman" w:hAnsi="Times New Roman" w:cs="Times New Roman"/>
          <w:b/>
          <w:bCs/>
          <w:color w:val="000000" w:themeColor="text1"/>
        </w:rPr>
        <w:t> </w:t>
      </w:r>
    </w:p>
    <w:p w14:paraId="1D4C6E5F" w14:textId="368BE593" w:rsidR="00E764CE" w:rsidRDefault="00A315D1" w:rsidP="00262298">
      <w:pPr>
        <w:pStyle w:val="paragraph"/>
        <w:spacing w:before="0" w:beforeAutospacing="0" w:after="0" w:afterAutospacing="0"/>
        <w:jc w:val="both"/>
        <w:textAlignment w:val="baseline"/>
        <w:rPr>
          <w:rStyle w:val="eop"/>
        </w:rPr>
      </w:pPr>
      <w:r>
        <w:rPr>
          <w:rStyle w:val="normaltextrun"/>
        </w:rPr>
        <w:t>Syftet med att fylla upp en träning</w:t>
      </w:r>
      <w:r w:rsidR="00BB763A">
        <w:rPr>
          <w:rStyle w:val="normaltextrun"/>
        </w:rPr>
        <w:t>s</w:t>
      </w:r>
      <w:r>
        <w:rPr>
          <w:rStyle w:val="normaltextrun"/>
        </w:rPr>
        <w:t>- eller matchtrupp är att spelartruppen inte fyller numerären, det vill säga att det saknas spelare</w:t>
      </w:r>
      <w:r w:rsidR="000F639E">
        <w:rPr>
          <w:rStyle w:val="normaltextrun"/>
        </w:rPr>
        <w:t xml:space="preserve"> för att </w:t>
      </w:r>
      <w:r w:rsidR="00EE5823">
        <w:rPr>
          <w:rStyle w:val="normaltextrun"/>
        </w:rPr>
        <w:t>genomföra</w:t>
      </w:r>
      <w:r w:rsidR="000F639E">
        <w:rPr>
          <w:rStyle w:val="normaltextrun"/>
        </w:rPr>
        <w:t xml:space="preserve"> aktiviteten med god kvalité</w:t>
      </w:r>
      <w:r>
        <w:rPr>
          <w:rStyle w:val="normaltextrun"/>
        </w:rPr>
        <w:t>.</w:t>
      </w:r>
      <w:r w:rsidR="009E69E0">
        <w:rPr>
          <w:rStyle w:val="normaltextrun"/>
        </w:rPr>
        <w:t xml:space="preserve"> </w:t>
      </w:r>
      <w:r>
        <w:rPr>
          <w:rStyle w:val="normaltextrun"/>
        </w:rPr>
        <w:t xml:space="preserve">En full trupp för träning på helplan </w:t>
      </w:r>
      <w:r w:rsidRPr="00795913">
        <w:rPr>
          <w:rStyle w:val="normaltextrun"/>
        </w:rPr>
        <w:t xml:space="preserve">motsvarar minst 15+2, önskvärt är 20+2. </w:t>
      </w:r>
      <w:r w:rsidR="002E2CD5" w:rsidRPr="00795913">
        <w:rPr>
          <w:rStyle w:val="normaltextrun"/>
        </w:rPr>
        <w:t xml:space="preserve">En full trupp för match på helplan motsvarar minst 15+2. Trupperna fylls </w:t>
      </w:r>
      <w:r w:rsidR="001039FC" w:rsidRPr="00795913">
        <w:rPr>
          <w:rStyle w:val="normaltextrun"/>
        </w:rPr>
        <w:t xml:space="preserve">på </w:t>
      </w:r>
      <w:r w:rsidR="002E2CD5" w:rsidRPr="00795913">
        <w:rPr>
          <w:rStyle w:val="normaltextrun"/>
        </w:rPr>
        <w:t xml:space="preserve">med spelare </w:t>
      </w:r>
      <w:r w:rsidR="000E665C">
        <w:rPr>
          <w:rStyle w:val="normaltextrun"/>
        </w:rPr>
        <w:t>inom blocket i första hand</w:t>
      </w:r>
      <w:r w:rsidR="00B629EB">
        <w:rPr>
          <w:rStyle w:val="normaltextrun"/>
        </w:rPr>
        <w:t>,</w:t>
      </w:r>
      <w:r w:rsidR="000E665C">
        <w:rPr>
          <w:rStyle w:val="normaltextrun"/>
        </w:rPr>
        <w:t xml:space="preserve"> där efter fylls truppen med spelare </w:t>
      </w:r>
      <w:r w:rsidR="001039FC" w:rsidRPr="00795913">
        <w:rPr>
          <w:rStyle w:val="normaltextrun"/>
        </w:rPr>
        <w:t xml:space="preserve">som är ett år yngre </w:t>
      </w:r>
      <w:r w:rsidR="000E665C">
        <w:rPr>
          <w:rStyle w:val="normaltextrun"/>
        </w:rPr>
        <w:t xml:space="preserve">där </w:t>
      </w:r>
      <w:r w:rsidR="00064016" w:rsidRPr="00795913">
        <w:rPr>
          <w:rStyle w:val="normaltextrun"/>
        </w:rPr>
        <w:t xml:space="preserve">alla spelare ska få samma </w:t>
      </w:r>
      <w:r w:rsidR="00A87E21" w:rsidRPr="00795913">
        <w:rPr>
          <w:rStyle w:val="normaltextrun"/>
        </w:rPr>
        <w:t>möjligheter</w:t>
      </w:r>
      <w:r w:rsidR="00064016" w:rsidRPr="00795913">
        <w:rPr>
          <w:rStyle w:val="normaltextrun"/>
        </w:rPr>
        <w:t xml:space="preserve"> att ingå i urvalet</w:t>
      </w:r>
      <w:r w:rsidR="00A87E21" w:rsidRPr="00795913">
        <w:rPr>
          <w:rStyle w:val="normaltextrun"/>
        </w:rPr>
        <w:t xml:space="preserve">. Spelare som är aktuella för att fylla trupp behöver </w:t>
      </w:r>
      <w:r w:rsidR="007F0CFF" w:rsidRPr="00795913">
        <w:rPr>
          <w:rStyle w:val="normaltextrun"/>
        </w:rPr>
        <w:t>ha kunskaper och färdigheter som gör att de kan delta på ett säkert sätt</w:t>
      </w:r>
      <w:r w:rsidR="00A510E8" w:rsidRPr="00795913">
        <w:rPr>
          <w:rStyle w:val="normaltextrun"/>
        </w:rPr>
        <w:t>.</w:t>
      </w:r>
      <w:r w:rsidR="000E665C">
        <w:rPr>
          <w:rStyle w:val="normaltextrun"/>
        </w:rPr>
        <w:t xml:space="preserve"> </w:t>
      </w:r>
      <w:r w:rsidR="002E2CD5" w:rsidRPr="00795913">
        <w:rPr>
          <w:rStyle w:val="normaltextrun"/>
        </w:rPr>
        <w:t xml:space="preserve">Syftet med att fylla en </w:t>
      </w:r>
      <w:r w:rsidR="000E665C">
        <w:rPr>
          <w:rStyle w:val="normaltextrun"/>
        </w:rPr>
        <w:t xml:space="preserve">match- eller </w:t>
      </w:r>
      <w:r w:rsidR="002E2CD5" w:rsidRPr="00795913">
        <w:rPr>
          <w:rStyle w:val="normaltextrun"/>
        </w:rPr>
        <w:t>tränings</w:t>
      </w:r>
      <w:r w:rsidR="000E665C">
        <w:rPr>
          <w:rStyle w:val="normaltextrun"/>
        </w:rPr>
        <w:t>-</w:t>
      </w:r>
      <w:r w:rsidR="002E2CD5" w:rsidRPr="00795913">
        <w:rPr>
          <w:rStyle w:val="normaltextrun"/>
        </w:rPr>
        <w:t>trupp är aldrig att nå kortsiktiga sportsliga mål.</w:t>
      </w:r>
      <w:r w:rsidR="002E2CD5">
        <w:rPr>
          <w:rStyle w:val="normaltextrun"/>
        </w:rPr>
        <w:t> </w:t>
      </w:r>
      <w:r w:rsidR="002E2CD5">
        <w:rPr>
          <w:rStyle w:val="eop"/>
        </w:rPr>
        <w:t> </w:t>
      </w:r>
    </w:p>
    <w:p w14:paraId="099A9AFB" w14:textId="77777777" w:rsidR="0045327E" w:rsidRDefault="0045327E" w:rsidP="00262298">
      <w:pPr>
        <w:pStyle w:val="paragraph"/>
        <w:spacing w:before="0" w:beforeAutospacing="0" w:after="0" w:afterAutospacing="0"/>
        <w:jc w:val="both"/>
        <w:textAlignment w:val="baseline"/>
        <w:rPr>
          <w:rStyle w:val="eop"/>
        </w:rPr>
      </w:pPr>
    </w:p>
    <w:p w14:paraId="6C7B6AE4" w14:textId="77777777" w:rsidR="0045327E" w:rsidRPr="00ED1EBD" w:rsidRDefault="0045327E" w:rsidP="0045327E">
      <w:pPr>
        <w:pStyle w:val="Rubrik1"/>
        <w:rPr>
          <w:rFonts w:ascii="Times New Roman" w:hAnsi="Times New Roman" w:cs="Times New Roman"/>
          <w:b/>
          <w:bCs/>
          <w:color w:val="000000" w:themeColor="text1"/>
        </w:rPr>
      </w:pPr>
      <w:bookmarkStart w:id="10" w:name="_Toc228547095"/>
      <w:r w:rsidRPr="00D34CEA">
        <w:rPr>
          <w:rStyle w:val="normaltextrun"/>
          <w:rFonts w:ascii="Times New Roman" w:hAnsi="Times New Roman" w:cs="Times New Roman"/>
          <w:b/>
          <w:bCs/>
          <w:color w:val="000000" w:themeColor="text1"/>
        </w:rPr>
        <w:t>Permanent förflyttning</w:t>
      </w:r>
      <w:bookmarkEnd w:id="10"/>
      <w:r w:rsidRPr="00D34CEA">
        <w:rPr>
          <w:rStyle w:val="normaltextrun"/>
          <w:rFonts w:ascii="Times New Roman" w:hAnsi="Times New Roman" w:cs="Times New Roman"/>
          <w:b/>
          <w:bCs/>
          <w:color w:val="000000" w:themeColor="text1"/>
        </w:rPr>
        <w:t> </w:t>
      </w:r>
      <w:r w:rsidRPr="00D34CEA">
        <w:rPr>
          <w:rStyle w:val="eop"/>
          <w:rFonts w:ascii="Times New Roman" w:hAnsi="Times New Roman" w:cs="Times New Roman"/>
          <w:b/>
          <w:bCs/>
          <w:color w:val="000000" w:themeColor="text1"/>
        </w:rPr>
        <w:t> </w:t>
      </w:r>
    </w:p>
    <w:p w14:paraId="55C0A04B" w14:textId="77777777" w:rsidR="0045327E" w:rsidRDefault="0045327E" w:rsidP="0045327E">
      <w:pPr>
        <w:pStyle w:val="paragraph"/>
        <w:spacing w:before="0" w:beforeAutospacing="0" w:after="0" w:afterAutospacing="0"/>
        <w:textAlignment w:val="baseline"/>
        <w:rPr>
          <w:rStyle w:val="eop"/>
        </w:rPr>
      </w:pPr>
      <w:r>
        <w:rPr>
          <w:rStyle w:val="normaltextrun"/>
        </w:rPr>
        <w:t>I Kalmar HC:s ungdomsverksamhet tillämpas inte permanenta förflyttningar uppåt i åldrarna. Detta då erfarenheterna säger att det sällan leder till en god och gynnsam utveckling för spelaren på lång sikt.</w:t>
      </w:r>
      <w:r>
        <w:rPr>
          <w:rStyle w:val="eop"/>
        </w:rPr>
        <w:t> </w:t>
      </w:r>
    </w:p>
    <w:p w14:paraId="08597F75" w14:textId="77777777" w:rsidR="0045327E" w:rsidRDefault="0045327E" w:rsidP="00262298">
      <w:pPr>
        <w:pStyle w:val="paragraph"/>
        <w:spacing w:before="0" w:beforeAutospacing="0" w:after="0" w:afterAutospacing="0"/>
        <w:jc w:val="both"/>
        <w:textAlignment w:val="baseline"/>
        <w:rPr>
          <w:rStyle w:val="eop"/>
        </w:rPr>
      </w:pPr>
    </w:p>
    <w:p w14:paraId="4550042D" w14:textId="77777777" w:rsidR="0045327E" w:rsidRPr="00ED1EBD" w:rsidRDefault="0045327E" w:rsidP="0045327E">
      <w:pPr>
        <w:pStyle w:val="Rubrik1"/>
        <w:rPr>
          <w:rStyle w:val="normaltextrun"/>
          <w:rFonts w:ascii="Times New Roman" w:hAnsi="Times New Roman" w:cs="Times New Roman"/>
          <w:b/>
          <w:bCs/>
          <w:color w:val="000000" w:themeColor="text1"/>
        </w:rPr>
      </w:pPr>
      <w:bookmarkStart w:id="11" w:name="_Toc228547096"/>
      <w:r w:rsidRPr="00D34CEA">
        <w:rPr>
          <w:rStyle w:val="normaltextrun"/>
          <w:rFonts w:ascii="Times New Roman" w:hAnsi="Times New Roman" w:cs="Times New Roman"/>
          <w:b/>
          <w:bCs/>
          <w:color w:val="000000" w:themeColor="text1"/>
        </w:rPr>
        <w:t>Årskullar</w:t>
      </w:r>
      <w:bookmarkEnd w:id="11"/>
      <w:r w:rsidRPr="00D34CEA">
        <w:rPr>
          <w:rStyle w:val="normaltextrun"/>
          <w:rFonts w:ascii="Times New Roman" w:hAnsi="Times New Roman" w:cs="Times New Roman"/>
          <w:b/>
          <w:bCs/>
          <w:color w:val="000000" w:themeColor="text1"/>
        </w:rPr>
        <w:t> </w:t>
      </w:r>
      <w:r w:rsidRPr="00D34CEA">
        <w:rPr>
          <w:rStyle w:val="eop"/>
          <w:rFonts w:ascii="Times New Roman" w:hAnsi="Times New Roman" w:cs="Times New Roman"/>
          <w:b/>
          <w:bCs/>
          <w:color w:val="000000" w:themeColor="text1"/>
        </w:rPr>
        <w:t>  </w:t>
      </w:r>
    </w:p>
    <w:p w14:paraId="29BD15C7" w14:textId="77777777" w:rsidR="0045327E" w:rsidRDefault="0045327E" w:rsidP="0045327E">
      <w:pPr>
        <w:pStyle w:val="paragraph"/>
        <w:spacing w:before="0" w:beforeAutospacing="0" w:after="0" w:afterAutospacing="0"/>
        <w:textAlignment w:val="baseline"/>
        <w:rPr>
          <w:rStyle w:val="normaltextrun"/>
          <w:strike/>
        </w:rPr>
      </w:pPr>
      <w:r>
        <w:rPr>
          <w:rStyle w:val="normaltextrun"/>
        </w:rPr>
        <w:t>Spelaren skall alltid vara inskriven och spela med den åldersgrupp denne är född i. </w:t>
      </w:r>
      <w:r>
        <w:rPr>
          <w:rStyle w:val="normaltextrun"/>
          <w:strike/>
        </w:rPr>
        <w:t xml:space="preserve"> </w:t>
      </w:r>
    </w:p>
    <w:p w14:paraId="68CEE290" w14:textId="77777777" w:rsidR="0045327E" w:rsidRDefault="0045327E" w:rsidP="00262298">
      <w:pPr>
        <w:pStyle w:val="paragraph"/>
        <w:spacing w:before="0" w:beforeAutospacing="0" w:after="0" w:afterAutospacing="0"/>
        <w:jc w:val="both"/>
        <w:textAlignment w:val="baseline"/>
        <w:rPr>
          <w:rStyle w:val="eop"/>
        </w:rPr>
      </w:pPr>
    </w:p>
    <w:p w14:paraId="05FEA131" w14:textId="77777777" w:rsidR="0045327E" w:rsidRPr="00ED1EBD" w:rsidRDefault="0045327E" w:rsidP="0045327E">
      <w:pPr>
        <w:pStyle w:val="Rubrik1"/>
      </w:pPr>
      <w:bookmarkStart w:id="12" w:name="_Toc228547097"/>
      <w:r w:rsidRPr="00936355">
        <w:rPr>
          <w:rStyle w:val="normaltextrun"/>
          <w:rFonts w:ascii="Times New Roman" w:hAnsi="Times New Roman" w:cs="Times New Roman"/>
          <w:b/>
          <w:bCs/>
          <w:color w:val="000000" w:themeColor="text1"/>
        </w:rPr>
        <w:t>Målvakter</w:t>
      </w:r>
      <w:bookmarkEnd w:id="12"/>
      <w:r w:rsidRPr="00936355">
        <w:rPr>
          <w:rStyle w:val="normaltextrun"/>
          <w:rFonts w:ascii="Times New Roman" w:hAnsi="Times New Roman" w:cs="Times New Roman"/>
          <w:b/>
          <w:bCs/>
          <w:color w:val="000000" w:themeColor="text1"/>
        </w:rPr>
        <w:t> </w:t>
      </w:r>
      <w:r w:rsidRPr="00936355">
        <w:rPr>
          <w:rStyle w:val="eop"/>
          <w:rFonts w:ascii="Times New Roman" w:hAnsi="Times New Roman" w:cs="Times New Roman"/>
          <w:b/>
          <w:bCs/>
          <w:color w:val="000000" w:themeColor="text1"/>
        </w:rPr>
        <w:t> </w:t>
      </w:r>
    </w:p>
    <w:p w14:paraId="147A8402" w14:textId="77777777" w:rsidR="0045327E" w:rsidRDefault="0045327E" w:rsidP="0045327E">
      <w:pPr>
        <w:pStyle w:val="paragraph"/>
        <w:spacing w:before="0" w:beforeAutospacing="0" w:after="0" w:afterAutospacing="0"/>
        <w:jc w:val="both"/>
        <w:textAlignment w:val="baseline"/>
        <w:rPr>
          <w:rStyle w:val="eop"/>
        </w:rPr>
      </w:pPr>
      <w:r>
        <w:rPr>
          <w:rStyle w:val="normaltextrun"/>
        </w:rPr>
        <w:t>Målvaktsutbildningen har en hög prioritet i föreningen och det ska varje säsong finnas en ansvarig målvaktstränare som ska ha det övergripande ansvaret för målvakterna. Målvaktsansvarig håller även i specifika målvaktsträningar kontinuerligt under hela säsongen. De specifika målvaktsträningarna är i huvudsak för målvakterna i U10-U16. Varje årskull rekommenderas att ha två till tre målvakter per tänkt lag, som tränas särskilt för detta ändamål. Det är viktigt att målvakternas uppgift och syfte lyfts fram under ordinarie träning för att gynna spelarutvecklingen och förstärka lagtillhörigheten. För de yngre årskullarna skall det erbjudas målvaktsutbildning endast från lagens tränare. Målsättningen är att i lagens organisation få fram en målvaktstränare bland ledarna i varje årskull. </w:t>
      </w:r>
      <w:r>
        <w:rPr>
          <w:rStyle w:val="eop"/>
        </w:rPr>
        <w:t> </w:t>
      </w:r>
    </w:p>
    <w:p w14:paraId="3B2704D6" w14:textId="77777777" w:rsidR="0045327E" w:rsidRDefault="0045327E" w:rsidP="0045327E">
      <w:pPr>
        <w:rPr>
          <w:rStyle w:val="eop"/>
          <w:rFonts w:eastAsia="Times New Roman" w:cs="Times New Roman"/>
          <w:b/>
          <w:bCs/>
          <w:kern w:val="0"/>
          <w:lang w:eastAsia="sv-SE"/>
          <w14:ligatures w14:val="none"/>
        </w:rPr>
      </w:pPr>
    </w:p>
    <w:p w14:paraId="62F163DA" w14:textId="77777777" w:rsidR="0045327E" w:rsidRPr="00795913" w:rsidRDefault="0045327E" w:rsidP="0045327E">
      <w:pPr>
        <w:pStyle w:val="paragraph"/>
        <w:spacing w:before="0" w:beforeAutospacing="0" w:after="0" w:afterAutospacing="0"/>
        <w:jc w:val="both"/>
        <w:textAlignment w:val="baseline"/>
        <w:rPr>
          <w:rStyle w:val="eop"/>
          <w:b/>
          <w:bCs/>
        </w:rPr>
      </w:pPr>
      <w:r w:rsidRPr="002C0646">
        <w:rPr>
          <w:rStyle w:val="eop"/>
          <w:b/>
          <w:bCs/>
        </w:rPr>
        <w:t>Utrustning målvakt</w:t>
      </w:r>
    </w:p>
    <w:p w14:paraId="6190816D" w14:textId="77777777" w:rsidR="0045327E" w:rsidRDefault="0045327E" w:rsidP="0045327E">
      <w:pPr>
        <w:pStyle w:val="paragraph"/>
        <w:spacing w:before="0" w:beforeAutospacing="0" w:after="0" w:afterAutospacing="0"/>
        <w:jc w:val="both"/>
        <w:textAlignment w:val="baseline"/>
        <w:rPr>
          <w:rStyle w:val="eop"/>
        </w:rPr>
      </w:pPr>
      <w:r w:rsidRPr="00842381">
        <w:rPr>
          <w:rStyle w:val="eop"/>
        </w:rPr>
        <w:t>Spelare i D-grupp lånar benskydd, plock, stöt, kombinat och klubba av föreningen. Utrustningen lämnas kvar i ishallen efter varje träning</w:t>
      </w:r>
      <w:r>
        <w:rPr>
          <w:rStyle w:val="eop"/>
        </w:rPr>
        <w:t xml:space="preserve"> </w:t>
      </w:r>
      <w:r w:rsidRPr="00842381">
        <w:rPr>
          <w:rStyle w:val="eop"/>
        </w:rPr>
        <w:t>/ match</w:t>
      </w:r>
      <w:r>
        <w:rPr>
          <w:rStyle w:val="eop"/>
        </w:rPr>
        <w:t xml:space="preserve"> så att</w:t>
      </w:r>
      <w:r w:rsidRPr="00842381">
        <w:rPr>
          <w:rStyle w:val="eop"/>
        </w:rPr>
        <w:t xml:space="preserve"> låneutrusningar ska finnas tillgängliga. Spelare i C-grupp och uppåt äger sin utrustning. Ett avdrag görs på 50% av träningsavgiften som kompensation för att målvakter har en dyrare utrustning än utespelare.</w:t>
      </w:r>
      <w:r>
        <w:rPr>
          <w:rStyle w:val="eop"/>
        </w:rPr>
        <w:t xml:space="preserve"> </w:t>
      </w:r>
    </w:p>
    <w:p w14:paraId="7FC22DA0" w14:textId="77777777" w:rsidR="0045327E" w:rsidRDefault="0045327E" w:rsidP="0045327E">
      <w:pPr>
        <w:pStyle w:val="paragraph"/>
        <w:spacing w:before="0" w:beforeAutospacing="0" w:after="0" w:afterAutospacing="0"/>
        <w:jc w:val="both"/>
        <w:textAlignment w:val="baseline"/>
        <w:rPr>
          <w:rFonts w:ascii="Segoe UI" w:hAnsi="Segoe UI" w:cs="Segoe UI"/>
          <w:sz w:val="18"/>
          <w:szCs w:val="18"/>
        </w:rPr>
      </w:pPr>
    </w:p>
    <w:p w14:paraId="575D5D11" w14:textId="77777777" w:rsidR="0045327E" w:rsidRDefault="0045327E" w:rsidP="0045327E">
      <w:pPr>
        <w:pStyle w:val="Rubrik1"/>
        <w:rPr>
          <w:rStyle w:val="normaltextrun"/>
          <w:rFonts w:ascii="Times New Roman" w:hAnsi="Times New Roman" w:cs="Times New Roman"/>
          <w:b/>
          <w:bCs/>
          <w:color w:val="000000" w:themeColor="text1"/>
        </w:rPr>
      </w:pPr>
      <w:bookmarkStart w:id="13" w:name="_Toc228547098"/>
      <w:r w:rsidRPr="00044695">
        <w:rPr>
          <w:rStyle w:val="normaltextrun"/>
          <w:rFonts w:ascii="Times New Roman" w:hAnsi="Times New Roman" w:cs="Times New Roman"/>
          <w:b/>
          <w:bCs/>
          <w:color w:val="000000" w:themeColor="text1"/>
        </w:rPr>
        <w:t xml:space="preserve">Profilkläder </w:t>
      </w:r>
      <w:r>
        <w:rPr>
          <w:rStyle w:val="normaltextrun"/>
          <w:rFonts w:ascii="Times New Roman" w:hAnsi="Times New Roman" w:cs="Times New Roman"/>
          <w:b/>
          <w:bCs/>
          <w:color w:val="000000" w:themeColor="text1"/>
        </w:rPr>
        <w:t xml:space="preserve">för </w:t>
      </w:r>
      <w:r w:rsidRPr="00044695">
        <w:rPr>
          <w:rStyle w:val="normaltextrun"/>
          <w:rFonts w:ascii="Times New Roman" w:hAnsi="Times New Roman" w:cs="Times New Roman"/>
          <w:b/>
          <w:bCs/>
          <w:color w:val="000000" w:themeColor="text1"/>
        </w:rPr>
        <w:t>ungdomsledare</w:t>
      </w:r>
      <w:bookmarkEnd w:id="13"/>
    </w:p>
    <w:p w14:paraId="33C83E73" w14:textId="77777777" w:rsidR="0045327E" w:rsidRDefault="0045327E" w:rsidP="0045327E">
      <w:pPr>
        <w:rPr>
          <w:rFonts w:cs="Times New Roman"/>
        </w:rPr>
      </w:pPr>
      <w:r w:rsidRPr="00490489">
        <w:rPr>
          <w:rFonts w:cs="Times New Roman"/>
        </w:rPr>
        <w:t xml:space="preserve">Ungdomsledare i matchspelande grupper från D till A-grupp </w:t>
      </w:r>
      <w:r w:rsidRPr="009B3844">
        <w:rPr>
          <w:rFonts w:cs="Times New Roman"/>
          <w:strike/>
          <w:highlight w:val="yellow"/>
        </w:rPr>
        <w:t>samt huvudtränare i TKH</w:t>
      </w:r>
      <w:r w:rsidRPr="00490489">
        <w:rPr>
          <w:rFonts w:cs="Times New Roman"/>
        </w:rPr>
        <w:t xml:space="preserve"> får </w:t>
      </w:r>
      <w:r w:rsidRPr="00490489">
        <w:rPr>
          <w:rFonts w:cs="Times New Roman"/>
          <w:u w:val="single"/>
        </w:rPr>
        <w:t>vart tredje år</w:t>
      </w:r>
      <w:r w:rsidRPr="00490489">
        <w:rPr>
          <w:rFonts w:cs="Times New Roman"/>
        </w:rPr>
        <w:t xml:space="preserve"> beställa en jacka</w:t>
      </w:r>
      <w:r>
        <w:rPr>
          <w:rFonts w:cs="Times New Roman"/>
        </w:rPr>
        <w:t xml:space="preserve"> i samband med föreningsleverantörens årliga besök för klädutprovning. Ledare som beställer föreningsjacka ska vara medlemmar i Kalmar HC. Som ledare räknas lagledare, huvudtränare, assisterande tränare materialare och isledare. </w:t>
      </w:r>
      <w:commentRangeStart w:id="14"/>
      <w:r>
        <w:rPr>
          <w:rFonts w:cs="Times New Roman"/>
        </w:rPr>
        <w:t>Dock är max antal jackor per lag sex stycken.</w:t>
      </w:r>
      <w:commentRangeEnd w:id="14"/>
      <w:r w:rsidR="009B3844">
        <w:rPr>
          <w:rStyle w:val="Kommentarsreferens"/>
          <w:rFonts w:cs="Times New Roman"/>
          <w:sz w:val="24"/>
          <w:szCs w:val="24"/>
        </w:rPr>
        <w:commentReference w:id="14"/>
      </w:r>
      <w:r>
        <w:rPr>
          <w:rFonts w:cs="Times New Roman"/>
        </w:rPr>
        <w:t xml:space="preserve"> Ungdomsansvarig och kassör ska godkänna den sammanställda beställningen av ledarjackor innan de går på tryck.  </w:t>
      </w:r>
    </w:p>
    <w:p w14:paraId="598B92D8" w14:textId="77777777" w:rsidR="0045327E" w:rsidRPr="00A510E8" w:rsidRDefault="0045327E" w:rsidP="00262298">
      <w:pPr>
        <w:pStyle w:val="paragraph"/>
        <w:spacing w:before="0" w:beforeAutospacing="0" w:after="0" w:afterAutospacing="0"/>
        <w:jc w:val="both"/>
        <w:textAlignment w:val="baseline"/>
        <w:rPr>
          <w:rStyle w:val="eop"/>
          <w:highlight w:val="yellow"/>
        </w:rPr>
      </w:pPr>
    </w:p>
    <w:p w14:paraId="65C57332" w14:textId="77777777" w:rsidR="00E764CE" w:rsidRDefault="00E764CE" w:rsidP="00E764CE">
      <w:pPr>
        <w:pStyle w:val="Rubrik1"/>
        <w:rPr>
          <w:rFonts w:ascii="Times New Roman" w:eastAsia="Times New Roman" w:hAnsi="Times New Roman" w:cs="Times New Roman"/>
          <w:b/>
          <w:bCs/>
          <w:color w:val="000000" w:themeColor="text1"/>
          <w:lang w:eastAsia="sv-SE"/>
        </w:rPr>
      </w:pPr>
      <w:bookmarkStart w:id="15" w:name="_Toc228547099"/>
      <w:r w:rsidRPr="00D77B01">
        <w:rPr>
          <w:rFonts w:ascii="Times New Roman" w:eastAsia="Times New Roman" w:hAnsi="Times New Roman" w:cs="Times New Roman"/>
          <w:b/>
          <w:bCs/>
          <w:color w:val="000000" w:themeColor="text1"/>
          <w:lang w:eastAsia="sv-SE"/>
        </w:rPr>
        <w:lastRenderedPageBreak/>
        <w:t>Fördelning av istider</w:t>
      </w:r>
      <w:bookmarkEnd w:id="15"/>
    </w:p>
    <w:p w14:paraId="62E1381A" w14:textId="63935DFC" w:rsidR="00E764CE" w:rsidRDefault="00E764CE" w:rsidP="00E764CE">
      <w:pPr>
        <w:rPr>
          <w:rFonts w:cs="Times New Roman"/>
          <w:lang w:eastAsia="sv-SE"/>
        </w:rPr>
      </w:pPr>
      <w:r w:rsidRPr="00D77B01">
        <w:rPr>
          <w:rFonts w:cs="Times New Roman"/>
          <w:lang w:eastAsia="sv-SE"/>
        </w:rPr>
        <w:t xml:space="preserve">Inför </w:t>
      </w:r>
      <w:r>
        <w:rPr>
          <w:rFonts w:cs="Times New Roman"/>
          <w:lang w:eastAsia="sv-SE"/>
        </w:rPr>
        <w:t>varje säsong upprättas ett grundschema som baseras på hur många ispass varje grupp ska träna. Matcher går före träning. Det innebär att vid inställd</w:t>
      </w:r>
      <w:r w:rsidR="006B7D17">
        <w:rPr>
          <w:rFonts w:cs="Times New Roman"/>
          <w:lang w:eastAsia="sv-SE"/>
        </w:rPr>
        <w:t xml:space="preserve"> </w:t>
      </w:r>
      <w:r>
        <w:rPr>
          <w:rFonts w:cs="Times New Roman"/>
          <w:lang w:eastAsia="sv-SE"/>
        </w:rPr>
        <w:t xml:space="preserve">träning måndag till fredag ersätts inte inställda träningar. Vid matchstart 19:00 måndag till fredag kan ett lag träna innan matchstart. Över säsong kommer denna tid att alterneras mellan de lag som drabbas per kväll, utifrån grundschemat. </w:t>
      </w:r>
    </w:p>
    <w:p w14:paraId="75322FB5" w14:textId="77777777" w:rsidR="00E764CE" w:rsidRDefault="00E764CE" w:rsidP="00E764CE">
      <w:pPr>
        <w:rPr>
          <w:rFonts w:cs="Times New Roman"/>
          <w:lang w:eastAsia="sv-SE"/>
        </w:rPr>
      </w:pPr>
    </w:p>
    <w:p w14:paraId="047EA14A" w14:textId="42ECD81D" w:rsidR="00E764CE" w:rsidRPr="00D432C7" w:rsidRDefault="00E764CE">
      <w:pPr>
        <w:rPr>
          <w:rFonts w:cs="Times New Roman"/>
          <w:lang w:eastAsia="sv-SE"/>
        </w:rPr>
      </w:pPr>
      <w:r>
        <w:rPr>
          <w:rFonts w:cs="Times New Roman"/>
          <w:lang w:eastAsia="sv-SE"/>
        </w:rPr>
        <w:t xml:space="preserve">Schema för nästkommande vecka ska publiceras på hemsidan av is-schemaansvarig senast torsdag. Det är upp till varje lag att söka extra tider hos ansvarig för is-schemat.  </w:t>
      </w:r>
      <w:r w:rsidR="00A315D1">
        <w:rPr>
          <w:rStyle w:val="eop"/>
          <w:rFonts w:ascii="Calibri" w:hAnsi="Calibri" w:cs="Calibri"/>
        </w:rPr>
        <w:t> </w:t>
      </w:r>
    </w:p>
    <w:p w14:paraId="3D4D553C" w14:textId="3BE03B6B" w:rsidR="00F239A1" w:rsidRPr="00D432C7" w:rsidRDefault="00F239A1" w:rsidP="00D432C7">
      <w:pPr>
        <w:pStyle w:val="Rubrik1"/>
        <w:rPr>
          <w:rFonts w:ascii="Times New Roman" w:hAnsi="Times New Roman" w:cs="Times New Roman"/>
          <w:b/>
          <w:bCs/>
          <w:color w:val="000000" w:themeColor="text1"/>
        </w:rPr>
      </w:pPr>
      <w:bookmarkStart w:id="16" w:name="_Toc228547100"/>
      <w:r w:rsidRPr="00D432C7">
        <w:rPr>
          <w:rFonts w:ascii="Times New Roman" w:hAnsi="Times New Roman" w:cs="Times New Roman"/>
          <w:b/>
          <w:bCs/>
          <w:color w:val="000000" w:themeColor="text1"/>
        </w:rPr>
        <w:t>Förhållningsregler vid match</w:t>
      </w:r>
      <w:bookmarkEnd w:id="16"/>
    </w:p>
    <w:p w14:paraId="46B08016" w14:textId="4E913FBE" w:rsidR="00FF125A" w:rsidRPr="00F637BE" w:rsidRDefault="00F239A1">
      <w:pPr>
        <w:rPr>
          <w:rFonts w:cs="Times New Roman"/>
        </w:rPr>
      </w:pPr>
      <w:r w:rsidRPr="00F637BE">
        <w:rPr>
          <w:rFonts w:cs="Times New Roman"/>
        </w:rPr>
        <w:t xml:space="preserve">Kalmar HC förhåller sig till Svenska hockeyförbundets riktlinjer </w:t>
      </w:r>
      <w:r w:rsidR="00FF125A" w:rsidRPr="00F637BE">
        <w:rPr>
          <w:rFonts w:cs="Times New Roman"/>
        </w:rPr>
        <w:t xml:space="preserve">och </w:t>
      </w:r>
      <w:r w:rsidR="00F9544D" w:rsidRPr="00F637BE">
        <w:rPr>
          <w:rFonts w:cs="Times New Roman"/>
        </w:rPr>
        <w:t>H</w:t>
      </w:r>
      <w:r w:rsidR="00FF125A" w:rsidRPr="00F637BE">
        <w:rPr>
          <w:rFonts w:cs="Times New Roman"/>
        </w:rPr>
        <w:t xml:space="preserve">emmaplansmodellen </w:t>
      </w:r>
      <w:r w:rsidRPr="00F637BE">
        <w:rPr>
          <w:rFonts w:cs="Times New Roman"/>
        </w:rPr>
        <w:t xml:space="preserve">vad gäller </w:t>
      </w:r>
      <w:r w:rsidR="00BB763A" w:rsidRPr="00F637BE">
        <w:rPr>
          <w:rFonts w:cs="Times New Roman"/>
        </w:rPr>
        <w:t xml:space="preserve">tävling </w:t>
      </w:r>
      <w:r w:rsidRPr="00F637BE">
        <w:rPr>
          <w:rFonts w:cs="Times New Roman"/>
        </w:rPr>
        <w:t>och matcher. Det innebär</w:t>
      </w:r>
      <w:r w:rsidR="00FF125A" w:rsidRPr="00F637BE">
        <w:rPr>
          <w:rFonts w:cs="Times New Roman"/>
        </w:rPr>
        <w:t xml:space="preserve"> bland annat att matcher spelas utifrån anpassade spelformer, </w:t>
      </w:r>
      <w:r w:rsidRPr="00F637BE">
        <w:rPr>
          <w:rFonts w:cs="Times New Roman"/>
        </w:rPr>
        <w:t>att alla</w:t>
      </w:r>
      <w:r w:rsidR="00FF125A" w:rsidRPr="00F637BE">
        <w:rPr>
          <w:rFonts w:cs="Times New Roman"/>
        </w:rPr>
        <w:t xml:space="preserve"> spelare</w:t>
      </w:r>
      <w:r w:rsidRPr="00F637BE">
        <w:rPr>
          <w:rFonts w:cs="Times New Roman"/>
        </w:rPr>
        <w:t xml:space="preserve"> ska ges möjlighet att spela lika många matcher över en säsong</w:t>
      </w:r>
      <w:r w:rsidR="00FF125A" w:rsidRPr="00F637BE">
        <w:rPr>
          <w:rFonts w:cs="Times New Roman"/>
        </w:rPr>
        <w:t xml:space="preserve"> och att spelarnas utveckling och lärande står i centrum, inte mål och resultat.</w:t>
      </w:r>
      <w:r w:rsidRPr="00F637BE">
        <w:rPr>
          <w:rFonts w:cs="Times New Roman"/>
        </w:rPr>
        <w:t xml:space="preserve"> </w:t>
      </w:r>
    </w:p>
    <w:p w14:paraId="22DF2219" w14:textId="6AC35134" w:rsidR="00FF125A" w:rsidRPr="00F637BE" w:rsidRDefault="00FF125A">
      <w:pPr>
        <w:rPr>
          <w:rFonts w:cs="Times New Roman"/>
        </w:rPr>
      </w:pPr>
    </w:p>
    <w:p w14:paraId="12F5FB3B" w14:textId="7C841DED" w:rsidR="00FF125A" w:rsidRPr="00F637BE" w:rsidRDefault="00FF125A">
      <w:pPr>
        <w:rPr>
          <w:rFonts w:cs="Times New Roman"/>
        </w:rPr>
      </w:pPr>
      <w:r w:rsidRPr="00F637BE">
        <w:rPr>
          <w:rFonts w:cs="Times New Roman"/>
        </w:rPr>
        <w:t xml:space="preserve">Läs mer om anpassade spelformer </w:t>
      </w:r>
      <w:r w:rsidR="00262298" w:rsidRPr="00F637BE">
        <w:rPr>
          <w:rFonts w:cs="Times New Roman"/>
        </w:rPr>
        <w:t xml:space="preserve">för TKH till U12 </w:t>
      </w:r>
      <w:r w:rsidRPr="00F637BE">
        <w:rPr>
          <w:rFonts w:cs="Times New Roman"/>
        </w:rPr>
        <w:t xml:space="preserve">här: </w:t>
      </w:r>
    </w:p>
    <w:p w14:paraId="18A1D96B" w14:textId="5327D935" w:rsidR="00DB612D" w:rsidRPr="00F637BE" w:rsidRDefault="00DB612D">
      <w:pPr>
        <w:rPr>
          <w:rFonts w:ascii="Segoe UI" w:eastAsia="Times New Roman" w:hAnsi="Segoe UI" w:cs="Segoe UI"/>
          <w:kern w:val="0"/>
          <w:sz w:val="18"/>
          <w:szCs w:val="18"/>
          <w:lang w:eastAsia="sv-SE"/>
          <w14:ligatures w14:val="none"/>
        </w:rPr>
      </w:pPr>
    </w:p>
    <w:p w14:paraId="7980377F" w14:textId="46DDFB3F" w:rsidR="0045327E" w:rsidRDefault="00262298" w:rsidP="0045327E">
      <w:hyperlink r:id="rId15" w:history="1">
        <w:r w:rsidRPr="00F637BE">
          <w:rPr>
            <w:rStyle w:val="Hyperlnk"/>
            <w:rFonts w:eastAsia="Times New Roman" w:cs="Times New Roman"/>
            <w:kern w:val="0"/>
            <w:lang w:eastAsia="sv-SE"/>
            <w14:ligatures w14:val="none"/>
          </w:rPr>
          <w:t>Anpassade spelformer - ramverk</w:t>
        </w:r>
      </w:hyperlink>
    </w:p>
    <w:p w14:paraId="0DD39ADD" w14:textId="77777777" w:rsidR="0045327E" w:rsidRDefault="0045327E" w:rsidP="0045327E"/>
    <w:p w14:paraId="4DD35EAA" w14:textId="7B938DED" w:rsidR="0045327E" w:rsidRPr="00D41CAE" w:rsidRDefault="00AE168C" w:rsidP="00D41CAE">
      <w:pPr>
        <w:pStyle w:val="Rubrik1"/>
        <w:rPr>
          <w:rFonts w:ascii="Times New Roman" w:hAnsi="Times New Roman" w:cs="Times New Roman"/>
          <w:b/>
          <w:bCs/>
          <w:color w:val="000000" w:themeColor="text1"/>
        </w:rPr>
      </w:pPr>
      <w:bookmarkStart w:id="17" w:name="_Toc228547101"/>
      <w:r w:rsidRPr="00D41CAE">
        <w:rPr>
          <w:rFonts w:ascii="Times New Roman" w:hAnsi="Times New Roman" w:cs="Times New Roman"/>
          <w:b/>
          <w:bCs/>
          <w:color w:val="000000" w:themeColor="text1"/>
        </w:rPr>
        <w:t xml:space="preserve">Material och </w:t>
      </w:r>
      <w:r w:rsidR="0045327E" w:rsidRPr="00D41CAE">
        <w:rPr>
          <w:rFonts w:ascii="Times New Roman" w:hAnsi="Times New Roman" w:cs="Times New Roman"/>
          <w:b/>
          <w:bCs/>
          <w:color w:val="000000" w:themeColor="text1"/>
        </w:rPr>
        <w:t>ordning och reda</w:t>
      </w:r>
      <w:r w:rsidRPr="00D41CAE">
        <w:rPr>
          <w:rFonts w:ascii="Times New Roman" w:hAnsi="Times New Roman" w:cs="Times New Roman"/>
          <w:b/>
          <w:bCs/>
          <w:color w:val="000000" w:themeColor="text1"/>
        </w:rPr>
        <w:t xml:space="preserve"> i anslutning till match och träning</w:t>
      </w:r>
      <w:bookmarkEnd w:id="17"/>
    </w:p>
    <w:p w14:paraId="59AA547A" w14:textId="77777777" w:rsidR="00AE168C" w:rsidRDefault="00AE168C" w:rsidP="0045327E"/>
    <w:p w14:paraId="40E38D3A" w14:textId="5C994F57" w:rsidR="0045327E" w:rsidRPr="00A964A9" w:rsidRDefault="00AE168C" w:rsidP="0045327E">
      <w:r>
        <w:t>Utrustningsf</w:t>
      </w:r>
      <w:r w:rsidR="0045327E" w:rsidRPr="00A964A9">
        <w:t>ärg</w:t>
      </w:r>
      <w:r>
        <w:t>:</w:t>
      </w:r>
    </w:p>
    <w:p w14:paraId="74ADD25E"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Röda byxor.</w:t>
      </w:r>
    </w:p>
    <w:p w14:paraId="4B6C5A5B"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Röd hjälm.</w:t>
      </w:r>
    </w:p>
    <w:p w14:paraId="16D338CA"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Röda handskar.</w:t>
      </w:r>
    </w:p>
    <w:p w14:paraId="032CC708" w14:textId="77777777" w:rsidR="0045327E" w:rsidRDefault="0045327E" w:rsidP="0045327E"/>
    <w:p w14:paraId="67DC30DB" w14:textId="77777777" w:rsidR="0045327E" w:rsidRPr="00A964A9" w:rsidRDefault="0045327E" w:rsidP="0045327E">
      <w:r w:rsidRPr="00A964A9">
        <w:t>Säkerhet:</w:t>
      </w:r>
    </w:p>
    <w:p w14:paraId="054B2F2F"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Hela handskar.</w:t>
      </w:r>
    </w:p>
    <w:p w14:paraId="305DDE97"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Hjälmar sitter korrekt på huvudet och galler sitter fast mot hakan.</w:t>
      </w:r>
    </w:p>
    <w:p w14:paraId="1C310965"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Åtdragna skruvar på hjälmar.</w:t>
      </w:r>
    </w:p>
    <w:p w14:paraId="2042268F" w14:textId="77777777" w:rsidR="0045327E"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Korrekt användande av halsskydd.</w:t>
      </w:r>
    </w:p>
    <w:p w14:paraId="24CDFEA3" w14:textId="77777777" w:rsidR="0045327E" w:rsidRPr="001856A4" w:rsidRDefault="0045327E" w:rsidP="0045327E">
      <w:pPr>
        <w:pStyle w:val="paragraph"/>
        <w:spacing w:before="0" w:beforeAutospacing="0" w:after="0" w:afterAutospacing="0"/>
        <w:ind w:left="720"/>
        <w:textAlignment w:val="baseline"/>
        <w:rPr>
          <w:rStyle w:val="normaltextrun"/>
          <w:rFonts w:eastAsiaTheme="majorEastAsia"/>
        </w:rPr>
      </w:pPr>
    </w:p>
    <w:p w14:paraId="0DAE8005" w14:textId="77777777" w:rsidR="0045327E" w:rsidRPr="00A964A9" w:rsidRDefault="0045327E" w:rsidP="0045327E">
      <w:pPr>
        <w:rPr>
          <w:rFonts w:cs="Times New Roman"/>
          <w:color w:val="000000" w:themeColor="text1"/>
        </w:rPr>
      </w:pPr>
      <w:r w:rsidRPr="00A964A9">
        <w:rPr>
          <w:rFonts w:cs="Times New Roman"/>
          <w:color w:val="000000" w:themeColor="text1"/>
        </w:rPr>
        <w:t>Ordning och reda:</w:t>
      </w:r>
    </w:p>
    <w:p w14:paraId="7A71FA42"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Vi håller rent och snyggt.</w:t>
      </w:r>
    </w:p>
    <w:p w14:paraId="019AA9E5"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Tvätta vid behov.</w:t>
      </w:r>
    </w:p>
    <w:p w14:paraId="257469AB"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Tröjor på galgar.</w:t>
      </w:r>
    </w:p>
    <w:p w14:paraId="7E0696CA"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 xml:space="preserve">Inga underkläder, underställ eller handdukar får förvaras i förråden. </w:t>
      </w:r>
    </w:p>
    <w:p w14:paraId="5DD3CEA3" w14:textId="77777777" w:rsidR="0045327E" w:rsidRPr="001856A4" w:rsidRDefault="0045327E" w:rsidP="00C61084">
      <w:pPr>
        <w:pStyle w:val="paragraph"/>
        <w:numPr>
          <w:ilvl w:val="0"/>
          <w:numId w:val="3"/>
        </w:numPr>
        <w:spacing w:before="0" w:beforeAutospacing="0" w:after="0" w:afterAutospacing="0"/>
        <w:textAlignment w:val="baseline"/>
        <w:rPr>
          <w:rStyle w:val="normaltextrun"/>
          <w:rFonts w:eastAsiaTheme="majorEastAsia"/>
        </w:rPr>
      </w:pPr>
      <w:r w:rsidRPr="001856A4">
        <w:rPr>
          <w:rStyle w:val="normaltextrun"/>
          <w:rFonts w:eastAsiaTheme="majorEastAsia"/>
        </w:rPr>
        <w:t xml:space="preserve">Endast backar förvaras i förråden. </w:t>
      </w:r>
    </w:p>
    <w:p w14:paraId="71B87E54" w14:textId="77777777" w:rsidR="0045327E" w:rsidRPr="0045327E" w:rsidRDefault="0045327E" w:rsidP="0045327E">
      <w:pPr>
        <w:rPr>
          <w:rStyle w:val="Hyperlnk"/>
          <w:rFonts w:eastAsia="Times New Roman" w:cs="Times New Roman"/>
          <w:kern w:val="0"/>
          <w:lang w:eastAsia="sv-SE"/>
          <w14:ligatures w14:val="none"/>
        </w:rPr>
      </w:pPr>
    </w:p>
    <w:p w14:paraId="7016A6E0" w14:textId="77777777" w:rsidR="00AE168C" w:rsidRPr="00D432C7" w:rsidRDefault="00AE168C" w:rsidP="00AE168C">
      <w:pPr>
        <w:pStyle w:val="Rubrik1"/>
        <w:rPr>
          <w:rFonts w:ascii="Times New Roman" w:eastAsia="Times New Roman" w:hAnsi="Times New Roman" w:cs="Times New Roman"/>
          <w:b/>
          <w:bCs/>
          <w:lang w:eastAsia="sv-SE"/>
        </w:rPr>
      </w:pPr>
      <w:bookmarkStart w:id="18" w:name="_Toc228547102"/>
      <w:r w:rsidRPr="00D432C7">
        <w:rPr>
          <w:rFonts w:ascii="Times New Roman" w:eastAsia="Times New Roman" w:hAnsi="Times New Roman" w:cs="Times New Roman"/>
          <w:b/>
          <w:bCs/>
          <w:color w:val="000000" w:themeColor="text1"/>
          <w:lang w:eastAsia="sv-SE"/>
        </w:rPr>
        <w:t>Policy för KalmarPucken</w:t>
      </w:r>
      <w:bookmarkEnd w:id="18"/>
      <w:r w:rsidRPr="00D432C7">
        <w:rPr>
          <w:rFonts w:ascii="Times New Roman" w:eastAsia="Times New Roman" w:hAnsi="Times New Roman" w:cs="Times New Roman"/>
          <w:b/>
          <w:bCs/>
          <w:color w:val="000000" w:themeColor="text1"/>
          <w:lang w:eastAsia="sv-SE"/>
        </w:rPr>
        <w:t xml:space="preserve"> </w:t>
      </w:r>
    </w:p>
    <w:p w14:paraId="3E2A193A" w14:textId="771297B8" w:rsidR="00AE168C" w:rsidRPr="00AE168C" w:rsidRDefault="00AE168C" w:rsidP="00AE168C">
      <w:pPr>
        <w:rPr>
          <w:rStyle w:val="Hyperlnk"/>
          <w:rFonts w:eastAsia="Times New Roman" w:cs="Times New Roman"/>
          <w:color w:val="000000" w:themeColor="text1"/>
          <w:kern w:val="0"/>
          <w:u w:val="none"/>
          <w:lang w:eastAsia="sv-SE"/>
          <w14:ligatures w14:val="none"/>
        </w:rPr>
      </w:pPr>
      <w:r w:rsidRPr="00761365">
        <w:rPr>
          <w:rFonts w:eastAsia="Times New Roman" w:cs="Times New Roman"/>
          <w:color w:val="000000" w:themeColor="text1"/>
          <w:kern w:val="0"/>
          <w:lang w:eastAsia="sv-SE"/>
          <w14:ligatures w14:val="none"/>
        </w:rPr>
        <w:t>KalmarPucken arrangeras varje år av U13/B2 med stöd från föreningen. Cupen genomförs som en säsongsavslutnings cup i april. Laget ska då skapa en organisation, planera</w:t>
      </w:r>
      <w:r>
        <w:rPr>
          <w:rFonts w:eastAsia="Times New Roman" w:cs="Times New Roman"/>
          <w:color w:val="000000" w:themeColor="text1"/>
          <w:kern w:val="0"/>
          <w:lang w:eastAsia="sv-SE"/>
          <w14:ligatures w14:val="none"/>
        </w:rPr>
        <w:t xml:space="preserve"> och genomföra cupen. Föreningen bokar ishallar, mat, boende samt lägger upp cupen på swehockeycup.se. Det är det arrangerande laget som bedriver kioskverksamhet under cupen. Laget får sälja egna lotter vid detta tillfälle och överskottet går till lagkassan. För varje externt anmält lag är ersättningen 1000 kr som går till lagkassan. </w:t>
      </w:r>
    </w:p>
    <w:p w14:paraId="487172AB" w14:textId="77777777" w:rsidR="00BD6E31" w:rsidRPr="00BD6E31" w:rsidRDefault="00BD6E31" w:rsidP="008D44C5">
      <w:pPr>
        <w:rPr>
          <w:rFonts w:eastAsia="Times New Roman" w:cs="Times New Roman"/>
          <w:color w:val="000000" w:themeColor="text1"/>
          <w:kern w:val="0"/>
          <w:lang w:eastAsia="sv-SE"/>
          <w14:ligatures w14:val="none"/>
        </w:rPr>
      </w:pPr>
    </w:p>
    <w:p w14:paraId="64E05521" w14:textId="53F6DE62" w:rsidR="008D44C5" w:rsidRPr="00AA35E6" w:rsidRDefault="006B7D17" w:rsidP="00AA35E6">
      <w:pPr>
        <w:pStyle w:val="Rubrik1"/>
        <w:rPr>
          <w:rFonts w:ascii="Times New Roman" w:hAnsi="Times New Roman" w:cs="Times New Roman"/>
          <w:b/>
          <w:bCs/>
          <w:color w:val="000000" w:themeColor="text1"/>
        </w:rPr>
      </w:pPr>
      <w:bookmarkStart w:id="19" w:name="_Toc228547103"/>
      <w:r w:rsidRPr="00D64490">
        <w:rPr>
          <w:rFonts w:ascii="Times New Roman" w:hAnsi="Times New Roman" w:cs="Times New Roman"/>
          <w:b/>
          <w:bCs/>
          <w:color w:val="000000" w:themeColor="text1"/>
        </w:rPr>
        <w:t>Kalmar HC</w:t>
      </w:r>
      <w:r w:rsidR="001062D5">
        <w:rPr>
          <w:rFonts w:ascii="Times New Roman" w:hAnsi="Times New Roman" w:cs="Times New Roman"/>
          <w:b/>
          <w:bCs/>
          <w:color w:val="000000" w:themeColor="text1"/>
        </w:rPr>
        <w:t>:</w:t>
      </w:r>
      <w:r w:rsidRPr="00D64490">
        <w:rPr>
          <w:rFonts w:ascii="Times New Roman" w:hAnsi="Times New Roman" w:cs="Times New Roman"/>
          <w:b/>
          <w:bCs/>
          <w:color w:val="000000" w:themeColor="text1"/>
        </w:rPr>
        <w:t>s</w:t>
      </w:r>
      <w:r w:rsidR="00AA35E6" w:rsidRPr="00D64490">
        <w:rPr>
          <w:rFonts w:ascii="Times New Roman" w:hAnsi="Times New Roman" w:cs="Times New Roman"/>
          <w:b/>
          <w:bCs/>
          <w:color w:val="000000" w:themeColor="text1"/>
        </w:rPr>
        <w:t xml:space="preserve"> spelarutbildningsplan</w:t>
      </w:r>
      <w:bookmarkEnd w:id="19"/>
    </w:p>
    <w:p w14:paraId="142A7370" w14:textId="77777777" w:rsidR="00B12257" w:rsidRDefault="00B12257" w:rsidP="00B12257">
      <w:pPr>
        <w:rPr>
          <w:b/>
          <w:bCs/>
        </w:rPr>
      </w:pPr>
      <w:bookmarkStart w:id="20" w:name="_Toc152174170"/>
    </w:p>
    <w:p w14:paraId="58BD0E15" w14:textId="79E653D1" w:rsidR="00910D9C" w:rsidRPr="00B12257" w:rsidRDefault="00910D9C" w:rsidP="00B12257">
      <w:pPr>
        <w:rPr>
          <w:b/>
          <w:bCs/>
        </w:rPr>
      </w:pPr>
      <w:r w:rsidRPr="00B12257">
        <w:rPr>
          <w:b/>
          <w:bCs/>
        </w:rPr>
        <w:t>Generella råd för alla våra lag</w:t>
      </w:r>
      <w:bookmarkEnd w:id="20"/>
      <w:r w:rsidRPr="00B12257">
        <w:rPr>
          <w:b/>
          <w:bCs/>
        </w:rPr>
        <w:t>:</w:t>
      </w:r>
    </w:p>
    <w:p w14:paraId="67D21E88" w14:textId="1165A165" w:rsidR="00910D9C" w:rsidRPr="00DD237C" w:rsidRDefault="00910D9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Varje övningsval och moment skall ha ett tydligt syfte och tydligt tema så att vi alltid vet vad vi tränar på.</w:t>
      </w:r>
      <w:r w:rsidR="00DD237C">
        <w:rPr>
          <w:rStyle w:val="normaltextrun"/>
          <w:rFonts w:eastAsiaTheme="majorEastAsia"/>
        </w:rPr>
        <w:t xml:space="preserve"> Träningsmomentets syfte ska förmedlas till träningsgruppen innan träningsmomentets start.</w:t>
      </w:r>
    </w:p>
    <w:p w14:paraId="02EA3E9F" w14:textId="77777777" w:rsidR="00910D9C" w:rsidRPr="00DD237C" w:rsidRDefault="00910D9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Träningen ska vara utmanande men inte för svår och det gäller att vi följer utvecklingstrappan, både i val av övningar på is samt off-ice träning.</w:t>
      </w:r>
    </w:p>
    <w:p w14:paraId="6F710CDC" w14:textId="77777777" w:rsidR="00910D9C" w:rsidRPr="00DD237C" w:rsidRDefault="00910D9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Låt spelaren lyckas, det stimulerar och ger mer stimulans till att prova nya saker.</w:t>
      </w:r>
    </w:p>
    <w:p w14:paraId="5F074F7B" w14:textId="77777777" w:rsidR="00910D9C" w:rsidRPr="00DD237C" w:rsidRDefault="00910D9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Vi instruerar, stöttar, utmanar och ger direkt feedback till spelaren. Individen skall känna att du ser hen och är engagerad i att hen gör rätt.</w:t>
      </w:r>
    </w:p>
    <w:p w14:paraId="36810052" w14:textId="77777777" w:rsidR="00910D9C" w:rsidRPr="00DD237C" w:rsidRDefault="00910D9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Rätt utförande är avgörande för god teknik.</w:t>
      </w:r>
    </w:p>
    <w:p w14:paraId="0DF60D14" w14:textId="77777777" w:rsidR="00910D9C" w:rsidRPr="00DD237C" w:rsidRDefault="00910D9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Skapa goda vanor som tex: ”Spela alltid klart” och ”Tävla alltid om alla puckar”</w:t>
      </w:r>
    </w:p>
    <w:p w14:paraId="3E65714D" w14:textId="1AAE9A64" w:rsidR="00910D9C" w:rsidRDefault="00910D9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Det är klubbens, ledarnas och föräldrarnas gemensamma ansvar att alla lag följer myndigheternas beslut, liksom samhällets och idrottens etiska regler</w:t>
      </w:r>
    </w:p>
    <w:p w14:paraId="2A419B14" w14:textId="77777777" w:rsidR="00DD237C" w:rsidRPr="00DD237C" w:rsidRDefault="00DD237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 xml:space="preserve">Alltid jobba med stationer för att minska köer och få variation på träningarna. </w:t>
      </w:r>
    </w:p>
    <w:p w14:paraId="31E717C5" w14:textId="77777777" w:rsidR="00DD237C" w:rsidRPr="00DD237C" w:rsidRDefault="00DD237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 xml:space="preserve">Alltid träna på minst ett fokusområde på varje träning. </w:t>
      </w:r>
    </w:p>
    <w:p w14:paraId="0987C1AD" w14:textId="77777777" w:rsidR="00DD237C" w:rsidRPr="00DD237C" w:rsidRDefault="00DD237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En station per träning bör alltid innehålla någon typ av pulshöjande aktivitet.</w:t>
      </w:r>
    </w:p>
    <w:p w14:paraId="381DCCE9" w14:textId="77777777" w:rsidR="00DD237C" w:rsidRPr="00DD237C" w:rsidRDefault="00DD237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Varje träning bör innehålla spelmoment/smålagspel där hög intensitet och kamp är en viktig del i de övningar där det är applicerbart.</w:t>
      </w:r>
    </w:p>
    <w:p w14:paraId="3D1002A0" w14:textId="7E9105D4" w:rsidR="00DD237C" w:rsidRPr="00DD237C" w:rsidRDefault="00DD237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Spelsekvenser bör vara i maximalt 60 sekunders intervall för att driva upp intensitet.</w:t>
      </w:r>
    </w:p>
    <w:p w14:paraId="774F9BCB" w14:textId="77777777" w:rsidR="00DD237C" w:rsidRDefault="00DD237C" w:rsidP="008D44C5">
      <w:pPr>
        <w:rPr>
          <w:rFonts w:cs="Times New Roman"/>
          <w:b/>
          <w:bCs/>
        </w:rPr>
      </w:pPr>
    </w:p>
    <w:p w14:paraId="7AB405A6" w14:textId="6F3C4C7F" w:rsidR="008D44C5" w:rsidRPr="00AA35E6" w:rsidRDefault="008D44C5" w:rsidP="008D44C5">
      <w:pPr>
        <w:rPr>
          <w:rFonts w:cs="Times New Roman"/>
          <w:b/>
          <w:bCs/>
        </w:rPr>
      </w:pPr>
      <w:r w:rsidRPr="00AA35E6">
        <w:rPr>
          <w:rFonts w:cs="Times New Roman"/>
          <w:b/>
          <w:bCs/>
        </w:rPr>
        <w:t>Fasta rutiner:</w:t>
      </w:r>
    </w:p>
    <w:p w14:paraId="6749AB83" w14:textId="77777777" w:rsidR="008D44C5" w:rsidRPr="00DA687B" w:rsidRDefault="008D44C5" w:rsidP="00C61084">
      <w:pPr>
        <w:pStyle w:val="paragraph"/>
        <w:numPr>
          <w:ilvl w:val="0"/>
          <w:numId w:val="1"/>
        </w:numPr>
        <w:spacing w:before="0" w:beforeAutospacing="0" w:after="0" w:afterAutospacing="0"/>
        <w:textAlignment w:val="baseline"/>
        <w:rPr>
          <w:rStyle w:val="normaltextrun"/>
          <w:rFonts w:eastAsiaTheme="majorEastAsia"/>
        </w:rPr>
      </w:pPr>
      <w:r w:rsidRPr="00DA687B">
        <w:rPr>
          <w:rStyle w:val="normaltextrun"/>
          <w:rFonts w:eastAsiaTheme="majorEastAsia"/>
        </w:rPr>
        <w:t>Genomgång av träningen/övningar i omklädningsrum innan vi går ut på is.</w:t>
      </w:r>
    </w:p>
    <w:p w14:paraId="1045A453" w14:textId="136E0BEC" w:rsidR="008D44C5" w:rsidRPr="00DA687B" w:rsidRDefault="008D44C5" w:rsidP="00C61084">
      <w:pPr>
        <w:pStyle w:val="paragraph"/>
        <w:numPr>
          <w:ilvl w:val="0"/>
          <w:numId w:val="1"/>
        </w:numPr>
        <w:spacing w:before="0" w:beforeAutospacing="0" w:after="0" w:afterAutospacing="0"/>
        <w:textAlignment w:val="baseline"/>
        <w:rPr>
          <w:rStyle w:val="normaltextrun"/>
          <w:rFonts w:eastAsiaTheme="majorEastAsia"/>
        </w:rPr>
      </w:pPr>
      <w:r w:rsidRPr="00DA687B">
        <w:rPr>
          <w:rStyle w:val="normaltextrun"/>
          <w:rFonts w:eastAsiaTheme="majorEastAsia"/>
        </w:rPr>
        <w:t xml:space="preserve">Off-ice värmning </w:t>
      </w:r>
      <w:r w:rsidR="00AA35E6" w:rsidRPr="00DA687B">
        <w:rPr>
          <w:rStyle w:val="normaltextrun"/>
          <w:rFonts w:eastAsiaTheme="majorEastAsia"/>
        </w:rPr>
        <w:t xml:space="preserve">innan </w:t>
      </w:r>
      <w:r w:rsidRPr="00DA687B">
        <w:rPr>
          <w:rStyle w:val="normaltextrun"/>
          <w:rFonts w:eastAsiaTheme="majorEastAsia"/>
        </w:rPr>
        <w:t>match.</w:t>
      </w:r>
    </w:p>
    <w:p w14:paraId="5ABDAE8F" w14:textId="4FCD06AF" w:rsidR="008D44C5" w:rsidRPr="00DD237C" w:rsidRDefault="008D44C5"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 xml:space="preserve">Is-värmning </w:t>
      </w:r>
      <w:r w:rsidR="00AA35E6" w:rsidRPr="00DD237C">
        <w:rPr>
          <w:rStyle w:val="normaltextrun"/>
          <w:rFonts w:eastAsiaTheme="majorEastAsia"/>
        </w:rPr>
        <w:t xml:space="preserve">vid </w:t>
      </w:r>
      <w:r w:rsidRPr="00DD237C">
        <w:rPr>
          <w:rStyle w:val="normaltextrun"/>
          <w:rFonts w:eastAsiaTheme="majorEastAsia"/>
        </w:rPr>
        <w:t>match.</w:t>
      </w:r>
    </w:p>
    <w:p w14:paraId="39DE9CCF" w14:textId="77777777" w:rsidR="008D44C5" w:rsidRPr="00DD237C" w:rsidRDefault="008D44C5"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Bestäm innan match vad som är fokusområdet på matchen.  Informera spelarna innan match och följ upp efter match.</w:t>
      </w:r>
    </w:p>
    <w:p w14:paraId="3728E9E2" w14:textId="47FFD15A" w:rsidR="002F5318" w:rsidRDefault="008D44C5" w:rsidP="00136A65">
      <w:pPr>
        <w:ind w:left="360"/>
        <w:rPr>
          <w:rFonts w:cs="Times New Roman"/>
        </w:rPr>
      </w:pPr>
      <w:r w:rsidRPr="00AA35E6">
        <w:rPr>
          <w:rFonts w:cs="Times New Roman"/>
        </w:rPr>
        <w:t xml:space="preserve">Slutresultat är </w:t>
      </w:r>
      <w:r w:rsidRPr="00AA35E6">
        <w:rPr>
          <w:rFonts w:cs="Times New Roman"/>
          <w:b/>
          <w:bCs/>
          <w:u w:val="single"/>
        </w:rPr>
        <w:t>inte</w:t>
      </w:r>
      <w:r w:rsidRPr="00AA35E6">
        <w:rPr>
          <w:rFonts w:cs="Times New Roman"/>
        </w:rPr>
        <w:t xml:space="preserve"> ett fokusområde att mäta. Förslag på fokusområden kan vara det </w:t>
      </w:r>
      <w:r w:rsidR="006B7D17">
        <w:rPr>
          <w:rFonts w:cs="Times New Roman"/>
        </w:rPr>
        <w:t>laget tränar på</w:t>
      </w:r>
      <w:r w:rsidRPr="00AA35E6">
        <w:rPr>
          <w:rFonts w:cs="Times New Roman"/>
        </w:rPr>
        <w:t xml:space="preserve"> </w:t>
      </w:r>
      <w:r w:rsidR="00D64490">
        <w:rPr>
          <w:rFonts w:cs="Times New Roman"/>
        </w:rPr>
        <w:t xml:space="preserve">just nu </w:t>
      </w:r>
      <w:r w:rsidRPr="00AA35E6">
        <w:rPr>
          <w:rFonts w:cs="Times New Roman"/>
        </w:rPr>
        <w:t>om det går att relatera till matchspel. Alternativ kan vara att man vill göra många passningar eller skott på mål eller att vi gör uppspelen på det sätt vi tränat på</w:t>
      </w:r>
      <w:r w:rsidR="006B7D17">
        <w:rPr>
          <w:rFonts w:cs="Times New Roman"/>
        </w:rPr>
        <w:t>.</w:t>
      </w:r>
      <w:bookmarkStart w:id="21" w:name="_Toc152174110"/>
    </w:p>
    <w:p w14:paraId="5189157A" w14:textId="77777777" w:rsidR="00DD237C" w:rsidRDefault="00DD237C" w:rsidP="00136A65">
      <w:pPr>
        <w:ind w:left="360"/>
        <w:rPr>
          <w:rFonts w:cs="Times New Roman"/>
        </w:rPr>
      </w:pPr>
    </w:p>
    <w:p w14:paraId="7B743116" w14:textId="47BF9860" w:rsidR="00DD237C" w:rsidRPr="00AA35E6" w:rsidRDefault="00DD237C" w:rsidP="00DD237C">
      <w:pPr>
        <w:rPr>
          <w:rFonts w:cs="Times New Roman"/>
          <w:b/>
          <w:bCs/>
        </w:rPr>
      </w:pPr>
      <w:r w:rsidRPr="00AA35E6">
        <w:rPr>
          <w:rFonts w:cs="Times New Roman"/>
          <w:b/>
          <w:bCs/>
        </w:rPr>
        <w:t>Säsongsindelning:</w:t>
      </w:r>
    </w:p>
    <w:p w14:paraId="338C0C4F" w14:textId="77777777" w:rsidR="00DD237C" w:rsidRPr="00DD237C" w:rsidRDefault="00DD237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Issäsong</w:t>
      </w:r>
      <w:r w:rsidRPr="00DD237C">
        <w:rPr>
          <w:rStyle w:val="normaltextrun"/>
          <w:rFonts w:eastAsiaTheme="majorEastAsia"/>
        </w:rPr>
        <w:tab/>
        <w:t>augusti-april</w:t>
      </w:r>
    </w:p>
    <w:p w14:paraId="1EC0FB28" w14:textId="1AEB3871" w:rsidR="00DD237C" w:rsidRPr="00DD237C" w:rsidRDefault="00DD237C" w:rsidP="00C61084">
      <w:pPr>
        <w:pStyle w:val="paragraph"/>
        <w:numPr>
          <w:ilvl w:val="0"/>
          <w:numId w:val="1"/>
        </w:numPr>
        <w:spacing w:before="0" w:beforeAutospacing="0" w:after="0" w:afterAutospacing="0"/>
        <w:textAlignment w:val="baseline"/>
        <w:rPr>
          <w:rStyle w:val="normaltextrun"/>
          <w:rFonts w:eastAsiaTheme="majorEastAsia"/>
        </w:rPr>
      </w:pPr>
      <w:r w:rsidRPr="00DD237C">
        <w:rPr>
          <w:rStyle w:val="normaltextrun"/>
          <w:rFonts w:eastAsiaTheme="majorEastAsia"/>
        </w:rPr>
        <w:t>Försäsong</w:t>
      </w:r>
      <w:r w:rsidRPr="00DD237C">
        <w:rPr>
          <w:rStyle w:val="normaltextrun"/>
          <w:rFonts w:eastAsiaTheme="majorEastAsia"/>
        </w:rPr>
        <w:tab/>
        <w:t>maj-augusti (juli vila och egenträning)</w:t>
      </w:r>
    </w:p>
    <w:p w14:paraId="7AD29392" w14:textId="77777777" w:rsidR="00DD237C" w:rsidRPr="00136A65" w:rsidRDefault="00DD237C" w:rsidP="00136A65">
      <w:pPr>
        <w:ind w:left="360"/>
        <w:rPr>
          <w:rStyle w:val="Rubrik2Char"/>
          <w:rFonts w:eastAsiaTheme="minorHAnsi" w:cs="Times New Roman"/>
          <w:b w:val="0"/>
          <w:color w:val="auto"/>
          <w:sz w:val="24"/>
          <w:szCs w:val="24"/>
        </w:rPr>
      </w:pPr>
    </w:p>
    <w:p w14:paraId="42D96DD8" w14:textId="77777777" w:rsidR="002F5318" w:rsidRDefault="002F5318" w:rsidP="003577A5">
      <w:pPr>
        <w:rPr>
          <w:rStyle w:val="Rubrik2Char"/>
        </w:rPr>
      </w:pPr>
    </w:p>
    <w:p w14:paraId="4EB68226" w14:textId="77777777" w:rsidR="00AE168C" w:rsidRDefault="00AE168C">
      <w:pPr>
        <w:rPr>
          <w:rStyle w:val="Rubrik2Char"/>
        </w:rPr>
      </w:pPr>
      <w:r>
        <w:rPr>
          <w:rStyle w:val="Rubrik2Char"/>
        </w:rPr>
        <w:br w:type="page"/>
      </w:r>
    </w:p>
    <w:p w14:paraId="2DB4A861" w14:textId="33E76265" w:rsidR="00DF2B89" w:rsidRDefault="00D803E2" w:rsidP="00DF2B89">
      <w:pPr>
        <w:rPr>
          <w:b/>
          <w:bCs/>
        </w:rPr>
      </w:pPr>
      <w:bookmarkStart w:id="22" w:name="_Toc228547104"/>
      <w:r w:rsidRPr="003577A5">
        <w:rPr>
          <w:rStyle w:val="Rubrik2Char"/>
        </w:rPr>
        <w:lastRenderedPageBreak/>
        <w:t>U9</w:t>
      </w:r>
      <w:bookmarkEnd w:id="22"/>
      <w:r w:rsidRPr="00F10F43">
        <w:t xml:space="preserve"> </w:t>
      </w:r>
      <w:r w:rsidRPr="003577A5">
        <w:rPr>
          <w:b/>
          <w:bCs/>
        </w:rPr>
        <w:t xml:space="preserve">- </w:t>
      </w:r>
      <w:bookmarkEnd w:id="21"/>
      <w:r w:rsidR="00DF2B89" w:rsidRPr="00DF2B89">
        <w:rPr>
          <w:b/>
          <w:bCs/>
        </w:rPr>
        <w:t xml:space="preserve">Breddverksamhet/Barn- och ungdomsverksamhet </w:t>
      </w:r>
    </w:p>
    <w:p w14:paraId="1C6174CC" w14:textId="77777777" w:rsidR="00DF2B89" w:rsidRDefault="00DF2B89" w:rsidP="00DF2B89">
      <w:pPr>
        <w:rPr>
          <w:b/>
          <w:bCs/>
        </w:rPr>
      </w:pPr>
    </w:p>
    <w:p w14:paraId="60A5106F" w14:textId="06AC55BA" w:rsidR="000A694F" w:rsidRPr="00A964A9" w:rsidRDefault="00D803E2" w:rsidP="00DF2B89">
      <w:pPr>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IS: 2 ggr/veckan </w:t>
      </w:r>
    </w:p>
    <w:p w14:paraId="2E4BC460" w14:textId="1DC37178" w:rsidR="00D803E2" w:rsidRPr="00A964A9" w:rsidRDefault="00D803E2" w:rsidP="00D803E2">
      <w:pPr>
        <w:autoSpaceDE w:val="0"/>
        <w:autoSpaceDN w:val="0"/>
        <w:adjustRightInd w:val="0"/>
        <w:spacing w:after="24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FYS: Integrerad i uppvärmningen</w:t>
      </w:r>
      <w:r w:rsidR="00D64490">
        <w:rPr>
          <w:rFonts w:eastAsia="Times New Roman" w:cs="Times New Roman"/>
          <w:noProof/>
          <w:color w:val="000000" w:themeColor="text1"/>
          <w:lang w:eastAsia="sv-SE"/>
        </w:rPr>
        <w:t>.</w:t>
      </w:r>
      <w:r w:rsidRPr="00A964A9">
        <w:rPr>
          <w:rFonts w:eastAsia="Times New Roman" w:cs="Times New Roman"/>
          <w:noProof/>
          <w:color w:val="000000" w:themeColor="text1"/>
          <w:lang w:eastAsia="sv-SE"/>
        </w:rPr>
        <w:t xml:space="preserve"> </w:t>
      </w:r>
    </w:p>
    <w:p w14:paraId="2BB95BF6" w14:textId="1C4E39AE" w:rsidR="00D803E2" w:rsidRPr="00A964A9" w:rsidRDefault="00D803E2" w:rsidP="00D803E2">
      <w:pPr>
        <w:autoSpaceDE w:val="0"/>
        <w:autoSpaceDN w:val="0"/>
        <w:adjustRightInd w:val="0"/>
        <w:spacing w:after="24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MATCHER: ca </w:t>
      </w:r>
      <w:r w:rsidR="00C573DF">
        <w:rPr>
          <w:rFonts w:eastAsia="Times New Roman" w:cs="Times New Roman"/>
          <w:noProof/>
          <w:color w:val="000000" w:themeColor="text1"/>
          <w:lang w:eastAsia="sv-SE"/>
        </w:rPr>
        <w:t>4-</w:t>
      </w:r>
      <w:r w:rsidR="00AA6A14">
        <w:rPr>
          <w:rFonts w:eastAsia="Times New Roman" w:cs="Times New Roman"/>
          <w:noProof/>
          <w:color w:val="000000" w:themeColor="text1"/>
          <w:lang w:eastAsia="sv-SE"/>
        </w:rPr>
        <w:t>6</w:t>
      </w:r>
      <w:r w:rsidRPr="00A964A9">
        <w:rPr>
          <w:rFonts w:eastAsia="Times New Roman" w:cs="Times New Roman"/>
          <w:noProof/>
          <w:color w:val="000000" w:themeColor="text1"/>
          <w:lang w:eastAsia="sv-SE"/>
        </w:rPr>
        <w:t xml:space="preserve"> tillfällen/säsong - jämt indelade lag</w:t>
      </w:r>
      <w:r w:rsidR="00D64490">
        <w:rPr>
          <w:rFonts w:eastAsia="Times New Roman" w:cs="Times New Roman"/>
          <w:noProof/>
          <w:color w:val="000000" w:themeColor="text1"/>
          <w:lang w:eastAsia="sv-SE"/>
        </w:rPr>
        <w:t>.</w:t>
      </w:r>
      <w:r w:rsidRPr="00A964A9">
        <w:rPr>
          <w:rFonts w:eastAsia="Times New Roman" w:cs="Times New Roman"/>
          <w:noProof/>
          <w:color w:val="000000" w:themeColor="text1"/>
          <w:lang w:eastAsia="sv-SE"/>
        </w:rPr>
        <w:t xml:space="preserve"> </w:t>
      </w:r>
    </w:p>
    <w:p w14:paraId="3A3AF87A" w14:textId="77777777" w:rsidR="00D803E2" w:rsidRPr="00A964A9" w:rsidRDefault="00D803E2" w:rsidP="007A3467">
      <w:pPr>
        <w:rPr>
          <w:lang w:eastAsia="sv-SE"/>
        </w:rPr>
      </w:pPr>
      <w:bookmarkStart w:id="23" w:name="_Toc152174112"/>
      <w:r w:rsidRPr="00A964A9">
        <w:rPr>
          <w:lang w:eastAsia="sv-SE"/>
        </w:rPr>
        <w:t>Mål</w:t>
      </w:r>
      <w:bookmarkEnd w:id="23"/>
    </w:p>
    <w:p w14:paraId="035B22A3" w14:textId="05F18F78" w:rsidR="00D803E2" w:rsidRPr="0098754E" w:rsidRDefault="00D803E2" w:rsidP="00C61084">
      <w:pPr>
        <w:pStyle w:val="paragraph"/>
        <w:numPr>
          <w:ilvl w:val="0"/>
          <w:numId w:val="1"/>
        </w:numPr>
        <w:spacing w:before="0" w:beforeAutospacing="0" w:after="0" w:afterAutospacing="0"/>
        <w:textAlignment w:val="baseline"/>
        <w:rPr>
          <w:rStyle w:val="normaltextrun"/>
          <w:rFonts w:eastAsiaTheme="majorEastAsia"/>
        </w:rPr>
      </w:pPr>
      <w:r w:rsidRPr="0098754E">
        <w:rPr>
          <w:rStyle w:val="normaltextrun"/>
          <w:rFonts w:eastAsiaTheme="majorEastAsia"/>
        </w:rPr>
        <w:t>Utveckla hockeygrunder. Fokus på skridsko- och klubbteknik</w:t>
      </w:r>
      <w:r w:rsidR="00D64490" w:rsidRPr="0098754E">
        <w:rPr>
          <w:rStyle w:val="normaltextrun"/>
          <w:rFonts w:eastAsiaTheme="majorEastAsia"/>
        </w:rPr>
        <w:t>.</w:t>
      </w:r>
    </w:p>
    <w:p w14:paraId="5A4C712C" w14:textId="1F19A49F" w:rsidR="00D803E2" w:rsidRPr="0098754E" w:rsidRDefault="00D803E2" w:rsidP="00C61084">
      <w:pPr>
        <w:pStyle w:val="paragraph"/>
        <w:numPr>
          <w:ilvl w:val="0"/>
          <w:numId w:val="1"/>
        </w:numPr>
        <w:spacing w:before="0" w:beforeAutospacing="0" w:after="0" w:afterAutospacing="0"/>
        <w:textAlignment w:val="baseline"/>
        <w:rPr>
          <w:rStyle w:val="normaltextrun"/>
          <w:rFonts w:eastAsiaTheme="majorEastAsia"/>
        </w:rPr>
      </w:pPr>
      <w:r w:rsidRPr="0098754E">
        <w:rPr>
          <w:rStyle w:val="normaltextrun"/>
          <w:rFonts w:eastAsiaTheme="majorEastAsia"/>
        </w:rPr>
        <w:t>Skapa trygghet, glädje och kamratskap</w:t>
      </w:r>
      <w:r w:rsidR="00D64490" w:rsidRPr="0098754E">
        <w:rPr>
          <w:rStyle w:val="normaltextrun"/>
          <w:rFonts w:eastAsiaTheme="majorEastAsia"/>
        </w:rPr>
        <w:t>.</w:t>
      </w:r>
      <w:r w:rsidRPr="0098754E">
        <w:rPr>
          <w:rStyle w:val="normaltextrun"/>
          <w:rFonts w:eastAsiaTheme="majorEastAsia"/>
        </w:rPr>
        <w:t xml:space="preserve"> </w:t>
      </w:r>
    </w:p>
    <w:p w14:paraId="69E94565"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7C9606BB" w14:textId="77777777" w:rsidR="00D803E2" w:rsidRPr="00A964A9" w:rsidRDefault="00D803E2" w:rsidP="003577A5">
      <w:pPr>
        <w:rPr>
          <w:lang w:eastAsia="sv-SE"/>
        </w:rPr>
      </w:pPr>
      <w:bookmarkStart w:id="24" w:name="_Toc152174113"/>
      <w:r w:rsidRPr="00A964A9">
        <w:rPr>
          <w:lang w:eastAsia="sv-SE"/>
        </w:rPr>
        <w:t>Pedagogik</w:t>
      </w:r>
      <w:bookmarkEnd w:id="24"/>
    </w:p>
    <w:p w14:paraId="228D1F4F" w14:textId="55441CD8"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Visa – öva - positiv feedback</w:t>
      </w:r>
      <w:r w:rsidR="00D64490" w:rsidRPr="0098754E">
        <w:rPr>
          <w:rStyle w:val="normaltextrun"/>
          <w:rFonts w:eastAsiaTheme="majorEastAsia"/>
        </w:rPr>
        <w:t>.</w:t>
      </w:r>
    </w:p>
    <w:p w14:paraId="1AF6D86B" w14:textId="1864274B"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Tränaren visar övningar/lekar och barnen härmar. Ge korta muntliga instruktioner</w:t>
      </w:r>
      <w:r w:rsidR="00D64490" w:rsidRPr="0098754E">
        <w:rPr>
          <w:rStyle w:val="normaltextrun"/>
          <w:rFonts w:eastAsiaTheme="majorEastAsia"/>
        </w:rPr>
        <w:t>.</w:t>
      </w:r>
      <w:r w:rsidRPr="0098754E">
        <w:rPr>
          <w:rStyle w:val="normaltextrun"/>
          <w:rFonts w:eastAsiaTheme="majorEastAsia"/>
        </w:rPr>
        <w:t xml:space="preserve"> och träna även barnen på att omsätta dessa instruktioner till att utföra övningar.</w:t>
      </w:r>
    </w:p>
    <w:p w14:paraId="0AD935A0"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Uppmuntra till ett klimat där barnen själva ställer frågor och börjar tänka själva.</w:t>
      </w:r>
    </w:p>
    <w:p w14:paraId="7748619C"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49EAE9CE" w14:textId="77777777" w:rsidR="00D803E2" w:rsidRPr="00A964A9" w:rsidRDefault="00D803E2" w:rsidP="003577A5">
      <w:pPr>
        <w:rPr>
          <w:lang w:eastAsia="sv-SE"/>
        </w:rPr>
      </w:pPr>
      <w:bookmarkStart w:id="25" w:name="_Toc152174114"/>
      <w:r w:rsidRPr="00A964A9">
        <w:rPr>
          <w:lang w:eastAsia="sv-SE"/>
        </w:rPr>
        <w:t>Träning</w:t>
      </w:r>
      <w:bookmarkEnd w:id="25"/>
      <w:r w:rsidRPr="00A964A9">
        <w:rPr>
          <w:lang w:eastAsia="sv-SE"/>
        </w:rPr>
        <w:t xml:space="preserve"> </w:t>
      </w:r>
    </w:p>
    <w:p w14:paraId="541863E5"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Bra träning för denna årskull skall vara planerad, individanpassad, allsidig och kontinuerlig. </w:t>
      </w:r>
    </w:p>
    <w:p w14:paraId="46BD1CC9"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Anpassa övningarna. Från det lätta till det svåra. Barn behöver lyckas! </w:t>
      </w:r>
    </w:p>
    <w:p w14:paraId="600627A1" w14:textId="52ED1A7D"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Hockeygrunder</w:t>
      </w:r>
      <w:r w:rsidR="00D64490" w:rsidRPr="0098754E">
        <w:rPr>
          <w:rStyle w:val="normaltextrun"/>
          <w:rFonts w:eastAsiaTheme="majorEastAsia"/>
        </w:rPr>
        <w:t>.</w:t>
      </w:r>
    </w:p>
    <w:p w14:paraId="672B38CE"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Nivåanpassning i viss mån för stimulans och glädjefyllda träningar. </w:t>
      </w:r>
    </w:p>
    <w:p w14:paraId="002F3791"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Tävla! </w:t>
      </w:r>
    </w:p>
    <w:p w14:paraId="2E736B67" w14:textId="0CD254BF"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Tränarna ska ha en bra dialog med intilliggande årskullar gällande samträningar</w:t>
      </w:r>
      <w:r w:rsidR="00D64490" w:rsidRPr="0098754E">
        <w:rPr>
          <w:rStyle w:val="normaltextrun"/>
          <w:rFonts w:eastAsiaTheme="majorEastAsia"/>
        </w:rPr>
        <w:t>.</w:t>
      </w:r>
    </w:p>
    <w:p w14:paraId="1CEC0AF7" w14:textId="6D1E0141"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Stationsträning</w:t>
      </w:r>
      <w:r w:rsidR="00D64490" w:rsidRPr="0098754E">
        <w:rPr>
          <w:rStyle w:val="normaltextrun"/>
          <w:rFonts w:eastAsiaTheme="majorEastAsia"/>
        </w:rPr>
        <w:t>.</w:t>
      </w:r>
    </w:p>
    <w:p w14:paraId="266D5E9A" w14:textId="3322FE45"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Smålagsspel</w:t>
      </w:r>
      <w:r w:rsidR="00D64490" w:rsidRPr="0098754E">
        <w:rPr>
          <w:rStyle w:val="normaltextrun"/>
          <w:rFonts w:eastAsiaTheme="majorEastAsia"/>
        </w:rPr>
        <w:t>.</w:t>
      </w:r>
    </w:p>
    <w:p w14:paraId="7141D0A2"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4CD30E9D" w14:textId="77777777" w:rsidR="00D803E2" w:rsidRPr="00A964A9" w:rsidRDefault="00D803E2" w:rsidP="003577A5">
      <w:pPr>
        <w:rPr>
          <w:lang w:eastAsia="sv-SE"/>
        </w:rPr>
      </w:pPr>
      <w:bookmarkStart w:id="26" w:name="_Toc152174115"/>
      <w:r w:rsidRPr="00A964A9">
        <w:rPr>
          <w:lang w:eastAsia="sv-SE"/>
        </w:rPr>
        <w:t>Träningsinriktning</w:t>
      </w:r>
      <w:bookmarkEnd w:id="26"/>
    </w:p>
    <w:p w14:paraId="57E4809D" w14:textId="0E9F3574"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Repetition av tidigare moment från yngre ålder</w:t>
      </w:r>
      <w:r w:rsidR="00D64490" w:rsidRPr="0098754E">
        <w:rPr>
          <w:rStyle w:val="normaltextrun"/>
          <w:rFonts w:eastAsiaTheme="majorEastAsia"/>
        </w:rPr>
        <w:t>.</w:t>
      </w:r>
    </w:p>
    <w:p w14:paraId="7426F03B" w14:textId="60816705"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Ingående skridskoteknik, frånskjut</w:t>
      </w:r>
      <w:r w:rsidR="00D64490" w:rsidRPr="0098754E">
        <w:rPr>
          <w:rStyle w:val="normaltextrun"/>
          <w:rFonts w:eastAsiaTheme="majorEastAsia"/>
        </w:rPr>
        <w:t>.</w:t>
      </w:r>
    </w:p>
    <w:p w14:paraId="14DB088A" w14:textId="5F5A0F5E"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Inner / ytterskärsövningar</w:t>
      </w:r>
      <w:r w:rsidR="00D64490" w:rsidRPr="0098754E">
        <w:rPr>
          <w:rStyle w:val="normaltextrun"/>
          <w:rFonts w:eastAsiaTheme="majorEastAsia"/>
        </w:rPr>
        <w:t>.</w:t>
      </w:r>
    </w:p>
    <w:p w14:paraId="31E34869" w14:textId="1D0C8036"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Skridskoövergångar</w:t>
      </w:r>
      <w:r w:rsidR="00D64490" w:rsidRPr="0098754E">
        <w:rPr>
          <w:rStyle w:val="normaltextrun"/>
          <w:rFonts w:eastAsiaTheme="majorEastAsia"/>
        </w:rPr>
        <w:t>.</w:t>
      </w:r>
    </w:p>
    <w:p w14:paraId="775DB969" w14:textId="039F6326"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 ben, balans</w:t>
      </w:r>
      <w:r w:rsidR="00D64490" w:rsidRPr="0098754E">
        <w:rPr>
          <w:rStyle w:val="normaltextrun"/>
          <w:rFonts w:eastAsiaTheme="majorEastAsia"/>
        </w:rPr>
        <w:t>.</w:t>
      </w:r>
    </w:p>
    <w:p w14:paraId="619EE61B" w14:textId="14AB5FE1"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Glidsvängar</w:t>
      </w:r>
      <w:r w:rsidR="00D64490" w:rsidRPr="0098754E">
        <w:rPr>
          <w:rStyle w:val="normaltextrun"/>
          <w:rFonts w:eastAsiaTheme="majorEastAsia"/>
        </w:rPr>
        <w:t>.</w:t>
      </w:r>
    </w:p>
    <w:p w14:paraId="27EE887B" w14:textId="0D8A01A0"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Överstegsåkning</w:t>
      </w:r>
      <w:r w:rsidR="00D64490" w:rsidRPr="0098754E">
        <w:rPr>
          <w:rStyle w:val="normaltextrun"/>
          <w:rFonts w:eastAsiaTheme="majorEastAsia"/>
        </w:rPr>
        <w:t>.</w:t>
      </w:r>
    </w:p>
    <w:p w14:paraId="04F69507" w14:textId="026D0429"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Svepskott</w:t>
      </w:r>
      <w:r w:rsidR="00D64490" w:rsidRPr="0098754E">
        <w:rPr>
          <w:rStyle w:val="normaltextrun"/>
          <w:rFonts w:eastAsiaTheme="majorEastAsia"/>
        </w:rPr>
        <w:t>.</w:t>
      </w:r>
    </w:p>
    <w:p w14:paraId="02BFE5D1" w14:textId="2B4552BE"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Klubbteknik (pass, mottagning)</w:t>
      </w:r>
      <w:r w:rsidR="00D64490" w:rsidRPr="0098754E">
        <w:rPr>
          <w:rStyle w:val="normaltextrun"/>
          <w:rFonts w:eastAsiaTheme="majorEastAsia"/>
        </w:rPr>
        <w:t>.</w:t>
      </w:r>
    </w:p>
    <w:p w14:paraId="16E04637" w14:textId="1D83FF32"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Smålagsspel, press / problemlösningar</w:t>
      </w:r>
      <w:r w:rsidR="00D64490" w:rsidRPr="0098754E">
        <w:rPr>
          <w:rStyle w:val="normaltextrun"/>
          <w:rFonts w:eastAsiaTheme="majorEastAsia"/>
        </w:rPr>
        <w:t>.</w:t>
      </w:r>
    </w:p>
    <w:p w14:paraId="34F263CE" w14:textId="77777777" w:rsidR="00D803E2" w:rsidRPr="00A964A9" w:rsidRDefault="00D803E2" w:rsidP="003577A5">
      <w:pPr>
        <w:rPr>
          <w:lang w:eastAsia="sv-SE"/>
        </w:rPr>
      </w:pPr>
      <w:bookmarkStart w:id="27" w:name="_Toc152174116"/>
      <w:r w:rsidRPr="00A964A9">
        <w:rPr>
          <w:lang w:eastAsia="sv-SE"/>
        </w:rPr>
        <w:t>Matcher</w:t>
      </w:r>
      <w:bookmarkEnd w:id="27"/>
      <w:r w:rsidRPr="00A964A9">
        <w:rPr>
          <w:lang w:eastAsia="sv-SE"/>
        </w:rPr>
        <w:t xml:space="preserve"> </w:t>
      </w:r>
    </w:p>
    <w:p w14:paraId="51EBACAD"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ska bli erbjudna att spela lika många matcher under säsongen. </w:t>
      </w:r>
    </w:p>
    <w:p w14:paraId="594C56B1"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uttagna spelare skall erbjudas lika mycket speltid vid match. </w:t>
      </w:r>
    </w:p>
    <w:p w14:paraId="60A6A914" w14:textId="29781A45"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Matchning/</w:t>
      </w:r>
      <w:r w:rsidR="00F10F43" w:rsidRPr="0098754E">
        <w:rPr>
          <w:rStyle w:val="normaltextrun"/>
          <w:rFonts w:eastAsiaTheme="majorEastAsia"/>
        </w:rPr>
        <w:t>t</w:t>
      </w:r>
      <w:r w:rsidRPr="0098754E">
        <w:rPr>
          <w:rStyle w:val="normaltextrun"/>
          <w:rFonts w:eastAsiaTheme="majorEastAsia"/>
        </w:rPr>
        <w:t xml:space="preserve">oppning är inte tillåtet. </w:t>
      </w:r>
    </w:p>
    <w:p w14:paraId="74B149DE" w14:textId="5A8A903B"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 målvakt plus 9 utespelare</w:t>
      </w:r>
      <w:r w:rsidR="00F10F43" w:rsidRPr="0098754E">
        <w:rPr>
          <w:rStyle w:val="normaltextrun"/>
          <w:rFonts w:eastAsiaTheme="majorEastAsia"/>
        </w:rPr>
        <w:t>.</w:t>
      </w:r>
      <w:r w:rsidRPr="0098754E">
        <w:rPr>
          <w:rStyle w:val="normaltextrun"/>
          <w:rFonts w:eastAsiaTheme="majorEastAsia"/>
        </w:rPr>
        <w:t xml:space="preserve"> </w:t>
      </w:r>
    </w:p>
    <w:p w14:paraId="01485998" w14:textId="2A41101D" w:rsidR="002F5318"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Endast vänskapsmatcher/poolspel enligt Ishockeyförbunds riktlinjer och bestämmelser</w:t>
      </w:r>
      <w:r w:rsidR="00F10F43" w:rsidRPr="0098754E">
        <w:rPr>
          <w:rStyle w:val="normaltextrun"/>
          <w:rFonts w:eastAsiaTheme="majorEastAsia"/>
        </w:rPr>
        <w:t>.</w:t>
      </w:r>
      <w:bookmarkStart w:id="28" w:name="_Toc152174117"/>
    </w:p>
    <w:p w14:paraId="434F7EF3" w14:textId="77777777" w:rsidR="00673524" w:rsidRDefault="00673524" w:rsidP="003577A5">
      <w:pPr>
        <w:rPr>
          <w:rStyle w:val="Rubrik2Char"/>
        </w:rPr>
      </w:pPr>
    </w:p>
    <w:p w14:paraId="4A95650C" w14:textId="77777777" w:rsidR="00954510" w:rsidRDefault="00954510">
      <w:pPr>
        <w:rPr>
          <w:rStyle w:val="Rubrik2Char"/>
        </w:rPr>
      </w:pPr>
      <w:r>
        <w:rPr>
          <w:rStyle w:val="Rubrik2Char"/>
        </w:rPr>
        <w:br w:type="page"/>
      </w:r>
    </w:p>
    <w:p w14:paraId="103999D6" w14:textId="30D3DB6B" w:rsidR="00D803E2" w:rsidRDefault="00D803E2" w:rsidP="003577A5">
      <w:pPr>
        <w:rPr>
          <w:b/>
          <w:bCs/>
        </w:rPr>
      </w:pPr>
      <w:bookmarkStart w:id="29" w:name="_Toc228547105"/>
      <w:r w:rsidRPr="003577A5">
        <w:rPr>
          <w:rStyle w:val="Rubrik2Char"/>
        </w:rPr>
        <w:lastRenderedPageBreak/>
        <w:t>U10</w:t>
      </w:r>
      <w:bookmarkEnd w:id="29"/>
      <w:r w:rsidRPr="00F10F43">
        <w:t xml:space="preserve"> </w:t>
      </w:r>
      <w:r w:rsidRPr="003577A5">
        <w:rPr>
          <w:b/>
          <w:bCs/>
        </w:rPr>
        <w:t xml:space="preserve">- </w:t>
      </w:r>
      <w:bookmarkEnd w:id="28"/>
      <w:r w:rsidR="00DF2B89" w:rsidRPr="00DF2B89">
        <w:rPr>
          <w:b/>
          <w:bCs/>
        </w:rPr>
        <w:t>Breddverksamhet/Barn- och ungdomsverksamhet</w:t>
      </w:r>
    </w:p>
    <w:p w14:paraId="3288C90C" w14:textId="77777777" w:rsidR="00DF2B89" w:rsidRPr="00F10F43" w:rsidRDefault="00DF2B89" w:rsidP="003577A5">
      <w:pPr>
        <w:rPr>
          <w:rFonts w:eastAsia="Times New Roman"/>
          <w:noProof/>
          <w:lang w:eastAsia="sv-SE"/>
        </w:rPr>
      </w:pPr>
    </w:p>
    <w:p w14:paraId="4DB355E8" w14:textId="77777777" w:rsidR="00954510"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IS: 2 ggr/vecka </w:t>
      </w:r>
    </w:p>
    <w:p w14:paraId="0A6BA085" w14:textId="0C08EE8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FYS: Integrerat i uppvärmningen</w:t>
      </w:r>
      <w:r w:rsidR="00D64490">
        <w:rPr>
          <w:rFonts w:eastAsia="Times New Roman" w:cs="Times New Roman"/>
          <w:noProof/>
          <w:color w:val="000000" w:themeColor="text1"/>
          <w:lang w:eastAsia="sv-SE"/>
        </w:rPr>
        <w:t>.</w:t>
      </w:r>
      <w:r w:rsidRPr="00A964A9">
        <w:rPr>
          <w:rFonts w:eastAsia="Times New Roman" w:cs="Times New Roman"/>
          <w:noProof/>
          <w:color w:val="000000" w:themeColor="text1"/>
          <w:lang w:eastAsia="sv-SE"/>
        </w:rPr>
        <w:t xml:space="preserve"> </w:t>
      </w:r>
    </w:p>
    <w:p w14:paraId="5DF9B880" w14:textId="3D067F3E"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MATCHER: ca </w:t>
      </w:r>
      <w:r w:rsidR="00C573DF">
        <w:rPr>
          <w:rFonts w:eastAsia="Times New Roman" w:cs="Times New Roman"/>
          <w:noProof/>
          <w:color w:val="000000" w:themeColor="text1"/>
          <w:lang w:eastAsia="sv-SE"/>
        </w:rPr>
        <w:t>8</w:t>
      </w:r>
      <w:r w:rsidRPr="00A964A9">
        <w:rPr>
          <w:rFonts w:eastAsia="Times New Roman" w:cs="Times New Roman"/>
          <w:noProof/>
          <w:color w:val="000000" w:themeColor="text1"/>
          <w:lang w:eastAsia="sv-SE"/>
        </w:rPr>
        <w:t xml:space="preserve"> tillfällen/säsong, jämt indelade lag. </w:t>
      </w:r>
    </w:p>
    <w:p w14:paraId="5027EA74"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CUPER: 1-2 cup/spelare (jämna lag) </w:t>
      </w:r>
    </w:p>
    <w:p w14:paraId="1D695F7D" w14:textId="77777777" w:rsidR="00D803E2" w:rsidRPr="007A3467" w:rsidRDefault="00D803E2" w:rsidP="003577A5">
      <w:pPr>
        <w:rPr>
          <w:lang w:eastAsia="sv-SE"/>
        </w:rPr>
      </w:pPr>
      <w:bookmarkStart w:id="30" w:name="_Toc152174118"/>
      <w:r w:rsidRPr="007A3467">
        <w:rPr>
          <w:lang w:eastAsia="sv-SE"/>
        </w:rPr>
        <w:t>Mål</w:t>
      </w:r>
      <w:bookmarkEnd w:id="30"/>
      <w:r w:rsidRPr="007A3467">
        <w:rPr>
          <w:lang w:eastAsia="sv-SE"/>
        </w:rPr>
        <w:t xml:space="preserve"> </w:t>
      </w:r>
    </w:p>
    <w:p w14:paraId="6E80EE5D"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Utveckla spelarnas hockeygrunder. Skridsko- och klubbteknik. </w:t>
      </w:r>
    </w:p>
    <w:p w14:paraId="63454937"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Skapa trygghet, kamratskap och glädje till hockeyn. </w:t>
      </w:r>
    </w:p>
    <w:p w14:paraId="74169E51"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Börja lära sig grundläggande hockeyregler. </w:t>
      </w:r>
    </w:p>
    <w:p w14:paraId="50001E94"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658AFD91" w14:textId="77777777" w:rsidR="00D803E2" w:rsidRPr="007A3467" w:rsidRDefault="00D803E2" w:rsidP="007A3467">
      <w:pPr>
        <w:rPr>
          <w:lang w:eastAsia="sv-SE"/>
        </w:rPr>
      </w:pPr>
      <w:bookmarkStart w:id="31" w:name="_Toc152174119"/>
      <w:r w:rsidRPr="007A3467">
        <w:rPr>
          <w:lang w:eastAsia="sv-SE"/>
        </w:rPr>
        <w:t>Pedagogik</w:t>
      </w:r>
      <w:bookmarkEnd w:id="31"/>
    </w:p>
    <w:p w14:paraId="202E9FC2" w14:textId="54480AFD"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Visa – öva - positiv feedback</w:t>
      </w:r>
      <w:r w:rsidR="00D64490" w:rsidRPr="0098754E">
        <w:rPr>
          <w:rStyle w:val="normaltextrun"/>
          <w:rFonts w:eastAsiaTheme="majorEastAsia"/>
        </w:rPr>
        <w:t>.</w:t>
      </w:r>
    </w:p>
    <w:p w14:paraId="37B3A786" w14:textId="6ADA600D"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Tränaren visar övningar/lekar och barnen härmar. Ge korta muntliga instruktioner</w:t>
      </w:r>
      <w:r w:rsidR="00D64490" w:rsidRPr="0098754E">
        <w:rPr>
          <w:rStyle w:val="normaltextrun"/>
          <w:rFonts w:eastAsiaTheme="majorEastAsia"/>
        </w:rPr>
        <w:t>.</w:t>
      </w:r>
      <w:r w:rsidRPr="0098754E">
        <w:rPr>
          <w:rStyle w:val="normaltextrun"/>
          <w:rFonts w:eastAsiaTheme="majorEastAsia"/>
        </w:rPr>
        <w:t xml:space="preserve"> och träna även barnen på att omsätta dessa instruktioner till att utföra övningar.</w:t>
      </w:r>
    </w:p>
    <w:p w14:paraId="022E958D"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Uppmuntra till ett klimat där barnen själva ställer frågor och börjar tänka själva.</w:t>
      </w:r>
    </w:p>
    <w:p w14:paraId="2BE789B1"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502BFBD8" w14:textId="77777777" w:rsidR="00D803E2" w:rsidRPr="007A3467" w:rsidRDefault="00D803E2" w:rsidP="007A3467">
      <w:pPr>
        <w:rPr>
          <w:lang w:eastAsia="sv-SE"/>
        </w:rPr>
      </w:pPr>
      <w:bookmarkStart w:id="32" w:name="_Toc152174120"/>
      <w:r w:rsidRPr="007A3467">
        <w:rPr>
          <w:lang w:eastAsia="sv-SE"/>
        </w:rPr>
        <w:t>Träning</w:t>
      </w:r>
      <w:bookmarkEnd w:id="32"/>
      <w:r w:rsidRPr="007A3467">
        <w:rPr>
          <w:lang w:eastAsia="sv-SE"/>
        </w:rPr>
        <w:t xml:space="preserve"> </w:t>
      </w:r>
    </w:p>
    <w:p w14:paraId="42695B19" w14:textId="133F334C"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Bra träning för denna åldersgrupp skall vara planerad, individanpassad, allsidig och kontinuerlig.</w:t>
      </w:r>
    </w:p>
    <w:p w14:paraId="5ED89F74"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Anpassa övningarna. Från det lätta till det svåra. Barn behöver lyckas! </w:t>
      </w:r>
    </w:p>
    <w:p w14:paraId="376A0905"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Nivåanpassning i viss mån för stimulans och glädjefyllda träningar. </w:t>
      </w:r>
    </w:p>
    <w:p w14:paraId="79E8E386"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Tävla! </w:t>
      </w:r>
    </w:p>
    <w:p w14:paraId="766D7C4B"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Tränarna ska ha en bra dialog med intilliggande ålderskullar gällande samträningar</w:t>
      </w:r>
    </w:p>
    <w:p w14:paraId="60881201"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Stationsträning. </w:t>
      </w:r>
    </w:p>
    <w:p w14:paraId="5F27A699"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Smålagsspel är starka rekommendationer. </w:t>
      </w:r>
    </w:p>
    <w:p w14:paraId="5DF07614"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0F2F2D8D" w14:textId="77777777" w:rsidR="00D803E2" w:rsidRPr="00A964A9" w:rsidRDefault="00D803E2" w:rsidP="007A3467">
      <w:pPr>
        <w:rPr>
          <w:lang w:eastAsia="sv-SE"/>
        </w:rPr>
      </w:pPr>
      <w:bookmarkStart w:id="33" w:name="_Toc152174121"/>
      <w:r w:rsidRPr="00A964A9">
        <w:rPr>
          <w:lang w:eastAsia="sv-SE"/>
        </w:rPr>
        <w:t>Träningsinriktning</w:t>
      </w:r>
      <w:bookmarkEnd w:id="33"/>
    </w:p>
    <w:p w14:paraId="1FF33844" w14:textId="56A3D240"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Repetition av tidigare moment från yngre ålder</w:t>
      </w:r>
      <w:r w:rsidR="00D64490" w:rsidRPr="0098754E">
        <w:rPr>
          <w:rStyle w:val="normaltextrun"/>
          <w:rFonts w:eastAsiaTheme="majorEastAsia"/>
        </w:rPr>
        <w:t>.</w:t>
      </w:r>
    </w:p>
    <w:p w14:paraId="50C24B77" w14:textId="59AC5FB4"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Instruerandeskridskoteknik,</w:t>
      </w:r>
      <w:r w:rsidR="00D64490" w:rsidRPr="0098754E">
        <w:rPr>
          <w:rStyle w:val="normaltextrun"/>
          <w:rFonts w:eastAsiaTheme="majorEastAsia"/>
        </w:rPr>
        <w:t xml:space="preserve"> </w:t>
      </w:r>
      <w:r w:rsidRPr="0098754E">
        <w:rPr>
          <w:rStyle w:val="normaltextrun"/>
          <w:rFonts w:eastAsiaTheme="majorEastAsia"/>
        </w:rPr>
        <w:t>frånskjut</w:t>
      </w:r>
      <w:r w:rsidR="00D64490" w:rsidRPr="0098754E">
        <w:rPr>
          <w:rStyle w:val="normaltextrun"/>
          <w:rFonts w:eastAsiaTheme="majorEastAsia"/>
        </w:rPr>
        <w:t>.</w:t>
      </w:r>
    </w:p>
    <w:p w14:paraId="48D5E800" w14:textId="44E05A20"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Inner / ytterskärsövningar</w:t>
      </w:r>
      <w:r w:rsidR="00D64490" w:rsidRPr="0098754E">
        <w:rPr>
          <w:rStyle w:val="normaltextrun"/>
          <w:rFonts w:eastAsiaTheme="majorEastAsia"/>
        </w:rPr>
        <w:t>.</w:t>
      </w:r>
    </w:p>
    <w:p w14:paraId="513224B0" w14:textId="6DEE6061"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Glidsvängar</w:t>
      </w:r>
      <w:r w:rsidR="00D64490" w:rsidRPr="0098754E">
        <w:rPr>
          <w:rStyle w:val="normaltextrun"/>
          <w:rFonts w:eastAsiaTheme="majorEastAsia"/>
        </w:rPr>
        <w:t>.</w:t>
      </w:r>
    </w:p>
    <w:p w14:paraId="0BB641DE" w14:textId="6CF45283"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Överstegsåkning</w:t>
      </w:r>
      <w:r w:rsidR="00D64490" w:rsidRPr="0098754E">
        <w:rPr>
          <w:rStyle w:val="normaltextrun"/>
          <w:rFonts w:eastAsiaTheme="majorEastAsia"/>
        </w:rPr>
        <w:t>.</w:t>
      </w:r>
    </w:p>
    <w:p w14:paraId="6A099186" w14:textId="740E4D5E"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Teknikbanor</w:t>
      </w:r>
      <w:r w:rsidR="00D64490" w:rsidRPr="0098754E">
        <w:rPr>
          <w:rStyle w:val="normaltextrun"/>
          <w:rFonts w:eastAsiaTheme="majorEastAsia"/>
        </w:rPr>
        <w:t>.</w:t>
      </w:r>
    </w:p>
    <w:p w14:paraId="0C20C482" w14:textId="63BB10FF"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Klubbteknik (pass, mottagning)</w:t>
      </w:r>
      <w:r w:rsidR="00D64490" w:rsidRPr="0098754E">
        <w:rPr>
          <w:rStyle w:val="normaltextrun"/>
          <w:rFonts w:eastAsiaTheme="majorEastAsia"/>
        </w:rPr>
        <w:t>.</w:t>
      </w:r>
    </w:p>
    <w:p w14:paraId="601F683F" w14:textId="1A87FE99"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Skott</w:t>
      </w:r>
      <w:r w:rsidR="00D64490" w:rsidRPr="0098754E">
        <w:rPr>
          <w:rStyle w:val="normaltextrun"/>
          <w:rFonts w:eastAsiaTheme="majorEastAsia"/>
        </w:rPr>
        <w:t>.</w:t>
      </w:r>
    </w:p>
    <w:p w14:paraId="2FEF1B7E" w14:textId="6E3F0600"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Smålagsspel, press / problemlösningar</w:t>
      </w:r>
      <w:r w:rsidR="00D64490" w:rsidRPr="0098754E">
        <w:rPr>
          <w:rStyle w:val="normaltextrun"/>
          <w:rFonts w:eastAsiaTheme="majorEastAsia"/>
        </w:rPr>
        <w:t>.</w:t>
      </w:r>
    </w:p>
    <w:p w14:paraId="02FE8C1D" w14:textId="02D626B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1–1(strategi-flygande/statisk)</w:t>
      </w:r>
      <w:r w:rsidR="00D64490" w:rsidRPr="0098754E">
        <w:rPr>
          <w:rStyle w:val="normaltextrun"/>
          <w:rFonts w:eastAsiaTheme="majorEastAsia"/>
        </w:rPr>
        <w:t>.</w:t>
      </w:r>
    </w:p>
    <w:p w14:paraId="6A50EA8C"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7A51F81E" w14:textId="77777777" w:rsidR="00D803E2" w:rsidRPr="00A964A9" w:rsidRDefault="00D803E2" w:rsidP="007A3467">
      <w:pPr>
        <w:rPr>
          <w:lang w:eastAsia="sv-SE"/>
        </w:rPr>
      </w:pPr>
      <w:bookmarkStart w:id="34" w:name="_Toc152174122"/>
      <w:r w:rsidRPr="00A964A9">
        <w:rPr>
          <w:lang w:eastAsia="sv-SE"/>
        </w:rPr>
        <w:t>Matcher</w:t>
      </w:r>
      <w:bookmarkEnd w:id="34"/>
      <w:r w:rsidRPr="00A964A9">
        <w:rPr>
          <w:lang w:eastAsia="sv-SE"/>
        </w:rPr>
        <w:t xml:space="preserve"> </w:t>
      </w:r>
    </w:p>
    <w:p w14:paraId="35A890F6"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ska bli erbjudna att spela lika många matcher under säsongen. </w:t>
      </w:r>
    </w:p>
    <w:p w14:paraId="1ECDF3BA"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uttagna spelare skall erbjudas lika mycket speltid vid match. </w:t>
      </w:r>
    </w:p>
    <w:p w14:paraId="5E0BEF8D" w14:textId="55325744"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Matchning/</w:t>
      </w:r>
      <w:r w:rsidR="00F10F43" w:rsidRPr="0098754E">
        <w:rPr>
          <w:rStyle w:val="normaltextrun"/>
          <w:rFonts w:eastAsiaTheme="majorEastAsia"/>
        </w:rPr>
        <w:t xml:space="preserve"> t</w:t>
      </w:r>
      <w:r w:rsidRPr="0098754E">
        <w:rPr>
          <w:rStyle w:val="normaltextrun"/>
          <w:rFonts w:eastAsiaTheme="majorEastAsia"/>
        </w:rPr>
        <w:t xml:space="preserve">oppning är inte tillåtet. </w:t>
      </w:r>
    </w:p>
    <w:p w14:paraId="0AF1CAEB" w14:textId="59F94669"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 målvakt plus 9 utespelare</w:t>
      </w:r>
      <w:r w:rsidR="00F10F43" w:rsidRPr="0098754E">
        <w:rPr>
          <w:rStyle w:val="normaltextrun"/>
          <w:rFonts w:eastAsiaTheme="majorEastAsia"/>
        </w:rPr>
        <w:t>.</w:t>
      </w:r>
      <w:r w:rsidRPr="0098754E">
        <w:rPr>
          <w:rStyle w:val="normaltextrun"/>
          <w:rFonts w:eastAsiaTheme="majorEastAsia"/>
        </w:rPr>
        <w:t xml:space="preserve"> </w:t>
      </w:r>
    </w:p>
    <w:p w14:paraId="790252EA" w14:textId="074AC1CB"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Endast vänskapsmatcher/poolspel enligt Ishockeyförbunds riktlinjer och bestämmelser</w:t>
      </w:r>
      <w:r w:rsidR="00F10F43" w:rsidRPr="0098754E">
        <w:rPr>
          <w:rStyle w:val="normaltextrun"/>
          <w:rFonts w:eastAsiaTheme="majorEastAsia"/>
        </w:rPr>
        <w:t>.</w:t>
      </w:r>
    </w:p>
    <w:p w14:paraId="52FC8EFB"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3EEAE9A4" w14:textId="30764AFE" w:rsidR="00D803E2" w:rsidRDefault="00D803E2" w:rsidP="00D803E2">
      <w:pPr>
        <w:rPr>
          <w:b/>
          <w:bCs/>
        </w:rPr>
      </w:pPr>
      <w:bookmarkStart w:id="35" w:name="_Toc228547106"/>
      <w:bookmarkStart w:id="36" w:name="_Toc152174123"/>
      <w:r w:rsidRPr="003577A5">
        <w:rPr>
          <w:rStyle w:val="Rubrik2Char"/>
        </w:rPr>
        <w:lastRenderedPageBreak/>
        <w:t>U11</w:t>
      </w:r>
      <w:bookmarkEnd w:id="35"/>
      <w:r w:rsidRPr="00A964A9">
        <w:t xml:space="preserve"> </w:t>
      </w:r>
      <w:r w:rsidRPr="003577A5">
        <w:rPr>
          <w:b/>
          <w:bCs/>
        </w:rPr>
        <w:t xml:space="preserve">- </w:t>
      </w:r>
      <w:bookmarkEnd w:id="36"/>
      <w:r w:rsidR="00DF2B89" w:rsidRPr="00DF2B89">
        <w:rPr>
          <w:b/>
          <w:bCs/>
        </w:rPr>
        <w:t>Breddverksamhet/Barn- och ungdomsverksamhet</w:t>
      </w:r>
    </w:p>
    <w:p w14:paraId="238EDD8B" w14:textId="77777777" w:rsidR="00DF2B89" w:rsidRPr="00A964A9" w:rsidRDefault="00DF2B89" w:rsidP="00D803E2">
      <w:pPr>
        <w:rPr>
          <w:rFonts w:cs="Times New Roman"/>
          <w:color w:val="000000" w:themeColor="text1"/>
        </w:rPr>
      </w:pPr>
    </w:p>
    <w:p w14:paraId="55120884" w14:textId="6C97DF91"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IS: 2-3 ggr/vecka</w:t>
      </w:r>
      <w:r w:rsidR="00D64490">
        <w:rPr>
          <w:rFonts w:eastAsia="Times New Roman" w:cs="Times New Roman"/>
          <w:noProof/>
          <w:color w:val="000000" w:themeColor="text1"/>
          <w:lang w:eastAsia="sv-SE"/>
        </w:rPr>
        <w:t>.</w:t>
      </w:r>
      <w:r w:rsidRPr="00A964A9">
        <w:rPr>
          <w:rFonts w:eastAsia="Times New Roman" w:cs="Times New Roman"/>
          <w:noProof/>
          <w:color w:val="000000" w:themeColor="text1"/>
          <w:lang w:eastAsia="sv-SE"/>
        </w:rPr>
        <w:t xml:space="preserve"> </w:t>
      </w:r>
    </w:p>
    <w:p w14:paraId="2FDD999A"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FYS: 1-2 ggr/vecka. Integrerat med ispass. </w:t>
      </w:r>
    </w:p>
    <w:p w14:paraId="635A8721"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TEORI: 1 ggr/vecka. Integrerat med ispass. </w:t>
      </w:r>
    </w:p>
    <w:p w14:paraId="22FEE331"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MATCHER: 1 ggr/vecka. Jämt indelade lag. </w:t>
      </w:r>
    </w:p>
    <w:p w14:paraId="275E9F5A"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CUPER: 2-3 cuper/spelare. Jämt indelade lag. </w:t>
      </w:r>
    </w:p>
    <w:p w14:paraId="1F89FD63" w14:textId="77777777" w:rsidR="00D803E2" w:rsidRPr="00A964A9" w:rsidRDefault="00D803E2" w:rsidP="007A3467">
      <w:pPr>
        <w:rPr>
          <w:lang w:eastAsia="sv-SE"/>
        </w:rPr>
      </w:pPr>
      <w:bookmarkStart w:id="37" w:name="_Toc152174125"/>
      <w:r w:rsidRPr="00A964A9">
        <w:rPr>
          <w:lang w:eastAsia="sv-SE"/>
        </w:rPr>
        <w:t>Mål</w:t>
      </w:r>
      <w:bookmarkEnd w:id="37"/>
      <w:r w:rsidRPr="00A964A9">
        <w:rPr>
          <w:lang w:eastAsia="sv-SE"/>
        </w:rPr>
        <w:t xml:space="preserve"> </w:t>
      </w:r>
    </w:p>
    <w:p w14:paraId="0BCA93B6"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Utveckla spelarnas hockeygrunder. Skridsko- och klubbteknik. </w:t>
      </w:r>
    </w:p>
    <w:p w14:paraId="7591714D"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Skapa trygghet, kamratskap och glädje till hockeyn. </w:t>
      </w:r>
    </w:p>
    <w:p w14:paraId="67B47C0D"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ska när säsongen är slut kunna knyta sina skridskor och klä på sig sin utrustning helt själv. </w:t>
      </w:r>
    </w:p>
    <w:p w14:paraId="1207D9EA"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Lära sig grundläggande hockeyregler. </w:t>
      </w:r>
    </w:p>
    <w:p w14:paraId="523F9BA8"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Att få mer spelförståelse för helplans spel. </w:t>
      </w:r>
    </w:p>
    <w:p w14:paraId="6D4357F7" w14:textId="1968BA83"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Snabbhets- och koordinationsträning prioriteras</w:t>
      </w:r>
      <w:r w:rsidR="00D64490" w:rsidRPr="0098754E">
        <w:rPr>
          <w:rStyle w:val="normaltextrun"/>
          <w:rFonts w:eastAsiaTheme="majorEastAsia"/>
        </w:rPr>
        <w:t>.</w:t>
      </w:r>
    </w:p>
    <w:p w14:paraId="43D6F190" w14:textId="77777777" w:rsidR="0073201A" w:rsidRDefault="0073201A" w:rsidP="007A3467">
      <w:pPr>
        <w:rPr>
          <w:lang w:eastAsia="sv-SE"/>
        </w:rPr>
      </w:pPr>
      <w:bookmarkStart w:id="38" w:name="_Toc152174126"/>
    </w:p>
    <w:p w14:paraId="4B929A10" w14:textId="341FD263" w:rsidR="00D803E2" w:rsidRPr="00A964A9" w:rsidRDefault="00D803E2" w:rsidP="007A3467">
      <w:pPr>
        <w:rPr>
          <w:lang w:eastAsia="sv-SE"/>
        </w:rPr>
      </w:pPr>
      <w:r w:rsidRPr="00A964A9">
        <w:rPr>
          <w:lang w:eastAsia="sv-SE"/>
        </w:rPr>
        <w:t>Pedagogik</w:t>
      </w:r>
      <w:bookmarkEnd w:id="38"/>
    </w:p>
    <w:p w14:paraId="522D30E7" w14:textId="61C7EF4E"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Visa – öva - positiv feedback</w:t>
      </w:r>
      <w:r w:rsidR="00D64490" w:rsidRPr="0098754E">
        <w:rPr>
          <w:rStyle w:val="normaltextrun"/>
          <w:rFonts w:eastAsiaTheme="majorEastAsia"/>
        </w:rPr>
        <w:t>.</w:t>
      </w:r>
    </w:p>
    <w:p w14:paraId="2AB9E6A2" w14:textId="4E347A9F"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Tränaren visar övningar/lekar och barnen härmar. Ge korta muntliga instruktioner</w:t>
      </w:r>
      <w:r w:rsidR="00D64490" w:rsidRPr="0098754E">
        <w:rPr>
          <w:rStyle w:val="normaltextrun"/>
          <w:rFonts w:eastAsiaTheme="majorEastAsia"/>
        </w:rPr>
        <w:t>.</w:t>
      </w:r>
      <w:r w:rsidRPr="0098754E">
        <w:rPr>
          <w:rStyle w:val="normaltextrun"/>
          <w:rFonts w:eastAsiaTheme="majorEastAsia"/>
        </w:rPr>
        <w:t xml:space="preserve"> och träna även barnen på att omsätta dessa instruktioner till att utföra övningar.</w:t>
      </w:r>
    </w:p>
    <w:p w14:paraId="38D1B117"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Uppmuntra till ett klimat där barnen själva ställer frågor och börjar tänka själva.</w:t>
      </w:r>
    </w:p>
    <w:p w14:paraId="4AC4CD26"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5F8389D5" w14:textId="4CBCDF94" w:rsidR="00D803E2" w:rsidRPr="00A964A9" w:rsidRDefault="00D803E2" w:rsidP="007A3467">
      <w:pPr>
        <w:rPr>
          <w:lang w:eastAsia="sv-SE"/>
        </w:rPr>
      </w:pPr>
      <w:bookmarkStart w:id="39" w:name="_Toc152174127"/>
      <w:r w:rsidRPr="00A964A9">
        <w:rPr>
          <w:lang w:eastAsia="sv-SE"/>
        </w:rPr>
        <w:t>Träning</w:t>
      </w:r>
      <w:bookmarkEnd w:id="39"/>
      <w:r w:rsidRPr="00A964A9">
        <w:rPr>
          <w:lang w:eastAsia="sv-SE"/>
        </w:rPr>
        <w:t xml:space="preserve"> </w:t>
      </w:r>
    </w:p>
    <w:p w14:paraId="544B9F59"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Bra träning för denna årskull skall vara planerad, individanpassad, allsidig, varierad och kontinuerlig. </w:t>
      </w:r>
    </w:p>
    <w:p w14:paraId="742CF38B"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Nivåanpassning i viss mån för stimulans och glädjefyllda träningar. </w:t>
      </w:r>
    </w:p>
    <w:p w14:paraId="7B881002"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Tävla!</w:t>
      </w:r>
    </w:p>
    <w:p w14:paraId="15677D3D" w14:textId="3E0E5B0F" w:rsidR="00D64490" w:rsidRPr="0098754E" w:rsidRDefault="00D64490"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Introducera mer fysisktspel genom kroppskontakt. </w:t>
      </w:r>
    </w:p>
    <w:p w14:paraId="2DDB07F3" w14:textId="1D2D94BA"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Jobba med ”goda vanor framför målen”</w:t>
      </w:r>
      <w:r w:rsidR="00BD6E31" w:rsidRPr="0098754E">
        <w:rPr>
          <w:rStyle w:val="normaltextrun"/>
          <w:rFonts w:eastAsiaTheme="majorEastAsia"/>
        </w:rPr>
        <w:t>.</w:t>
      </w:r>
    </w:p>
    <w:p w14:paraId="46CCCC6B" w14:textId="2E4297B3"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Mycket stationsträning</w:t>
      </w:r>
      <w:r w:rsidR="00D64490" w:rsidRPr="0098754E">
        <w:rPr>
          <w:rStyle w:val="normaltextrun"/>
          <w:rFonts w:eastAsiaTheme="majorEastAsia"/>
        </w:rPr>
        <w:t>.</w:t>
      </w:r>
    </w:p>
    <w:p w14:paraId="48B06EC3" w14:textId="77777777" w:rsidR="005C469F"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Smålagsspel</w:t>
      </w:r>
      <w:r w:rsidR="005C469F" w:rsidRPr="0098754E">
        <w:rPr>
          <w:rStyle w:val="normaltextrun"/>
          <w:rFonts w:eastAsiaTheme="majorEastAsia"/>
        </w:rPr>
        <w:t xml:space="preserve">. </w:t>
      </w:r>
      <w:bookmarkStart w:id="40" w:name="_Toc152174128"/>
    </w:p>
    <w:p w14:paraId="15F03BB3" w14:textId="77777777" w:rsidR="000A5AF4" w:rsidRPr="0098754E" w:rsidRDefault="000A5AF4" w:rsidP="000A5AF4">
      <w:pPr>
        <w:pStyle w:val="paragraph"/>
        <w:spacing w:before="0" w:beforeAutospacing="0" w:after="0" w:afterAutospacing="0"/>
        <w:ind w:left="720"/>
        <w:textAlignment w:val="baseline"/>
        <w:rPr>
          <w:rStyle w:val="normaltextrun"/>
          <w:rFonts w:eastAsiaTheme="majorEastAsia"/>
        </w:rPr>
      </w:pPr>
    </w:p>
    <w:p w14:paraId="60FB6FE3" w14:textId="1DFB31C1" w:rsidR="00D803E2" w:rsidRPr="005C469F" w:rsidRDefault="00D803E2" w:rsidP="005C469F">
      <w:pPr>
        <w:autoSpaceDE w:val="0"/>
        <w:autoSpaceDN w:val="0"/>
        <w:adjustRightInd w:val="0"/>
        <w:spacing w:after="240"/>
        <w:rPr>
          <w:rFonts w:eastAsia="Times New Roman" w:cs="Times New Roman"/>
          <w:noProof/>
          <w:color w:val="000000" w:themeColor="text1"/>
          <w:lang w:eastAsia="sv-SE"/>
        </w:rPr>
      </w:pPr>
      <w:r w:rsidRPr="00A964A9">
        <w:rPr>
          <w:lang w:eastAsia="sv-SE"/>
        </w:rPr>
        <w:t>Träningsinriktning</w:t>
      </w:r>
      <w:bookmarkEnd w:id="40"/>
    </w:p>
    <w:p w14:paraId="29002EE8" w14:textId="66A15AD3"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Repetition av tidigare moment från yngre ålder</w:t>
      </w:r>
      <w:r w:rsidR="00D64490" w:rsidRPr="0098754E">
        <w:rPr>
          <w:rStyle w:val="normaltextrun"/>
          <w:rFonts w:eastAsiaTheme="majorEastAsia"/>
        </w:rPr>
        <w:t>.</w:t>
      </w:r>
    </w:p>
    <w:p w14:paraId="07145326" w14:textId="57264E9B"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Instruerandeskridskoteknik,frånskjut</w:t>
      </w:r>
      <w:r w:rsidR="00D64490" w:rsidRPr="0098754E">
        <w:rPr>
          <w:rStyle w:val="normaltextrun"/>
          <w:rFonts w:eastAsiaTheme="majorEastAsia"/>
        </w:rPr>
        <w:t>.</w:t>
      </w:r>
    </w:p>
    <w:p w14:paraId="31C69C9E" w14:textId="73A2771B"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Inner / ytterskärsövningar</w:t>
      </w:r>
      <w:r w:rsidR="00D64490" w:rsidRPr="0098754E">
        <w:rPr>
          <w:rStyle w:val="normaltextrun"/>
          <w:rFonts w:eastAsiaTheme="majorEastAsia"/>
        </w:rPr>
        <w:t>.</w:t>
      </w:r>
    </w:p>
    <w:p w14:paraId="2B731BA3" w14:textId="3AC04F1B"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Glidsvängar</w:t>
      </w:r>
      <w:r w:rsidR="00D64490" w:rsidRPr="0098754E">
        <w:rPr>
          <w:rStyle w:val="normaltextrun"/>
          <w:rFonts w:eastAsiaTheme="majorEastAsia"/>
        </w:rPr>
        <w:t>.</w:t>
      </w:r>
    </w:p>
    <w:p w14:paraId="79F80591" w14:textId="7EA781DE"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Överstegsåkning</w:t>
      </w:r>
      <w:r w:rsidR="00D64490" w:rsidRPr="0098754E">
        <w:rPr>
          <w:rStyle w:val="normaltextrun"/>
          <w:rFonts w:eastAsiaTheme="majorEastAsia"/>
        </w:rPr>
        <w:t>.</w:t>
      </w:r>
    </w:p>
    <w:p w14:paraId="3AFA8536" w14:textId="7B2E114A"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Teknikbanor</w:t>
      </w:r>
      <w:r w:rsidR="00D64490" w:rsidRPr="0098754E">
        <w:rPr>
          <w:rStyle w:val="normaltextrun"/>
          <w:rFonts w:eastAsiaTheme="majorEastAsia"/>
        </w:rPr>
        <w:t>.</w:t>
      </w:r>
    </w:p>
    <w:p w14:paraId="37D533EC" w14:textId="315A3699"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Klubbteknik (pass, mottagning)</w:t>
      </w:r>
      <w:r w:rsidR="00D64490" w:rsidRPr="0098754E">
        <w:rPr>
          <w:rStyle w:val="normaltextrun"/>
          <w:rFonts w:eastAsiaTheme="majorEastAsia"/>
        </w:rPr>
        <w:t>.</w:t>
      </w:r>
    </w:p>
    <w:p w14:paraId="0935AD45" w14:textId="6CED6904"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Skott</w:t>
      </w:r>
      <w:r w:rsidR="00D64490" w:rsidRPr="0098754E">
        <w:rPr>
          <w:rStyle w:val="normaltextrun"/>
          <w:rFonts w:eastAsiaTheme="majorEastAsia"/>
        </w:rPr>
        <w:t>.</w:t>
      </w:r>
    </w:p>
    <w:p w14:paraId="6B44DCF2" w14:textId="6AE2ABB2"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Smålagsspel, press / problemlösningar</w:t>
      </w:r>
      <w:r w:rsidR="00D64490" w:rsidRPr="0098754E">
        <w:rPr>
          <w:rStyle w:val="normaltextrun"/>
          <w:rFonts w:eastAsiaTheme="majorEastAsia"/>
        </w:rPr>
        <w:t>.</w:t>
      </w:r>
    </w:p>
    <w:p w14:paraId="4BDD288C" w14:textId="14E1C593"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1–1(strategi-flygande/statisk)</w:t>
      </w:r>
      <w:r w:rsidR="00D64490" w:rsidRPr="0098754E">
        <w:rPr>
          <w:rStyle w:val="normaltextrun"/>
          <w:rFonts w:eastAsiaTheme="majorEastAsia"/>
        </w:rPr>
        <w:t>.</w:t>
      </w:r>
    </w:p>
    <w:p w14:paraId="068B656C"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71A5B71F" w14:textId="77777777" w:rsidR="00954510" w:rsidRDefault="00954510">
      <w:pPr>
        <w:rPr>
          <w:lang w:eastAsia="sv-SE"/>
        </w:rPr>
      </w:pPr>
      <w:bookmarkStart w:id="41" w:name="_Toc152174129"/>
      <w:r>
        <w:rPr>
          <w:lang w:eastAsia="sv-SE"/>
        </w:rPr>
        <w:br w:type="page"/>
      </w:r>
    </w:p>
    <w:p w14:paraId="7E696DA1" w14:textId="2F65DB95" w:rsidR="00D803E2" w:rsidRPr="00A964A9" w:rsidRDefault="00D803E2" w:rsidP="007A3467">
      <w:pPr>
        <w:rPr>
          <w:lang w:eastAsia="sv-SE"/>
        </w:rPr>
      </w:pPr>
      <w:r w:rsidRPr="00A964A9">
        <w:rPr>
          <w:lang w:eastAsia="sv-SE"/>
        </w:rPr>
        <w:lastRenderedPageBreak/>
        <w:t>Matcher</w:t>
      </w:r>
      <w:bookmarkEnd w:id="41"/>
      <w:r w:rsidRPr="00A964A9">
        <w:rPr>
          <w:lang w:eastAsia="sv-SE"/>
        </w:rPr>
        <w:t xml:space="preserve"> </w:t>
      </w:r>
    </w:p>
    <w:p w14:paraId="2D9FB379"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ska bli erbjudna att spela lika många matcher under säsongen. </w:t>
      </w:r>
    </w:p>
    <w:p w14:paraId="62B4F7B4"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uttagna spelare skall erbjudas lika mycket speltid vid match. </w:t>
      </w:r>
    </w:p>
    <w:p w14:paraId="538FB0EC"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Matchning/toppning är inte tillåtet. </w:t>
      </w:r>
    </w:p>
    <w:p w14:paraId="4A83233A" w14:textId="5B53D4F4"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 målvakt plus 9 utespelare</w:t>
      </w:r>
      <w:r w:rsidR="00F10F43" w:rsidRPr="0098754E">
        <w:rPr>
          <w:rStyle w:val="normaltextrun"/>
          <w:rFonts w:eastAsiaTheme="majorEastAsia"/>
        </w:rPr>
        <w:t>.</w:t>
      </w:r>
    </w:p>
    <w:p w14:paraId="1238ED6F" w14:textId="113BE94A" w:rsidR="00795913" w:rsidRPr="00954510" w:rsidRDefault="00D803E2" w:rsidP="00C61084">
      <w:pPr>
        <w:pStyle w:val="paragraph"/>
        <w:numPr>
          <w:ilvl w:val="0"/>
          <w:numId w:val="3"/>
        </w:numPr>
        <w:spacing w:before="0" w:beforeAutospacing="0" w:after="0" w:afterAutospacing="0"/>
        <w:textAlignment w:val="baseline"/>
        <w:rPr>
          <w:rStyle w:val="Rubrik2Char"/>
          <w:rFonts w:cs="Times New Roman"/>
          <w:b w:val="0"/>
          <w:color w:val="auto"/>
          <w:sz w:val="24"/>
          <w:szCs w:val="24"/>
        </w:rPr>
      </w:pPr>
      <w:r w:rsidRPr="0098754E">
        <w:rPr>
          <w:rStyle w:val="normaltextrun"/>
          <w:rFonts w:eastAsiaTheme="majorEastAsia"/>
        </w:rPr>
        <w:t xml:space="preserve">Seriespel, ingen tabell. Antal anmälda lag görs i samråd med </w:t>
      </w:r>
      <w:r w:rsidR="000470F9" w:rsidRPr="0098754E">
        <w:rPr>
          <w:rStyle w:val="normaltextrun"/>
          <w:rFonts w:eastAsiaTheme="majorEastAsia"/>
        </w:rPr>
        <w:t>U</w:t>
      </w:r>
      <w:r w:rsidR="00FD2EBE" w:rsidRPr="0098754E">
        <w:rPr>
          <w:rStyle w:val="normaltextrun"/>
          <w:rFonts w:eastAsiaTheme="majorEastAsia"/>
        </w:rPr>
        <w:t>ngdomsansvarig</w:t>
      </w:r>
      <w:r w:rsidR="00F10F43" w:rsidRPr="0098754E">
        <w:rPr>
          <w:rStyle w:val="normaltextrun"/>
          <w:rFonts w:eastAsiaTheme="majorEastAsia"/>
        </w:rPr>
        <w:t xml:space="preserve">. </w:t>
      </w:r>
      <w:bookmarkStart w:id="42" w:name="_Toc152174130"/>
    </w:p>
    <w:p w14:paraId="7B0ABE63" w14:textId="77777777" w:rsidR="00795913" w:rsidRDefault="00795913" w:rsidP="003577A5">
      <w:pPr>
        <w:rPr>
          <w:rStyle w:val="Rubrik2Char"/>
        </w:rPr>
      </w:pPr>
    </w:p>
    <w:p w14:paraId="7B966385" w14:textId="7EA759B9" w:rsidR="00D803E2" w:rsidRDefault="00D803E2" w:rsidP="00D803E2">
      <w:pPr>
        <w:rPr>
          <w:b/>
          <w:bCs/>
        </w:rPr>
      </w:pPr>
      <w:bookmarkStart w:id="43" w:name="_Toc228547107"/>
      <w:r w:rsidRPr="003577A5">
        <w:rPr>
          <w:rStyle w:val="Rubrik2Char"/>
        </w:rPr>
        <w:t>U12</w:t>
      </w:r>
      <w:bookmarkEnd w:id="43"/>
      <w:r w:rsidRPr="00A964A9">
        <w:t xml:space="preserve"> </w:t>
      </w:r>
      <w:r w:rsidRPr="003577A5">
        <w:rPr>
          <w:b/>
          <w:bCs/>
        </w:rPr>
        <w:t xml:space="preserve">- </w:t>
      </w:r>
      <w:bookmarkEnd w:id="42"/>
      <w:r w:rsidR="00DF2B89" w:rsidRPr="00DF2B89">
        <w:rPr>
          <w:b/>
          <w:bCs/>
        </w:rPr>
        <w:t>Breddverksamhet/Barn- och ungdomsverksamhet</w:t>
      </w:r>
    </w:p>
    <w:p w14:paraId="6A1E5C63" w14:textId="77777777" w:rsidR="00DF2B89" w:rsidRPr="00A964A9" w:rsidRDefault="00DF2B89" w:rsidP="00D803E2">
      <w:pPr>
        <w:rPr>
          <w:rFonts w:cs="Times New Roman"/>
          <w:color w:val="000000" w:themeColor="text1"/>
          <w:lang w:eastAsia="sv-SE"/>
        </w:rPr>
      </w:pPr>
    </w:p>
    <w:p w14:paraId="5374CCA4"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IS: 3 ggr/veckan </w:t>
      </w:r>
    </w:p>
    <w:p w14:paraId="42DB9C00"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FYS: 2 ggr/veckan. Integrerad med ispass. </w:t>
      </w:r>
    </w:p>
    <w:p w14:paraId="7DFC7F77"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TEORI: 1 ggr/veckan. Integrerad med ispass. </w:t>
      </w:r>
    </w:p>
    <w:p w14:paraId="5AB305C5"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MATCHER: 1 ggr/veckan. Jämt indelade lag. </w:t>
      </w:r>
    </w:p>
    <w:p w14:paraId="20F1350E"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CUP: 2-3 cuper/spelare. Jämt indelade lag. </w:t>
      </w:r>
    </w:p>
    <w:p w14:paraId="2FC6ABDA" w14:textId="77777777" w:rsidR="00D803E2" w:rsidRPr="00A964A9" w:rsidRDefault="00D803E2" w:rsidP="007A3467">
      <w:pPr>
        <w:rPr>
          <w:lang w:eastAsia="sv-SE"/>
        </w:rPr>
      </w:pPr>
      <w:bookmarkStart w:id="44" w:name="_Toc152174132"/>
      <w:r w:rsidRPr="00A964A9">
        <w:rPr>
          <w:lang w:eastAsia="sv-SE"/>
        </w:rPr>
        <w:t>Mål</w:t>
      </w:r>
      <w:bookmarkEnd w:id="44"/>
      <w:r w:rsidRPr="00A964A9">
        <w:rPr>
          <w:lang w:eastAsia="sv-SE"/>
        </w:rPr>
        <w:t xml:space="preserve"> </w:t>
      </w:r>
    </w:p>
    <w:p w14:paraId="73BB890F"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Utveckla spelarnas hockeygrunder. Skridsko- och klubbteknik. </w:t>
      </w:r>
    </w:p>
    <w:p w14:paraId="7C85ED7F"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Förstå och utveckla spelförståelsen för helplans spel. </w:t>
      </w:r>
    </w:p>
    <w:p w14:paraId="38F5144D"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Snabbhets- och koordinationsträning prioriteras. </w:t>
      </w:r>
    </w:p>
    <w:p w14:paraId="2D18AEDB"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Utbilda spelarna i rörelse och smidighet. </w:t>
      </w:r>
    </w:p>
    <w:p w14:paraId="26F8DC14"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Skapa trygghet, kamratskap och glädje till hockeyn. </w:t>
      </w:r>
    </w:p>
    <w:p w14:paraId="3D127087"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341FC0E9" w14:textId="77777777" w:rsidR="00D803E2" w:rsidRPr="00A964A9" w:rsidRDefault="00D803E2" w:rsidP="007A3467">
      <w:pPr>
        <w:rPr>
          <w:lang w:eastAsia="sv-SE"/>
        </w:rPr>
      </w:pPr>
      <w:bookmarkStart w:id="45" w:name="_Toc152174133"/>
      <w:r w:rsidRPr="00A964A9">
        <w:rPr>
          <w:lang w:eastAsia="sv-SE"/>
        </w:rPr>
        <w:t>Pedagogik</w:t>
      </w:r>
      <w:bookmarkEnd w:id="45"/>
    </w:p>
    <w:p w14:paraId="413875B9"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Visa – öva - positiv feedback</w:t>
      </w:r>
    </w:p>
    <w:p w14:paraId="2E091433" w14:textId="5EC9B11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Tränaren </w:t>
      </w:r>
      <w:r w:rsidR="00BD6E31" w:rsidRPr="0098754E">
        <w:rPr>
          <w:rStyle w:val="normaltextrun"/>
          <w:rFonts w:eastAsiaTheme="majorEastAsia"/>
        </w:rPr>
        <w:t>demonstrerar  och ger</w:t>
      </w:r>
      <w:r w:rsidRPr="0098754E">
        <w:rPr>
          <w:rStyle w:val="normaltextrun"/>
          <w:rFonts w:eastAsiaTheme="majorEastAsia"/>
        </w:rPr>
        <w:t xml:space="preserve"> korta muntliga instruktioner</w:t>
      </w:r>
      <w:r w:rsidR="00D64490" w:rsidRPr="0098754E">
        <w:rPr>
          <w:rStyle w:val="normaltextrun"/>
          <w:rFonts w:eastAsiaTheme="majorEastAsia"/>
        </w:rPr>
        <w:t>.</w:t>
      </w:r>
      <w:r w:rsidRPr="0098754E">
        <w:rPr>
          <w:rStyle w:val="normaltextrun"/>
          <w:rFonts w:eastAsiaTheme="majorEastAsia"/>
        </w:rPr>
        <w:t xml:space="preserve"> och träna även </w:t>
      </w:r>
      <w:r w:rsidR="005A19E9" w:rsidRPr="0098754E">
        <w:rPr>
          <w:rStyle w:val="normaltextrun"/>
          <w:rFonts w:eastAsiaTheme="majorEastAsia"/>
        </w:rPr>
        <w:t xml:space="preserve">spelarna </w:t>
      </w:r>
      <w:r w:rsidRPr="0098754E">
        <w:rPr>
          <w:rStyle w:val="normaltextrun"/>
          <w:rFonts w:eastAsiaTheme="majorEastAsia"/>
        </w:rPr>
        <w:t>på att omsätta dessa instruktioner till att utföra övningar.</w:t>
      </w:r>
    </w:p>
    <w:p w14:paraId="2D58A1C6"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Uppmuntra till ett klimat där barnen själva ställer frågor och börjar tänka själva.</w:t>
      </w:r>
    </w:p>
    <w:p w14:paraId="57FF0DD6" w14:textId="77777777" w:rsidR="0098754E" w:rsidRPr="00954510" w:rsidRDefault="0098754E" w:rsidP="0098754E">
      <w:pPr>
        <w:pStyle w:val="paragraph"/>
        <w:spacing w:before="0" w:beforeAutospacing="0" w:after="0" w:afterAutospacing="0"/>
        <w:ind w:left="720"/>
        <w:textAlignment w:val="baseline"/>
        <w:rPr>
          <w:rStyle w:val="normaltextrun"/>
          <w:rFonts w:eastAsiaTheme="majorEastAsia"/>
          <w:sz w:val="16"/>
          <w:szCs w:val="16"/>
        </w:rPr>
      </w:pPr>
    </w:p>
    <w:p w14:paraId="3C42FA14" w14:textId="77777777" w:rsidR="00D803E2" w:rsidRPr="00A964A9" w:rsidRDefault="00D803E2" w:rsidP="007A3467">
      <w:pPr>
        <w:rPr>
          <w:lang w:eastAsia="sv-SE"/>
        </w:rPr>
      </w:pPr>
      <w:bookmarkStart w:id="46" w:name="_Toc152174134"/>
      <w:r w:rsidRPr="00A964A9">
        <w:rPr>
          <w:lang w:eastAsia="sv-SE"/>
        </w:rPr>
        <w:t>Träninig</w:t>
      </w:r>
      <w:bookmarkEnd w:id="46"/>
      <w:r w:rsidRPr="00A964A9">
        <w:rPr>
          <w:lang w:eastAsia="sv-SE"/>
        </w:rPr>
        <w:t xml:space="preserve"> </w:t>
      </w:r>
    </w:p>
    <w:p w14:paraId="7080A03D"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Nivåanpassa. Motivera, stimulera och utveckla spelarna. </w:t>
      </w:r>
    </w:p>
    <w:p w14:paraId="11902F3C"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Lägg in träningsmoment som kräver uppmärksamhet, koncentration, träningsdisciplin, noggrannhet och upprepningar. </w:t>
      </w:r>
    </w:p>
    <w:p w14:paraId="6F11BFCB" w14:textId="670D4AA7" w:rsidR="00D64490" w:rsidRPr="0098754E" w:rsidRDefault="00D64490"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Fysisktspel genom kroppskontakt. </w:t>
      </w:r>
    </w:p>
    <w:p w14:paraId="2ADC9BD9"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Snabbhetsträning bör prioriteras. </w:t>
      </w:r>
    </w:p>
    <w:p w14:paraId="6C538EB9"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Bryt ner spelmoment och jobba på mindre ytor. Stationsträning och mycket smålagsspel rekommenderas. </w:t>
      </w:r>
    </w:p>
    <w:p w14:paraId="0139CBE3" w14:textId="77777777" w:rsidR="0098754E" w:rsidRPr="00954510" w:rsidRDefault="0098754E" w:rsidP="0098754E">
      <w:pPr>
        <w:pStyle w:val="paragraph"/>
        <w:spacing w:before="0" w:beforeAutospacing="0" w:after="0" w:afterAutospacing="0"/>
        <w:ind w:left="720"/>
        <w:textAlignment w:val="baseline"/>
        <w:rPr>
          <w:rStyle w:val="normaltextrun"/>
          <w:rFonts w:eastAsiaTheme="majorEastAsia"/>
          <w:sz w:val="16"/>
          <w:szCs w:val="16"/>
        </w:rPr>
      </w:pPr>
    </w:p>
    <w:p w14:paraId="327B1027" w14:textId="57912745" w:rsidR="00D803E2" w:rsidRPr="005A19E9" w:rsidRDefault="00D803E2" w:rsidP="007A3467">
      <w:pPr>
        <w:rPr>
          <w:noProof/>
          <w:lang w:eastAsia="sv-SE"/>
        </w:rPr>
      </w:pPr>
      <w:bookmarkStart w:id="47" w:name="_Toc152174135"/>
      <w:r w:rsidRPr="005A19E9">
        <w:rPr>
          <w:lang w:eastAsia="sv-SE"/>
        </w:rPr>
        <w:t>Träningsinriktning</w:t>
      </w:r>
      <w:bookmarkEnd w:id="47"/>
    </w:p>
    <w:p w14:paraId="36277C17" w14:textId="0BBA0746"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Repetition av tidigare moment från yngre ålder</w:t>
      </w:r>
      <w:r w:rsidR="00D64490" w:rsidRPr="0098754E">
        <w:rPr>
          <w:rStyle w:val="normaltextrun"/>
          <w:rFonts w:eastAsiaTheme="majorEastAsia"/>
        </w:rPr>
        <w:t>.</w:t>
      </w:r>
    </w:p>
    <w:p w14:paraId="23D0429E" w14:textId="7AB5C126"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Instruerandeskridskoteknik,frånskjut</w:t>
      </w:r>
      <w:r w:rsidR="00D64490" w:rsidRPr="0098754E">
        <w:rPr>
          <w:rStyle w:val="normaltextrun"/>
          <w:rFonts w:eastAsiaTheme="majorEastAsia"/>
        </w:rPr>
        <w:t>.</w:t>
      </w:r>
    </w:p>
    <w:p w14:paraId="07986D16" w14:textId="29BFBBE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Inner / ytterskärsövningar</w:t>
      </w:r>
      <w:r w:rsidR="00D64490" w:rsidRPr="0098754E">
        <w:rPr>
          <w:rStyle w:val="normaltextrun"/>
          <w:rFonts w:eastAsiaTheme="majorEastAsia"/>
        </w:rPr>
        <w:t>.</w:t>
      </w:r>
    </w:p>
    <w:p w14:paraId="7D9D959E" w14:textId="3B985261"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Glidsvängar</w:t>
      </w:r>
      <w:r w:rsidR="00D64490" w:rsidRPr="0098754E">
        <w:rPr>
          <w:rStyle w:val="normaltextrun"/>
          <w:rFonts w:eastAsiaTheme="majorEastAsia"/>
        </w:rPr>
        <w:t>.</w:t>
      </w:r>
    </w:p>
    <w:p w14:paraId="2181CA2F" w14:textId="5D9D1553"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Överstegsåkning</w:t>
      </w:r>
      <w:r w:rsidR="00D64490" w:rsidRPr="0098754E">
        <w:rPr>
          <w:rStyle w:val="normaltextrun"/>
          <w:rFonts w:eastAsiaTheme="majorEastAsia"/>
        </w:rPr>
        <w:t>.</w:t>
      </w:r>
    </w:p>
    <w:p w14:paraId="0B362340" w14:textId="6E47F2EE"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Teknikbanor</w:t>
      </w:r>
      <w:r w:rsidR="00D64490" w:rsidRPr="0098754E">
        <w:rPr>
          <w:rStyle w:val="normaltextrun"/>
          <w:rFonts w:eastAsiaTheme="majorEastAsia"/>
        </w:rPr>
        <w:t>.</w:t>
      </w:r>
    </w:p>
    <w:p w14:paraId="36F30E3D" w14:textId="77736CB6"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Klubbteknik (pass, mottagning)</w:t>
      </w:r>
      <w:r w:rsidR="00D64490" w:rsidRPr="0098754E">
        <w:rPr>
          <w:rStyle w:val="normaltextrun"/>
          <w:rFonts w:eastAsiaTheme="majorEastAsia"/>
        </w:rPr>
        <w:t>.</w:t>
      </w:r>
    </w:p>
    <w:p w14:paraId="257618A6" w14:textId="593F963C"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Skott</w:t>
      </w:r>
      <w:r w:rsidR="00D64490" w:rsidRPr="0098754E">
        <w:rPr>
          <w:rStyle w:val="normaltextrun"/>
          <w:rFonts w:eastAsiaTheme="majorEastAsia"/>
        </w:rPr>
        <w:t>.</w:t>
      </w:r>
    </w:p>
    <w:p w14:paraId="3E9C4DA7" w14:textId="221E780E"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Smålagsspel, press / problemlösningar</w:t>
      </w:r>
      <w:r w:rsidR="00D64490" w:rsidRPr="0098754E">
        <w:rPr>
          <w:rStyle w:val="normaltextrun"/>
          <w:rFonts w:eastAsiaTheme="majorEastAsia"/>
        </w:rPr>
        <w:t>.</w:t>
      </w:r>
    </w:p>
    <w:p w14:paraId="0D5BE619" w14:textId="05F08755"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1–1(strategi-flygande/statisk)</w:t>
      </w:r>
      <w:r w:rsidR="00D64490" w:rsidRPr="0098754E">
        <w:rPr>
          <w:rStyle w:val="normaltextrun"/>
          <w:rFonts w:eastAsiaTheme="majorEastAsia"/>
        </w:rPr>
        <w:t>.</w:t>
      </w:r>
    </w:p>
    <w:p w14:paraId="504F10A0" w14:textId="77777777" w:rsidR="0098754E" w:rsidRPr="0098754E" w:rsidRDefault="0098754E" w:rsidP="0098754E">
      <w:pPr>
        <w:pStyle w:val="paragraph"/>
        <w:spacing w:before="0" w:beforeAutospacing="0" w:after="0" w:afterAutospacing="0"/>
        <w:ind w:left="720"/>
        <w:textAlignment w:val="baseline"/>
        <w:rPr>
          <w:rStyle w:val="normaltextrun"/>
          <w:rFonts w:eastAsiaTheme="majorEastAsia"/>
        </w:rPr>
      </w:pPr>
    </w:p>
    <w:p w14:paraId="19970C2D" w14:textId="77777777" w:rsidR="00D803E2" w:rsidRPr="00A964A9" w:rsidRDefault="00D803E2" w:rsidP="007A3467">
      <w:pPr>
        <w:rPr>
          <w:lang w:eastAsia="sv-SE"/>
        </w:rPr>
      </w:pPr>
      <w:bookmarkStart w:id="48" w:name="_Toc152174136"/>
      <w:r w:rsidRPr="00A964A9">
        <w:rPr>
          <w:lang w:eastAsia="sv-SE"/>
        </w:rPr>
        <w:t>Matcher</w:t>
      </w:r>
      <w:bookmarkEnd w:id="48"/>
      <w:r w:rsidRPr="00A964A9">
        <w:rPr>
          <w:lang w:eastAsia="sv-SE"/>
        </w:rPr>
        <w:t xml:space="preserve"> </w:t>
      </w:r>
    </w:p>
    <w:p w14:paraId="52BACB93"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Alla ska bli erbjudna att spela lika många matcher under säsongen, eventuella matcher med andra årskullar undantaget. </w:t>
      </w:r>
    </w:p>
    <w:p w14:paraId="6320AD34"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Ambitionen skall vara att alla uttagna spelare skall erbjudas lika mycket speltid vid match. </w:t>
      </w:r>
    </w:p>
    <w:p w14:paraId="77A185D2" w14:textId="77777777"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Matchning/toppning är inte tillåtet. </w:t>
      </w:r>
    </w:p>
    <w:p w14:paraId="0A97B2A4" w14:textId="769C723B" w:rsidR="00D803E2" w:rsidRPr="0098754E"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1 målvakt plus 9 utespelare</w:t>
      </w:r>
      <w:r w:rsidR="005A19E9" w:rsidRPr="0098754E">
        <w:rPr>
          <w:rStyle w:val="normaltextrun"/>
          <w:rFonts w:eastAsiaTheme="majorEastAsia"/>
        </w:rPr>
        <w:t>.</w:t>
      </w:r>
      <w:r w:rsidRPr="0098754E">
        <w:rPr>
          <w:rStyle w:val="normaltextrun"/>
          <w:rFonts w:eastAsiaTheme="majorEastAsia"/>
        </w:rPr>
        <w:t xml:space="preserve"> </w:t>
      </w:r>
    </w:p>
    <w:p w14:paraId="1FE19E27" w14:textId="651EC541"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98754E">
        <w:rPr>
          <w:rStyle w:val="normaltextrun"/>
          <w:rFonts w:eastAsiaTheme="majorEastAsia"/>
        </w:rPr>
        <w:t xml:space="preserve">Seriespel, ingen tabell. Antal anmälda lag görs i samråd med </w:t>
      </w:r>
      <w:r w:rsidR="004E0A48" w:rsidRPr="0098754E">
        <w:rPr>
          <w:rStyle w:val="normaltextrun"/>
          <w:rFonts w:eastAsiaTheme="majorEastAsia"/>
        </w:rPr>
        <w:t>Ungdomsansvarig</w:t>
      </w:r>
      <w:r w:rsidR="005A19E9" w:rsidRPr="0098754E">
        <w:rPr>
          <w:rStyle w:val="normaltextrun"/>
          <w:rFonts w:eastAsiaTheme="majorEastAsia"/>
        </w:rPr>
        <w:t xml:space="preserve">. </w:t>
      </w:r>
    </w:p>
    <w:p w14:paraId="117A505B" w14:textId="77777777" w:rsidR="0098754E" w:rsidRPr="00954510" w:rsidRDefault="0098754E" w:rsidP="0098754E">
      <w:pPr>
        <w:pStyle w:val="paragraph"/>
        <w:spacing w:before="0" w:beforeAutospacing="0" w:after="0" w:afterAutospacing="0"/>
        <w:ind w:left="720"/>
        <w:textAlignment w:val="baseline"/>
        <w:rPr>
          <w:rStyle w:val="normaltextrun"/>
          <w:rFonts w:eastAsiaTheme="majorEastAsia"/>
          <w:sz w:val="16"/>
          <w:szCs w:val="16"/>
        </w:rPr>
      </w:pPr>
    </w:p>
    <w:p w14:paraId="2D7D0D38" w14:textId="77777777" w:rsidR="00D803E2" w:rsidRPr="00A964A9" w:rsidRDefault="00D803E2" w:rsidP="007A3467">
      <w:pPr>
        <w:rPr>
          <w:lang w:eastAsia="sv-SE"/>
        </w:rPr>
      </w:pPr>
      <w:bookmarkStart w:id="49" w:name="_Toc152174137"/>
      <w:r w:rsidRPr="00A964A9">
        <w:rPr>
          <w:lang w:eastAsia="sv-SE"/>
        </w:rPr>
        <w:t>Individuellt utvecklingssamtal</w:t>
      </w:r>
      <w:bookmarkEnd w:id="49"/>
      <w:r w:rsidRPr="00A964A9">
        <w:rPr>
          <w:lang w:eastAsia="sv-SE"/>
        </w:rPr>
        <w:t xml:space="preserve"> </w:t>
      </w:r>
    </w:p>
    <w:p w14:paraId="6F23C109" w14:textId="52B803D9" w:rsidR="00B045F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1 gång/säsong</w:t>
      </w:r>
      <w:r w:rsidR="005A19E9" w:rsidRPr="007A1C59">
        <w:rPr>
          <w:rStyle w:val="normaltextrun"/>
          <w:rFonts w:eastAsiaTheme="majorEastAsia"/>
        </w:rPr>
        <w:t xml:space="preserve">, hösten. </w:t>
      </w:r>
      <w:bookmarkStart w:id="50" w:name="_Toc152174138"/>
    </w:p>
    <w:p w14:paraId="255CC0B5" w14:textId="77777777" w:rsidR="00316A4A" w:rsidRDefault="00316A4A" w:rsidP="003577A5">
      <w:pPr>
        <w:rPr>
          <w:rStyle w:val="Rubrik2Char"/>
        </w:rPr>
      </w:pPr>
    </w:p>
    <w:p w14:paraId="0EE49133" w14:textId="7EC0E4C7" w:rsidR="00D803E2" w:rsidRDefault="00D803E2" w:rsidP="00D803E2">
      <w:pPr>
        <w:rPr>
          <w:b/>
          <w:bCs/>
        </w:rPr>
      </w:pPr>
      <w:bookmarkStart w:id="51" w:name="_Toc228547108"/>
      <w:r w:rsidRPr="003577A5">
        <w:rPr>
          <w:rStyle w:val="Rubrik2Char"/>
        </w:rPr>
        <w:t>U13</w:t>
      </w:r>
      <w:bookmarkEnd w:id="51"/>
      <w:r w:rsidRPr="00A964A9">
        <w:t xml:space="preserve"> </w:t>
      </w:r>
      <w:r w:rsidRPr="003577A5">
        <w:rPr>
          <w:b/>
          <w:bCs/>
        </w:rPr>
        <w:t xml:space="preserve">- </w:t>
      </w:r>
      <w:bookmarkEnd w:id="50"/>
      <w:r w:rsidR="002D2EA9" w:rsidRPr="002D2EA9">
        <w:rPr>
          <w:b/>
          <w:bCs/>
        </w:rPr>
        <w:t>Breddverksamhet/Barn- och ungdomsverksamhet</w:t>
      </w:r>
    </w:p>
    <w:p w14:paraId="5BC708BB" w14:textId="77777777" w:rsidR="002D2EA9" w:rsidRPr="00954510" w:rsidRDefault="002D2EA9" w:rsidP="00D803E2">
      <w:pPr>
        <w:rPr>
          <w:rFonts w:cs="Times New Roman"/>
          <w:color w:val="000000" w:themeColor="text1"/>
          <w:sz w:val="16"/>
          <w:szCs w:val="16"/>
          <w:lang w:eastAsia="sv-SE"/>
        </w:rPr>
      </w:pPr>
    </w:p>
    <w:p w14:paraId="71A30467"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IS: 3 ggr/veckan </w:t>
      </w:r>
    </w:p>
    <w:p w14:paraId="15ECCA13"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FYS: 2 ggr/veckan. Integrerat med ispass. </w:t>
      </w:r>
    </w:p>
    <w:p w14:paraId="3810E889" w14:textId="006CFED0"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SOMMARFYS: 2 pass/veckan</w:t>
      </w:r>
      <w:r w:rsidR="00D64490">
        <w:rPr>
          <w:rFonts w:eastAsia="Times New Roman" w:cs="Times New Roman"/>
          <w:noProof/>
          <w:color w:val="000000" w:themeColor="text1"/>
          <w:lang w:eastAsia="sv-SE"/>
        </w:rPr>
        <w:t>.</w:t>
      </w:r>
      <w:r w:rsidRPr="00A964A9">
        <w:rPr>
          <w:rFonts w:eastAsia="Times New Roman" w:cs="Times New Roman"/>
          <w:noProof/>
          <w:color w:val="000000" w:themeColor="text1"/>
          <w:lang w:eastAsia="sv-SE"/>
        </w:rPr>
        <w:t xml:space="preserve"> </w:t>
      </w:r>
    </w:p>
    <w:p w14:paraId="7BB59AFF"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TEORI: 1 ggr/veckan. Integrerat med ispass. </w:t>
      </w:r>
    </w:p>
    <w:p w14:paraId="01081091" w14:textId="29BA722E"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MATCHER: 1-2 matcher/veckan</w:t>
      </w:r>
      <w:r w:rsidR="00D64490">
        <w:rPr>
          <w:rFonts w:eastAsia="Times New Roman" w:cs="Times New Roman"/>
          <w:noProof/>
          <w:color w:val="000000" w:themeColor="text1"/>
          <w:lang w:eastAsia="sv-SE"/>
        </w:rPr>
        <w:t>.</w:t>
      </w:r>
      <w:r w:rsidRPr="00A964A9">
        <w:rPr>
          <w:rFonts w:eastAsia="Times New Roman" w:cs="Times New Roman"/>
          <w:noProof/>
          <w:color w:val="000000" w:themeColor="text1"/>
          <w:lang w:eastAsia="sv-SE"/>
        </w:rPr>
        <w:t xml:space="preserve"> </w:t>
      </w:r>
    </w:p>
    <w:p w14:paraId="2D703BC1" w14:textId="74691FA9"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CUPER: 3 </w:t>
      </w:r>
      <w:r w:rsidR="00D64490">
        <w:rPr>
          <w:rFonts w:eastAsia="Times New Roman" w:cs="Times New Roman"/>
          <w:noProof/>
          <w:color w:val="000000" w:themeColor="text1"/>
          <w:lang w:eastAsia="sv-SE"/>
        </w:rPr>
        <w:t>c</w:t>
      </w:r>
      <w:r w:rsidRPr="00A964A9">
        <w:rPr>
          <w:rFonts w:eastAsia="Times New Roman" w:cs="Times New Roman"/>
          <w:noProof/>
          <w:color w:val="000000" w:themeColor="text1"/>
          <w:lang w:eastAsia="sv-SE"/>
        </w:rPr>
        <w:t>uper/spelare</w:t>
      </w:r>
      <w:r w:rsidR="00D64490">
        <w:rPr>
          <w:rFonts w:eastAsia="Times New Roman" w:cs="Times New Roman"/>
          <w:noProof/>
          <w:color w:val="000000" w:themeColor="text1"/>
          <w:lang w:eastAsia="sv-SE"/>
        </w:rPr>
        <w:t>.</w:t>
      </w:r>
      <w:r w:rsidRPr="00A964A9">
        <w:rPr>
          <w:rFonts w:eastAsia="Times New Roman" w:cs="Times New Roman"/>
          <w:noProof/>
          <w:color w:val="000000" w:themeColor="text1"/>
          <w:lang w:eastAsia="sv-SE"/>
        </w:rPr>
        <w:t xml:space="preserve"> </w:t>
      </w:r>
    </w:p>
    <w:p w14:paraId="147F3BE4" w14:textId="77777777" w:rsidR="00D803E2" w:rsidRPr="00A964A9" w:rsidRDefault="00D803E2" w:rsidP="007A3467">
      <w:pPr>
        <w:rPr>
          <w:lang w:eastAsia="sv-SE"/>
        </w:rPr>
      </w:pPr>
      <w:bookmarkStart w:id="52" w:name="_Toc152174140"/>
      <w:r w:rsidRPr="00A964A9">
        <w:rPr>
          <w:lang w:eastAsia="sv-SE"/>
        </w:rPr>
        <w:t>Mål</w:t>
      </w:r>
      <w:bookmarkEnd w:id="52"/>
      <w:r w:rsidRPr="00A964A9">
        <w:rPr>
          <w:lang w:eastAsia="sv-SE"/>
        </w:rPr>
        <w:t xml:space="preserve"> </w:t>
      </w:r>
    </w:p>
    <w:p w14:paraId="70296295"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Utveckla spelarnas spelförståelse och den individuella taktiken. </w:t>
      </w:r>
    </w:p>
    <w:p w14:paraId="7EB7D647"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Förbereda spelarna fysiskt och mentalt inför U14 spel. </w:t>
      </w:r>
    </w:p>
    <w:p w14:paraId="6DA44E10"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Snabbhets- och koordinationsträning prioriteras. </w:t>
      </w:r>
    </w:p>
    <w:p w14:paraId="5353A7C9" w14:textId="35CCF29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Ska vara synligt att spelarna har förståelse för ”goda vanor i spelet framför målen”</w:t>
      </w:r>
      <w:r w:rsidR="00D64490" w:rsidRPr="007A1C59">
        <w:rPr>
          <w:rStyle w:val="normaltextrun"/>
          <w:rFonts w:eastAsiaTheme="majorEastAsia"/>
        </w:rPr>
        <w:t>.</w:t>
      </w:r>
    </w:p>
    <w:p w14:paraId="47AE3607" w14:textId="77777777" w:rsidR="007A1C59" w:rsidRPr="00954510" w:rsidRDefault="007A1C59" w:rsidP="007A1C59">
      <w:pPr>
        <w:pStyle w:val="paragraph"/>
        <w:spacing w:before="0" w:beforeAutospacing="0" w:after="0" w:afterAutospacing="0"/>
        <w:ind w:left="720"/>
        <w:textAlignment w:val="baseline"/>
        <w:rPr>
          <w:rStyle w:val="normaltextrun"/>
          <w:rFonts w:eastAsiaTheme="majorEastAsia"/>
          <w:sz w:val="16"/>
          <w:szCs w:val="16"/>
        </w:rPr>
      </w:pPr>
    </w:p>
    <w:p w14:paraId="4B589A1E" w14:textId="77777777" w:rsidR="00D803E2" w:rsidRPr="00A964A9" w:rsidRDefault="00D803E2" w:rsidP="007A3467">
      <w:pPr>
        <w:rPr>
          <w:lang w:eastAsia="sv-SE"/>
        </w:rPr>
      </w:pPr>
      <w:bookmarkStart w:id="53" w:name="_Toc152174141"/>
      <w:r w:rsidRPr="00A964A9">
        <w:rPr>
          <w:lang w:eastAsia="sv-SE"/>
        </w:rPr>
        <w:t>Pedagogik</w:t>
      </w:r>
      <w:bookmarkEnd w:id="53"/>
    </w:p>
    <w:p w14:paraId="211D5169"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Rita (taktiktavlan) - visa – öva - positiv feedback.</w:t>
      </w:r>
    </w:p>
    <w:p w14:paraId="7CC8DAD2"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Ge korta muntliga instruktioner och träna även barnen på att omsätta dessa instruktioner till att utföra övningar. </w:t>
      </w:r>
    </w:p>
    <w:p w14:paraId="407F948A"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Den positiva feedbacken skall uppmuntra barnen till att ställa frågor och vara nyfikna. </w:t>
      </w:r>
    </w:p>
    <w:p w14:paraId="79723B56"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Öppenhet och positivitet från ledaren skapar ett klimat där barnen vågar/vill ställa frågor och söka lösningar. </w:t>
      </w:r>
    </w:p>
    <w:p w14:paraId="2E5B3DD7"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Ledaren ställer frågor för att ge extra tankeenergi och medvetenhet.</w:t>
      </w:r>
    </w:p>
    <w:p w14:paraId="62185377" w14:textId="77777777" w:rsidR="007A1C59" w:rsidRPr="00954510" w:rsidRDefault="007A1C59" w:rsidP="007A1C59">
      <w:pPr>
        <w:pStyle w:val="paragraph"/>
        <w:spacing w:before="0" w:beforeAutospacing="0" w:after="0" w:afterAutospacing="0"/>
        <w:ind w:left="720"/>
        <w:textAlignment w:val="baseline"/>
        <w:rPr>
          <w:rStyle w:val="normaltextrun"/>
          <w:rFonts w:eastAsiaTheme="majorEastAsia"/>
          <w:sz w:val="16"/>
          <w:szCs w:val="16"/>
        </w:rPr>
      </w:pPr>
    </w:p>
    <w:p w14:paraId="7D6034A6" w14:textId="77777777" w:rsidR="00D803E2" w:rsidRPr="00A964A9" w:rsidRDefault="00D803E2" w:rsidP="007A3467">
      <w:pPr>
        <w:rPr>
          <w:lang w:eastAsia="sv-SE"/>
        </w:rPr>
      </w:pPr>
      <w:bookmarkStart w:id="54" w:name="_Toc152174142"/>
      <w:r w:rsidRPr="00A964A9">
        <w:rPr>
          <w:lang w:eastAsia="sv-SE"/>
        </w:rPr>
        <w:t>Träning</w:t>
      </w:r>
      <w:bookmarkEnd w:id="54"/>
      <w:r w:rsidRPr="00A964A9">
        <w:rPr>
          <w:lang w:eastAsia="sv-SE"/>
        </w:rPr>
        <w:t xml:space="preserve"> </w:t>
      </w:r>
    </w:p>
    <w:p w14:paraId="6ED0B272"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Nivåanpassa. Motivera, stimulera och utveckla spelarna. </w:t>
      </w:r>
    </w:p>
    <w:p w14:paraId="575AC011"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Lägg in träningsmoment som kräver uppmärksamhet, koncentration, träningsdisciplin, noggrannhet och upprepningar. </w:t>
      </w:r>
    </w:p>
    <w:p w14:paraId="4F87215E"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Tävla! </w:t>
      </w:r>
    </w:p>
    <w:p w14:paraId="3254AD1C"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Snabbhetsträning bör prioriteras. </w:t>
      </w:r>
    </w:p>
    <w:p w14:paraId="541CE4F5" w14:textId="03E0DF64" w:rsidR="00D64490" w:rsidRPr="007A1C59" w:rsidRDefault="00D64490"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Fysisktspel genom kroppskontakt. </w:t>
      </w:r>
    </w:p>
    <w:p w14:paraId="7581CB15"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”Äga pucken” Skapa trygghet, klubbteknik, vårda puck, kommunicera, snabbt återta puck. </w:t>
      </w:r>
    </w:p>
    <w:p w14:paraId="0F58E283" w14:textId="64E6AB29"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Eftersäsong med off-ice träning fram till midsommar. Egenträning</w:t>
      </w:r>
      <w:r w:rsidR="00D64490" w:rsidRPr="007A1C59">
        <w:rPr>
          <w:rStyle w:val="normaltextrun"/>
          <w:rFonts w:eastAsiaTheme="majorEastAsia"/>
        </w:rPr>
        <w:t>.</w:t>
      </w:r>
      <w:r w:rsidRPr="007A1C59">
        <w:rPr>
          <w:rStyle w:val="normaltextrun"/>
          <w:rFonts w:eastAsiaTheme="majorEastAsia"/>
        </w:rPr>
        <w:t xml:space="preserve"> </w:t>
      </w:r>
    </w:p>
    <w:p w14:paraId="5FF6750F"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lastRenderedPageBreak/>
        <w:t xml:space="preserve">Hockeyläxa fram till säsong startar upp. Kan till exempel innebära att utöva andra idrotter. </w:t>
      </w:r>
    </w:p>
    <w:p w14:paraId="0C2A1977"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0CF5A681" w14:textId="77777777" w:rsidR="00D803E2" w:rsidRPr="00A964A9" w:rsidRDefault="00D803E2" w:rsidP="007A3467">
      <w:pPr>
        <w:rPr>
          <w:lang w:eastAsia="sv-SE"/>
        </w:rPr>
      </w:pPr>
      <w:bookmarkStart w:id="55" w:name="_Toc152174143"/>
      <w:r w:rsidRPr="00A964A9">
        <w:rPr>
          <w:lang w:eastAsia="sv-SE"/>
        </w:rPr>
        <w:t>Träningsinriktning</w:t>
      </w:r>
      <w:bookmarkEnd w:id="55"/>
    </w:p>
    <w:p w14:paraId="47016579" w14:textId="41C1B4F1"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Repetition av tidigare moment från yngre ålder</w:t>
      </w:r>
      <w:r w:rsidR="00D64490" w:rsidRPr="007A1C59">
        <w:rPr>
          <w:rStyle w:val="normaltextrun"/>
          <w:rFonts w:eastAsiaTheme="majorEastAsia"/>
        </w:rPr>
        <w:t>.</w:t>
      </w:r>
    </w:p>
    <w:p w14:paraId="1B9EBF28" w14:textId="5E9CD5C4"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Åka, Passa, Skjut</w:t>
      </w:r>
      <w:r w:rsidR="00D64490" w:rsidRPr="007A1C59">
        <w:rPr>
          <w:rStyle w:val="normaltextrun"/>
          <w:rFonts w:eastAsiaTheme="majorEastAsia"/>
        </w:rPr>
        <w:t>.</w:t>
      </w:r>
    </w:p>
    <w:p w14:paraId="34182019" w14:textId="004127B4"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Klubbteknik (pass, mottagning)</w:t>
      </w:r>
      <w:r w:rsidR="00D64490" w:rsidRPr="007A1C59">
        <w:rPr>
          <w:rStyle w:val="normaltextrun"/>
          <w:rFonts w:eastAsiaTheme="majorEastAsia"/>
        </w:rPr>
        <w:t>.</w:t>
      </w:r>
    </w:p>
    <w:p w14:paraId="1C942C43"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Skott</w:t>
      </w:r>
    </w:p>
    <w:p w14:paraId="7B72BD42" w14:textId="3F4769A0"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Skridskoteknik</w:t>
      </w:r>
      <w:r w:rsidR="00D64490" w:rsidRPr="007A1C59">
        <w:rPr>
          <w:rStyle w:val="normaltextrun"/>
          <w:rFonts w:eastAsiaTheme="majorEastAsia"/>
        </w:rPr>
        <w:t>.</w:t>
      </w:r>
    </w:p>
    <w:p w14:paraId="7BD392A5" w14:textId="31AC046E"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1–1(strategi-flygande/statisk)</w:t>
      </w:r>
      <w:r w:rsidR="00D64490" w:rsidRPr="007A1C59">
        <w:rPr>
          <w:rStyle w:val="normaltextrun"/>
          <w:rFonts w:eastAsiaTheme="majorEastAsia"/>
        </w:rPr>
        <w:t>.</w:t>
      </w:r>
    </w:p>
    <w:p w14:paraId="7EADC5F0" w14:textId="2F32B99E"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Smålagsspel press / problemlösningar</w:t>
      </w:r>
      <w:r w:rsidR="00D64490" w:rsidRPr="007A1C59">
        <w:rPr>
          <w:rStyle w:val="normaltextrun"/>
          <w:rFonts w:eastAsiaTheme="majorEastAsia"/>
        </w:rPr>
        <w:t>.</w:t>
      </w:r>
    </w:p>
    <w:p w14:paraId="5A4751B5"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7D4AAC3E" w14:textId="77777777" w:rsidR="00D803E2" w:rsidRPr="00A964A9" w:rsidRDefault="00D803E2" w:rsidP="007A3467">
      <w:pPr>
        <w:rPr>
          <w:lang w:eastAsia="sv-SE"/>
        </w:rPr>
      </w:pPr>
      <w:bookmarkStart w:id="56" w:name="_Toc152174144"/>
      <w:r w:rsidRPr="00A964A9">
        <w:rPr>
          <w:lang w:eastAsia="sv-SE"/>
        </w:rPr>
        <w:t>Matcher</w:t>
      </w:r>
      <w:bookmarkEnd w:id="56"/>
      <w:r w:rsidRPr="00A964A9">
        <w:rPr>
          <w:lang w:eastAsia="sv-SE"/>
        </w:rPr>
        <w:t xml:space="preserve"> </w:t>
      </w:r>
    </w:p>
    <w:p w14:paraId="34BEC707"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Alla ska bli erbjudna att spela lika många matcher under säsongen, eventuella matcher med andra årskullar undantaget. </w:t>
      </w:r>
    </w:p>
    <w:p w14:paraId="15E61ECD"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Ambitionen skall vara att alla uttagna spelare skall erbjudas lika mycket speltid vid match. </w:t>
      </w:r>
    </w:p>
    <w:p w14:paraId="38386E59"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Matchning/toppning är inte tillåtet. </w:t>
      </w:r>
    </w:p>
    <w:p w14:paraId="67EE17EF"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1-2 målvakter plus 15 utespelare. </w:t>
      </w:r>
    </w:p>
    <w:p w14:paraId="40906A32" w14:textId="5FBD3504"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Seriespel, </w:t>
      </w:r>
      <w:r w:rsidR="006D28AB" w:rsidRPr="007A1C59">
        <w:rPr>
          <w:rStyle w:val="normaltextrun"/>
          <w:rFonts w:eastAsiaTheme="majorEastAsia"/>
        </w:rPr>
        <w:t>a</w:t>
      </w:r>
      <w:r w:rsidRPr="007A1C59">
        <w:rPr>
          <w:rStyle w:val="normaltextrun"/>
          <w:rFonts w:eastAsiaTheme="majorEastAsia"/>
        </w:rPr>
        <w:t xml:space="preserve">ntal anmälda lag görs i samråd med </w:t>
      </w:r>
      <w:r w:rsidR="004F49B7" w:rsidRPr="007A1C59">
        <w:rPr>
          <w:rStyle w:val="normaltextrun"/>
          <w:rFonts w:eastAsiaTheme="majorEastAsia"/>
        </w:rPr>
        <w:t>Ungdomsansvarig</w:t>
      </w:r>
      <w:r w:rsidR="006D28AB" w:rsidRPr="007A1C59">
        <w:rPr>
          <w:rStyle w:val="normaltextrun"/>
          <w:rFonts w:eastAsiaTheme="majorEastAsia"/>
        </w:rPr>
        <w:t xml:space="preserve">. </w:t>
      </w:r>
    </w:p>
    <w:p w14:paraId="7D642FDE"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7F46D3EE" w14:textId="77777777" w:rsidR="00D803E2" w:rsidRPr="00A964A9" w:rsidRDefault="00D803E2" w:rsidP="007A3467">
      <w:pPr>
        <w:rPr>
          <w:lang w:eastAsia="sv-SE"/>
        </w:rPr>
      </w:pPr>
      <w:bookmarkStart w:id="57" w:name="_Toc152174145"/>
      <w:r w:rsidRPr="00A964A9">
        <w:rPr>
          <w:lang w:eastAsia="sv-SE"/>
        </w:rPr>
        <w:t>Individuellt utvecklingssamtal</w:t>
      </w:r>
      <w:bookmarkEnd w:id="57"/>
      <w:r w:rsidRPr="00A964A9">
        <w:rPr>
          <w:lang w:eastAsia="sv-SE"/>
        </w:rPr>
        <w:t xml:space="preserve"> </w:t>
      </w:r>
    </w:p>
    <w:p w14:paraId="0FFC2027" w14:textId="14646A06" w:rsidR="006D28AB"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1 gång/säsong</w:t>
      </w:r>
      <w:r w:rsidR="006D28AB" w:rsidRPr="007A1C59">
        <w:rPr>
          <w:rStyle w:val="normaltextrun"/>
          <w:rFonts w:eastAsiaTheme="majorEastAsia"/>
        </w:rPr>
        <w:t>, hösten.</w:t>
      </w:r>
      <w:bookmarkStart w:id="58" w:name="_Toc152174146"/>
    </w:p>
    <w:p w14:paraId="69F34ECE"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5C90C511" w14:textId="1C5A6FBA" w:rsidR="00D803E2" w:rsidRPr="006D28AB" w:rsidRDefault="00D803E2" w:rsidP="003577A5">
      <w:pPr>
        <w:rPr>
          <w:b/>
          <w:bCs/>
        </w:rPr>
      </w:pPr>
      <w:bookmarkStart w:id="59" w:name="_Toc228547109"/>
      <w:r w:rsidRPr="003577A5">
        <w:rPr>
          <w:rStyle w:val="Rubrik2Char"/>
        </w:rPr>
        <w:t>U14</w:t>
      </w:r>
      <w:bookmarkEnd w:id="59"/>
      <w:r w:rsidRPr="00A964A9">
        <w:t xml:space="preserve"> </w:t>
      </w:r>
      <w:r w:rsidR="003577A5">
        <w:t>–</w:t>
      </w:r>
      <w:r w:rsidRPr="00A964A9">
        <w:t xml:space="preserve"> </w:t>
      </w:r>
      <w:bookmarkEnd w:id="58"/>
      <w:r w:rsidR="005E1125" w:rsidRPr="005E1125">
        <w:rPr>
          <w:b/>
          <w:bCs/>
        </w:rPr>
        <w:t>Breddverksamhet/Barn- och ungdomsverksamhet</w:t>
      </w:r>
      <w:r w:rsidRPr="00A964A9">
        <w:rPr>
          <w:rFonts w:eastAsia="Times New Roman"/>
          <w:noProof/>
          <w:lang w:eastAsia="sv-SE"/>
        </w:rPr>
        <w:t xml:space="preserve"> </w:t>
      </w:r>
    </w:p>
    <w:p w14:paraId="38E4F584" w14:textId="77777777" w:rsidR="00D803E2" w:rsidRPr="00A964A9" w:rsidRDefault="00D803E2" w:rsidP="00D803E2">
      <w:pPr>
        <w:rPr>
          <w:rFonts w:cs="Times New Roman"/>
          <w:color w:val="000000" w:themeColor="text1"/>
          <w:lang w:eastAsia="sv-SE"/>
        </w:rPr>
      </w:pPr>
    </w:p>
    <w:p w14:paraId="42ABA8B6"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IS: 3 ggr/veckan </w:t>
      </w:r>
    </w:p>
    <w:p w14:paraId="4E742D33"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FYS: 2 ggr/veckan. Integrerad med ispass. </w:t>
      </w:r>
    </w:p>
    <w:p w14:paraId="59F6EA9F"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SOMMARFYS: 2-3 ggr/vecka </w:t>
      </w:r>
    </w:p>
    <w:p w14:paraId="7093C195"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TEORI: 1-2 ggr/veckan. Integrerad med ispass. </w:t>
      </w:r>
    </w:p>
    <w:p w14:paraId="6F765994"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MATCHER: 1-2 ggr/veckan </w:t>
      </w:r>
    </w:p>
    <w:p w14:paraId="2A57648C"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CUPER: 3 cuper/spelare </w:t>
      </w:r>
    </w:p>
    <w:p w14:paraId="78C10C1F" w14:textId="77777777" w:rsidR="00D803E2" w:rsidRPr="00A964A9" w:rsidRDefault="00D803E2" w:rsidP="007A3467">
      <w:pPr>
        <w:rPr>
          <w:lang w:eastAsia="sv-SE"/>
        </w:rPr>
      </w:pPr>
      <w:bookmarkStart w:id="60" w:name="_Toc152174148"/>
      <w:r w:rsidRPr="00A964A9">
        <w:rPr>
          <w:lang w:eastAsia="sv-SE"/>
        </w:rPr>
        <w:t>Mål</w:t>
      </w:r>
      <w:bookmarkEnd w:id="60"/>
      <w:r w:rsidRPr="00A964A9">
        <w:rPr>
          <w:lang w:eastAsia="sv-SE"/>
        </w:rPr>
        <w:t xml:space="preserve"> </w:t>
      </w:r>
    </w:p>
    <w:p w14:paraId="54973077"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Börja förbereda spelarna både fysiskt och mentalt på vad som krävs för att bli en bra ishockeyspelare. </w:t>
      </w:r>
    </w:p>
    <w:p w14:paraId="472B23CA"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Se och utveckla alla individer på den nivå och ambition dom har med sin ishockey. </w:t>
      </w:r>
    </w:p>
    <w:p w14:paraId="5D08DF10"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Fokus ska ligga på ambition och fostran. </w:t>
      </w:r>
    </w:p>
    <w:p w14:paraId="469BA7A2" w14:textId="5C7ABB5B" w:rsidR="00636437" w:rsidRPr="007A1C59" w:rsidRDefault="00636437"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Förberedande för junivorverksamhet, med större konkurrens möjligheter.</w:t>
      </w:r>
    </w:p>
    <w:p w14:paraId="38624B1F"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Verksamheten ska präglas av glädje, kamratskap och driv. </w:t>
      </w:r>
    </w:p>
    <w:p w14:paraId="1AFD9CC5"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50DDEAA4" w14:textId="77777777" w:rsidR="00D803E2" w:rsidRPr="00A964A9" w:rsidRDefault="00D803E2" w:rsidP="007A3467">
      <w:pPr>
        <w:rPr>
          <w:lang w:eastAsia="sv-SE"/>
        </w:rPr>
      </w:pPr>
      <w:bookmarkStart w:id="61" w:name="_Toc152174149"/>
      <w:r w:rsidRPr="00A964A9">
        <w:rPr>
          <w:lang w:eastAsia="sv-SE"/>
        </w:rPr>
        <w:t>Pedagogik</w:t>
      </w:r>
      <w:bookmarkEnd w:id="61"/>
    </w:p>
    <w:p w14:paraId="6C7F67C6"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Rita (taktiktavlan) - visa – öva - direkt feedback.</w:t>
      </w:r>
    </w:p>
    <w:p w14:paraId="6EBCFABB"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Den direkta feedbacken skall uppmuntra ungdomarna till att ställa frågor och vara nyfikna. </w:t>
      </w:r>
    </w:p>
    <w:p w14:paraId="62EBD609"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Öppenhet och positivitet från ledaren skapar ett klimat där ungdomarna vågar/vill ställa frågor och söka lösningar. </w:t>
      </w:r>
    </w:p>
    <w:p w14:paraId="0C7F0C16"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lastRenderedPageBreak/>
        <w:t>Ledaren ställer frågor för att ge extra tankeenergi och medvetenhet.</w:t>
      </w:r>
    </w:p>
    <w:p w14:paraId="1EE68C52"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00FF624A" w14:textId="77777777" w:rsidR="00D803E2" w:rsidRPr="00A964A9" w:rsidRDefault="00D803E2" w:rsidP="007A3467">
      <w:pPr>
        <w:rPr>
          <w:lang w:eastAsia="sv-SE"/>
        </w:rPr>
      </w:pPr>
      <w:bookmarkStart w:id="62" w:name="_Toc152174150"/>
      <w:r w:rsidRPr="00A964A9">
        <w:rPr>
          <w:lang w:eastAsia="sv-SE"/>
        </w:rPr>
        <w:t>Träning</w:t>
      </w:r>
      <w:bookmarkEnd w:id="62"/>
      <w:r w:rsidRPr="00A964A9">
        <w:rPr>
          <w:lang w:eastAsia="sv-SE"/>
        </w:rPr>
        <w:t xml:space="preserve"> </w:t>
      </w:r>
    </w:p>
    <w:p w14:paraId="606A707F"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Nivåanpassa. Motivera och stimulera spelarna. </w:t>
      </w:r>
    </w:p>
    <w:p w14:paraId="6E6A9A24"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Lägg in träningsmoment som kräver uppmärksamhet, koncentration, träningsdisciplin, noggrannhet och upprepningar. </w:t>
      </w:r>
    </w:p>
    <w:p w14:paraId="0AA852DD"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Tävla! </w:t>
      </w:r>
    </w:p>
    <w:p w14:paraId="18EED4DC" w14:textId="7A9B9C5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Vi tränar på ”Goda vanor framför målen”. </w:t>
      </w:r>
    </w:p>
    <w:p w14:paraId="693AFF72" w14:textId="16E58AC1" w:rsidR="00D64490" w:rsidRPr="007A1C59" w:rsidRDefault="00D64490"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Fysisktspel genom kroppskontakt. </w:t>
      </w:r>
    </w:p>
    <w:p w14:paraId="1D68B40C" w14:textId="3EC99F68"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Vi tränar på ”äga och vårda pucken”. Skapa trygghet med puck, klubbteknik, vårda puck, kommunicera och snabbt återta puck. </w:t>
      </w:r>
    </w:p>
    <w:p w14:paraId="54CFE5B5"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Eftersäsong med off-ice träning fram till midsommar. Egenträning med hockeyläxa fram till säsongen startar upp. Kan till exempel innebära att utöva andra idrotter. </w:t>
      </w:r>
    </w:p>
    <w:p w14:paraId="7D1A5483"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46AC372E" w14:textId="77777777" w:rsidR="00D803E2" w:rsidRPr="00A964A9" w:rsidRDefault="00D803E2" w:rsidP="007A3467">
      <w:pPr>
        <w:rPr>
          <w:lang w:eastAsia="sv-SE"/>
        </w:rPr>
      </w:pPr>
      <w:bookmarkStart w:id="63" w:name="_Toc152174151"/>
      <w:r w:rsidRPr="00A964A9">
        <w:rPr>
          <w:lang w:eastAsia="sv-SE"/>
        </w:rPr>
        <w:t>Träningsinriktning</w:t>
      </w:r>
      <w:bookmarkEnd w:id="63"/>
    </w:p>
    <w:p w14:paraId="57CDC52A"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Repetition av tidigare moment från yngre ålder</w:t>
      </w:r>
    </w:p>
    <w:p w14:paraId="0C11B3DA"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Åka, Passa, Skjut</w:t>
      </w:r>
    </w:p>
    <w:p w14:paraId="1E2D72A3"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Klubbteknik (pass, mottagning)</w:t>
      </w:r>
    </w:p>
    <w:p w14:paraId="509392C8"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Skott</w:t>
      </w:r>
    </w:p>
    <w:p w14:paraId="4872EC01"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Skridskoteknik</w:t>
      </w:r>
    </w:p>
    <w:p w14:paraId="7BD4CB09"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1–1(strategi-flygande/statisk)</w:t>
      </w:r>
    </w:p>
    <w:p w14:paraId="2D7E0EF5"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Smålagsspel press / problemlösningar</w:t>
      </w:r>
    </w:p>
    <w:p w14:paraId="141365B8"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103F90C4" w14:textId="77777777" w:rsidR="00D803E2" w:rsidRPr="00A964A9" w:rsidRDefault="00D803E2" w:rsidP="007A3467">
      <w:pPr>
        <w:rPr>
          <w:lang w:eastAsia="sv-SE"/>
        </w:rPr>
      </w:pPr>
      <w:bookmarkStart w:id="64" w:name="_Toc152174152"/>
      <w:r w:rsidRPr="00A964A9">
        <w:rPr>
          <w:lang w:eastAsia="sv-SE"/>
        </w:rPr>
        <w:t>Matcher</w:t>
      </w:r>
      <w:bookmarkEnd w:id="64"/>
      <w:r w:rsidRPr="00A964A9">
        <w:rPr>
          <w:lang w:eastAsia="sv-SE"/>
        </w:rPr>
        <w:t xml:space="preserve"> </w:t>
      </w:r>
    </w:p>
    <w:p w14:paraId="71A17436"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Alla uttagna spelare startar matcherna. </w:t>
      </w:r>
    </w:p>
    <w:p w14:paraId="59F4209F"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Viss matchning kan ske i vissa avgörande lägen som till exempel i slutet på en match, powerplay och boxplay etc. Men ambitionen skall ligga i att alla ombytta utöver detta skall i den mån det går få lika mycket speltid. </w:t>
      </w:r>
    </w:p>
    <w:p w14:paraId="059447E9"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2 målvakter plus 15 utespelare. </w:t>
      </w:r>
    </w:p>
    <w:p w14:paraId="24976873" w14:textId="4001907B"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Ambitionen skall vara att alla ska få spela minst 1 match/vecka om förutsättningarna finns</w:t>
      </w:r>
      <w:r w:rsidR="002C5D37" w:rsidRPr="007A1C59">
        <w:rPr>
          <w:rStyle w:val="normaltextrun"/>
          <w:rFonts w:eastAsiaTheme="majorEastAsia"/>
        </w:rPr>
        <w:t>.</w:t>
      </w:r>
    </w:p>
    <w:p w14:paraId="156F5E63" w14:textId="77777777" w:rsid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Seriespel, Antal anmälda lag görs i samråd med </w:t>
      </w:r>
      <w:r w:rsidR="004F49B7" w:rsidRPr="007A1C59">
        <w:rPr>
          <w:rStyle w:val="normaltextrun"/>
          <w:rFonts w:eastAsiaTheme="majorEastAsia"/>
        </w:rPr>
        <w:t>Ungdomsansvarig</w:t>
      </w:r>
      <w:r w:rsidR="006D28AB" w:rsidRPr="007A1C59">
        <w:rPr>
          <w:rStyle w:val="normaltextrun"/>
          <w:rFonts w:eastAsiaTheme="majorEastAsia"/>
        </w:rPr>
        <w:t>.</w:t>
      </w:r>
    </w:p>
    <w:p w14:paraId="5220AF61" w14:textId="1B25D52A" w:rsidR="00D803E2" w:rsidRPr="007A1C59" w:rsidRDefault="006D28AB" w:rsidP="007A1C59">
      <w:pPr>
        <w:pStyle w:val="paragraph"/>
        <w:spacing w:before="0" w:beforeAutospacing="0" w:after="0" w:afterAutospacing="0"/>
        <w:ind w:left="720"/>
        <w:textAlignment w:val="baseline"/>
        <w:rPr>
          <w:rStyle w:val="normaltextrun"/>
          <w:rFonts w:eastAsiaTheme="majorEastAsia"/>
        </w:rPr>
      </w:pPr>
      <w:r w:rsidRPr="007A1C59">
        <w:rPr>
          <w:rStyle w:val="normaltextrun"/>
          <w:rFonts w:eastAsiaTheme="majorEastAsia"/>
        </w:rPr>
        <w:t xml:space="preserve"> </w:t>
      </w:r>
    </w:p>
    <w:p w14:paraId="4AF507B0" w14:textId="36EED7C3" w:rsidR="00D803E2" w:rsidRPr="00A964A9" w:rsidRDefault="00D803E2" w:rsidP="007A3467">
      <w:pPr>
        <w:rPr>
          <w:lang w:eastAsia="sv-SE"/>
        </w:rPr>
      </w:pPr>
      <w:bookmarkStart w:id="65" w:name="_Toc152174153"/>
      <w:r w:rsidRPr="00A964A9">
        <w:rPr>
          <w:lang w:eastAsia="sv-SE"/>
        </w:rPr>
        <w:t>Individuella utvecklings</w:t>
      </w:r>
      <w:r w:rsidR="00592EC7">
        <w:rPr>
          <w:lang w:eastAsia="sv-SE"/>
        </w:rPr>
        <w:t>s</w:t>
      </w:r>
      <w:r w:rsidRPr="00A964A9">
        <w:rPr>
          <w:lang w:eastAsia="sv-SE"/>
        </w:rPr>
        <w:t>amtal</w:t>
      </w:r>
      <w:bookmarkEnd w:id="65"/>
      <w:r w:rsidRPr="00A964A9">
        <w:rPr>
          <w:lang w:eastAsia="sv-SE"/>
        </w:rPr>
        <w:t xml:space="preserve"> </w:t>
      </w:r>
    </w:p>
    <w:p w14:paraId="03CF2F33" w14:textId="77777777" w:rsidR="00F66DAE" w:rsidRDefault="00F66DAE" w:rsidP="00C61084">
      <w:pPr>
        <w:pStyle w:val="paragraph"/>
        <w:numPr>
          <w:ilvl w:val="0"/>
          <w:numId w:val="3"/>
        </w:numPr>
        <w:spacing w:before="0" w:beforeAutospacing="0" w:after="0" w:afterAutospacing="0"/>
        <w:textAlignment w:val="baseline"/>
        <w:rPr>
          <w:rStyle w:val="normaltextrun"/>
          <w:rFonts w:eastAsiaTheme="majorEastAsia"/>
        </w:rPr>
      </w:pPr>
      <w:bookmarkStart w:id="66" w:name="_Toc152174162"/>
      <w:r w:rsidRPr="007A1C59">
        <w:rPr>
          <w:rStyle w:val="normaltextrun"/>
          <w:rFonts w:eastAsiaTheme="majorEastAsia"/>
        </w:rPr>
        <w:t>1 gång/säsong, hösten.</w:t>
      </w:r>
    </w:p>
    <w:p w14:paraId="5FE03682" w14:textId="77777777" w:rsidR="002F5318" w:rsidRDefault="002F5318" w:rsidP="003577A5">
      <w:pPr>
        <w:rPr>
          <w:rStyle w:val="Rubrik2Char"/>
        </w:rPr>
      </w:pPr>
    </w:p>
    <w:p w14:paraId="578D56A3" w14:textId="77777777" w:rsidR="00CD3A6A" w:rsidRDefault="00CD3A6A">
      <w:pPr>
        <w:rPr>
          <w:rStyle w:val="Rubrik2Char"/>
        </w:rPr>
      </w:pPr>
      <w:r>
        <w:rPr>
          <w:rStyle w:val="Rubrik2Char"/>
        </w:rPr>
        <w:br w:type="page"/>
      </w:r>
    </w:p>
    <w:p w14:paraId="36785BA8" w14:textId="35173D09" w:rsidR="00D803E2" w:rsidRPr="002C5D37" w:rsidRDefault="00761365" w:rsidP="003577A5">
      <w:pPr>
        <w:rPr>
          <w:rFonts w:cs="Times New Roman"/>
          <w:b/>
          <w:bCs/>
          <w:color w:val="000000" w:themeColor="text1"/>
        </w:rPr>
      </w:pPr>
      <w:bookmarkStart w:id="67" w:name="_Toc228547110"/>
      <w:r>
        <w:rPr>
          <w:rStyle w:val="Rubrik2Char"/>
        </w:rPr>
        <w:lastRenderedPageBreak/>
        <w:t xml:space="preserve">U15 &amp; </w:t>
      </w:r>
      <w:r w:rsidR="00D803E2" w:rsidRPr="00BD6E31">
        <w:rPr>
          <w:rStyle w:val="Rubrik2Char"/>
        </w:rPr>
        <w:t>U16</w:t>
      </w:r>
      <w:bookmarkEnd w:id="67"/>
      <w:r w:rsidR="00D803E2" w:rsidRPr="00BD6E31">
        <w:rPr>
          <w:rStyle w:val="Rubrik2Char"/>
        </w:rPr>
        <w:t xml:space="preserve"> </w:t>
      </w:r>
      <w:r>
        <w:rPr>
          <w:b/>
          <w:bCs/>
        </w:rPr>
        <w:t>–</w:t>
      </w:r>
      <w:commentRangeStart w:id="68"/>
      <w:r w:rsidR="006F168F" w:rsidRPr="003D099A">
        <w:rPr>
          <w:b/>
          <w:bCs/>
          <w:highlight w:val="yellow"/>
        </w:rPr>
        <w:t>Breddverksamhet</w:t>
      </w:r>
      <w:commentRangeEnd w:id="68"/>
      <w:r w:rsidR="006166C3" w:rsidRPr="003D099A">
        <w:rPr>
          <w:rStyle w:val="Kommentarsreferens"/>
          <w:b/>
          <w:bCs/>
          <w:sz w:val="24"/>
          <w:szCs w:val="24"/>
          <w:highlight w:val="yellow"/>
        </w:rPr>
        <w:commentReference w:id="68"/>
      </w:r>
      <w:r w:rsidR="00B62675" w:rsidRPr="003D099A">
        <w:rPr>
          <w:b/>
          <w:bCs/>
          <w:highlight w:val="yellow"/>
        </w:rPr>
        <w:t>/</w:t>
      </w:r>
      <w:r w:rsidR="007123EF">
        <w:rPr>
          <w:b/>
          <w:bCs/>
        </w:rPr>
        <w:t>Junior</w:t>
      </w:r>
      <w:r w:rsidR="00156E50">
        <w:rPr>
          <w:b/>
          <w:bCs/>
        </w:rPr>
        <w:t xml:space="preserve">förberedande </w:t>
      </w:r>
      <w:r w:rsidR="00B62675">
        <w:rPr>
          <w:b/>
          <w:bCs/>
        </w:rPr>
        <w:t>ungdomsverksamhet</w:t>
      </w:r>
      <w:bookmarkEnd w:id="66"/>
    </w:p>
    <w:p w14:paraId="4261193E" w14:textId="77777777" w:rsidR="00D803E2" w:rsidRPr="00A964A9" w:rsidRDefault="00D803E2" w:rsidP="00D803E2">
      <w:pPr>
        <w:rPr>
          <w:rFonts w:cs="Times New Roman"/>
          <w:color w:val="000000" w:themeColor="text1"/>
          <w:lang w:eastAsia="sv-SE"/>
        </w:rPr>
      </w:pPr>
    </w:p>
    <w:p w14:paraId="221237DE"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IS: 3-4 ggr/veckan </w:t>
      </w:r>
    </w:p>
    <w:p w14:paraId="2FF5F90B" w14:textId="4147773D"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FYS: </w:t>
      </w:r>
      <w:r w:rsidR="00033607">
        <w:rPr>
          <w:rFonts w:eastAsia="Times New Roman" w:cs="Times New Roman"/>
          <w:noProof/>
          <w:color w:val="000000" w:themeColor="text1"/>
          <w:lang w:eastAsia="sv-SE"/>
        </w:rPr>
        <w:t>3</w:t>
      </w:r>
      <w:r w:rsidRPr="00A964A9">
        <w:rPr>
          <w:rFonts w:eastAsia="Times New Roman" w:cs="Times New Roman"/>
          <w:noProof/>
          <w:color w:val="000000" w:themeColor="text1"/>
          <w:lang w:eastAsia="sv-SE"/>
        </w:rPr>
        <w:t xml:space="preserve"> ggr/veckan. Integrerad med ispass. </w:t>
      </w:r>
    </w:p>
    <w:p w14:paraId="0A5FFA15"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SOMMARFYS: 3-4 ggr/veckan </w:t>
      </w:r>
    </w:p>
    <w:p w14:paraId="1F09BE5D"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TEORI: 2 ggr/veckan. Integrerad med ispass. </w:t>
      </w:r>
    </w:p>
    <w:p w14:paraId="53D8BB3E"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MATCHER: 1-2 ggr/veckan. </w:t>
      </w:r>
    </w:p>
    <w:p w14:paraId="3C9421F9" w14:textId="77777777" w:rsidR="00D803E2" w:rsidRPr="00A964A9" w:rsidRDefault="00D803E2" w:rsidP="00954510">
      <w:pPr>
        <w:autoSpaceDE w:val="0"/>
        <w:autoSpaceDN w:val="0"/>
        <w:adjustRightInd w:val="0"/>
        <w:spacing w:after="120"/>
        <w:rPr>
          <w:rFonts w:eastAsia="Times New Roman" w:cs="Times New Roman"/>
          <w:noProof/>
          <w:color w:val="000000" w:themeColor="text1"/>
          <w:lang w:eastAsia="sv-SE"/>
        </w:rPr>
      </w:pPr>
      <w:r w:rsidRPr="00A964A9">
        <w:rPr>
          <w:rFonts w:eastAsia="Times New Roman" w:cs="Times New Roman"/>
          <w:noProof/>
          <w:color w:val="000000" w:themeColor="text1"/>
          <w:lang w:eastAsia="sv-SE"/>
        </w:rPr>
        <w:t xml:space="preserve">CUPER: 1-2 cuper/spelare </w:t>
      </w:r>
    </w:p>
    <w:p w14:paraId="47CC7F3E" w14:textId="77777777" w:rsidR="00D803E2" w:rsidRPr="00A964A9" w:rsidRDefault="00D803E2" w:rsidP="00C96D9D">
      <w:pPr>
        <w:rPr>
          <w:lang w:eastAsia="sv-SE"/>
        </w:rPr>
      </w:pPr>
      <w:bookmarkStart w:id="69" w:name="_Toc152174164"/>
      <w:r w:rsidRPr="00A964A9">
        <w:rPr>
          <w:lang w:eastAsia="sv-SE"/>
        </w:rPr>
        <w:t>Pedagogik</w:t>
      </w:r>
      <w:bookmarkEnd w:id="69"/>
    </w:p>
    <w:p w14:paraId="0B3A4BDD"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Rita (taktiktavlan) - visa – öva - direkt feedback.</w:t>
      </w:r>
    </w:p>
    <w:p w14:paraId="567D04B2"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Den direkta feedbacken skall uppmuntra ungdomarna till att ställa frågor och vara nyfikna. </w:t>
      </w:r>
    </w:p>
    <w:p w14:paraId="152A0F56"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Öppenhet och positivitet från ledaren skapar ett klimat där ungdomarna vågar/vill ställa frågor och söka lösningar. </w:t>
      </w:r>
    </w:p>
    <w:p w14:paraId="099B1496"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Ledaren ställer frågor för att ge extra tankeenergi och medvetenhet.</w:t>
      </w:r>
    </w:p>
    <w:p w14:paraId="5DFD2E3D"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1D7176C4" w14:textId="77777777" w:rsidR="00D803E2" w:rsidRPr="00A964A9" w:rsidRDefault="00D803E2" w:rsidP="00C96D9D">
      <w:pPr>
        <w:rPr>
          <w:lang w:eastAsia="sv-SE"/>
        </w:rPr>
      </w:pPr>
      <w:bookmarkStart w:id="70" w:name="_Toc152174165"/>
      <w:r w:rsidRPr="00A964A9">
        <w:rPr>
          <w:lang w:eastAsia="sv-SE"/>
        </w:rPr>
        <w:t>Mål</w:t>
      </w:r>
      <w:bookmarkEnd w:id="70"/>
      <w:r w:rsidRPr="00A964A9">
        <w:rPr>
          <w:lang w:eastAsia="sv-SE"/>
        </w:rPr>
        <w:t xml:space="preserve"> </w:t>
      </w:r>
    </w:p>
    <w:p w14:paraId="24E6007E" w14:textId="23F2CD15"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Att utbilda spelarna</w:t>
      </w:r>
      <w:r w:rsidR="00857725" w:rsidRPr="007A1C59">
        <w:rPr>
          <w:rStyle w:val="normaltextrun"/>
          <w:rFonts w:eastAsiaTheme="majorEastAsia"/>
        </w:rPr>
        <w:t xml:space="preserve"> samt bedriva en j</w:t>
      </w:r>
      <w:r w:rsidRPr="007A1C59">
        <w:rPr>
          <w:rStyle w:val="normaltextrun"/>
          <w:rFonts w:eastAsiaTheme="majorEastAsia"/>
        </w:rPr>
        <w:t>uniorförberedande</w:t>
      </w:r>
      <w:r w:rsidR="00857725" w:rsidRPr="007A1C59">
        <w:rPr>
          <w:rStyle w:val="normaltextrun"/>
          <w:rFonts w:eastAsiaTheme="majorEastAsia"/>
        </w:rPr>
        <w:t xml:space="preserve"> utvecklingsmiljö.</w:t>
      </w:r>
    </w:p>
    <w:p w14:paraId="26AD9999"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Skapa trygghet, lust och glädje. Kamratskap! </w:t>
      </w:r>
    </w:p>
    <w:p w14:paraId="6CEA426B"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Att utbilda och förbereda spelarna fysiskt och mentalt på gymnasium och juniorverksamhet. </w:t>
      </w:r>
    </w:p>
    <w:p w14:paraId="7202F9C8" w14:textId="3AA82296"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Det ska vara synligt att spelarna har ”goda vanor i spelet framför målen” och har utvecklat goda egenskaper för att ”äga och vårda pucken”</w:t>
      </w:r>
      <w:r w:rsidR="00BD6E31" w:rsidRPr="007A1C59">
        <w:rPr>
          <w:rStyle w:val="normaltextrun"/>
          <w:rFonts w:eastAsiaTheme="majorEastAsia"/>
        </w:rPr>
        <w:t>.</w:t>
      </w:r>
    </w:p>
    <w:p w14:paraId="2BE0A985"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773551AF" w14:textId="77777777" w:rsidR="00D803E2" w:rsidRPr="00A964A9" w:rsidRDefault="00D803E2" w:rsidP="00C96D9D">
      <w:pPr>
        <w:rPr>
          <w:lang w:eastAsia="sv-SE"/>
        </w:rPr>
      </w:pPr>
      <w:bookmarkStart w:id="71" w:name="_Toc152174166"/>
      <w:r w:rsidRPr="00A964A9">
        <w:rPr>
          <w:lang w:eastAsia="sv-SE"/>
        </w:rPr>
        <w:t>Träning</w:t>
      </w:r>
      <w:bookmarkEnd w:id="71"/>
      <w:r w:rsidRPr="00A964A9">
        <w:rPr>
          <w:lang w:eastAsia="sv-SE"/>
        </w:rPr>
        <w:t xml:space="preserve"> </w:t>
      </w:r>
    </w:p>
    <w:p w14:paraId="538B934B"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Träningsmoment som kräver uppmärksamhet, koncentration, träningsdisciplin, noggrannhet med många upprepningar. </w:t>
      </w:r>
    </w:p>
    <w:p w14:paraId="2C9E93AA"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Träna på teknik, taktik, fysik, sociala och mentala faktorer </w:t>
      </w:r>
    </w:p>
    <w:p w14:paraId="5A93BE6B" w14:textId="5F439F0B"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Skapa goda vanor i spelet framför målen - skott, skymma, retur, in på mål, boxa ut och samarbete med målvakt. </w:t>
      </w:r>
    </w:p>
    <w:p w14:paraId="31C31C6E" w14:textId="40395EEF"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Äga och vårda pucken - spelarna ges förutsättningar att bli trygga med puck, vårda puck, återta puckkontroll, kommunikation. </w:t>
      </w:r>
    </w:p>
    <w:p w14:paraId="252662EE"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Fysträningen är en viktig del i träningen. Snabbhetsträning, frekvens, koordination, spänst och rörelseträning. </w:t>
      </w:r>
    </w:p>
    <w:p w14:paraId="4CAE1C6D" w14:textId="77777777" w:rsidR="00D803E2" w:rsidRPr="007A1C59" w:rsidRDefault="00D803E2" w:rsidP="00C61084">
      <w:pPr>
        <w:pStyle w:val="paragraph"/>
        <w:numPr>
          <w:ilvl w:val="0"/>
          <w:numId w:val="3"/>
        </w:numPr>
        <w:spacing w:before="0" w:beforeAutospacing="0" w:after="0" w:afterAutospacing="0"/>
        <w:textAlignment w:val="baseline"/>
        <w:rPr>
          <w:rStyle w:val="normaltextrun"/>
          <w:noProof/>
          <w:color w:val="000000" w:themeColor="text1"/>
        </w:rPr>
      </w:pPr>
      <w:r w:rsidRPr="007A1C59">
        <w:rPr>
          <w:rStyle w:val="normaltextrun"/>
          <w:rFonts w:eastAsiaTheme="majorEastAsia"/>
        </w:rPr>
        <w:t>Tävla!</w:t>
      </w:r>
    </w:p>
    <w:p w14:paraId="0D29002A" w14:textId="77777777" w:rsidR="007A1C59" w:rsidRPr="00A964A9" w:rsidRDefault="007A1C59" w:rsidP="007A1C59">
      <w:pPr>
        <w:pStyle w:val="paragraph"/>
        <w:spacing w:before="0" w:beforeAutospacing="0" w:after="0" w:afterAutospacing="0"/>
        <w:ind w:left="720"/>
        <w:textAlignment w:val="baseline"/>
        <w:rPr>
          <w:noProof/>
          <w:color w:val="000000" w:themeColor="text1"/>
        </w:rPr>
      </w:pPr>
    </w:p>
    <w:p w14:paraId="4E8564E1" w14:textId="77777777" w:rsidR="00D803E2" w:rsidRPr="00A964A9" w:rsidRDefault="00D803E2" w:rsidP="00C96D9D">
      <w:pPr>
        <w:rPr>
          <w:lang w:eastAsia="sv-SE"/>
        </w:rPr>
      </w:pPr>
      <w:bookmarkStart w:id="72" w:name="_Toc152174167"/>
      <w:r w:rsidRPr="00A964A9">
        <w:rPr>
          <w:lang w:eastAsia="sv-SE"/>
        </w:rPr>
        <w:t>Träningsinriktning</w:t>
      </w:r>
      <w:bookmarkEnd w:id="72"/>
    </w:p>
    <w:p w14:paraId="6E7BD910" w14:textId="61615F75"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Repetition av tidigare moment från </w:t>
      </w:r>
      <w:r w:rsidR="006D28AB" w:rsidRPr="007A1C59">
        <w:rPr>
          <w:rStyle w:val="normaltextrun"/>
          <w:rFonts w:eastAsiaTheme="majorEastAsia"/>
        </w:rPr>
        <w:t xml:space="preserve">tidigare år. </w:t>
      </w:r>
    </w:p>
    <w:p w14:paraId="2043260A"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Åka, Passa, Skjut</w:t>
      </w:r>
    </w:p>
    <w:p w14:paraId="4B16FE69"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Klubbteknik (pass, mottagning)</w:t>
      </w:r>
    </w:p>
    <w:p w14:paraId="4C2AE580"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Skridskoteknik</w:t>
      </w:r>
    </w:p>
    <w:p w14:paraId="24B333CC"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1–1(strategi-flygande/statisk)</w:t>
      </w:r>
    </w:p>
    <w:p w14:paraId="09D6D9DA" w14:textId="77777777"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Smålagsspel, press / problemlösningar</w:t>
      </w:r>
    </w:p>
    <w:p w14:paraId="10AF47E8"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751F234B" w14:textId="73FBCCEA" w:rsidR="00D803E2" w:rsidRPr="00A964A9" w:rsidRDefault="00D803E2" w:rsidP="00C96D9D">
      <w:pPr>
        <w:rPr>
          <w:lang w:eastAsia="sv-SE"/>
        </w:rPr>
      </w:pPr>
      <w:bookmarkStart w:id="73" w:name="_Toc152174168"/>
      <w:r w:rsidRPr="00A964A9">
        <w:rPr>
          <w:lang w:eastAsia="sv-SE"/>
        </w:rPr>
        <w:t>Matcher</w:t>
      </w:r>
      <w:bookmarkEnd w:id="73"/>
      <w:r w:rsidRPr="00A964A9">
        <w:rPr>
          <w:lang w:eastAsia="sv-SE"/>
        </w:rPr>
        <w:t xml:space="preserve"> </w:t>
      </w:r>
    </w:p>
    <w:p w14:paraId="4699DE6B"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Alla uttagna spelare startar matcherna. </w:t>
      </w:r>
    </w:p>
    <w:p w14:paraId="17F6978C"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lastRenderedPageBreak/>
        <w:t xml:space="preserve">Viss matchning kan ske i vissa avgörande lägen som till exempel i slutet på en match, powerplay och boxplay etc. Ambitionen ligger i att alla uttagna skall få jämt med speltid. Med reservation för ovan. </w:t>
      </w:r>
    </w:p>
    <w:p w14:paraId="6A20A62E"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2 målvakter plus 15 utespelare. </w:t>
      </w:r>
    </w:p>
    <w:p w14:paraId="01942821"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Huvudtränaren tar ut lagen till respektive match med träningsnärvaro, inställning och spelarens utveckling som främsta parametrar -</w:t>
      </w:r>
      <w:r w:rsidRPr="007A1C59">
        <w:rPr>
          <w:rStyle w:val="normaltextrun"/>
          <w:rFonts w:eastAsiaTheme="majorEastAsia"/>
        </w:rPr>
        <w:tab/>
      </w:r>
    </w:p>
    <w:p w14:paraId="2BD41F4E" w14:textId="77777777" w:rsidR="00D803E2" w:rsidRPr="007A1C59"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U16 spelare kan konkurrera om uttag till match med juniorlaget. Kriterier är nivå, drivkraft och inställning. </w:t>
      </w:r>
    </w:p>
    <w:p w14:paraId="03C1B85A" w14:textId="3938CBF6" w:rsidR="00D803E2"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 xml:space="preserve">Seriespel, Antal anmälda lag görs i samråd med </w:t>
      </w:r>
      <w:r w:rsidR="008310B0" w:rsidRPr="007A1C59">
        <w:rPr>
          <w:rStyle w:val="normaltextrun"/>
          <w:rFonts w:eastAsiaTheme="majorEastAsia"/>
        </w:rPr>
        <w:t>Ungdomsansvarig</w:t>
      </w:r>
      <w:r w:rsidR="0013454B" w:rsidRPr="007A1C59">
        <w:rPr>
          <w:rStyle w:val="normaltextrun"/>
          <w:rFonts w:eastAsiaTheme="majorEastAsia"/>
        </w:rPr>
        <w:t xml:space="preserve">. </w:t>
      </w:r>
    </w:p>
    <w:p w14:paraId="5028DCB1"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39C9F879" w14:textId="424AC350" w:rsidR="00D803E2" w:rsidRPr="00A964A9" w:rsidRDefault="00D803E2" w:rsidP="00C96D9D">
      <w:pPr>
        <w:rPr>
          <w:lang w:eastAsia="sv-SE"/>
        </w:rPr>
      </w:pPr>
      <w:bookmarkStart w:id="74" w:name="_Toc152174169"/>
      <w:r w:rsidRPr="00A964A9">
        <w:rPr>
          <w:lang w:eastAsia="sv-SE"/>
        </w:rPr>
        <w:t>Individuella utveckling</w:t>
      </w:r>
      <w:r w:rsidR="0013454B">
        <w:rPr>
          <w:lang w:eastAsia="sv-SE"/>
        </w:rPr>
        <w:t>s</w:t>
      </w:r>
      <w:r w:rsidRPr="00A964A9">
        <w:rPr>
          <w:lang w:eastAsia="sv-SE"/>
        </w:rPr>
        <w:t>samtal</w:t>
      </w:r>
      <w:bookmarkEnd w:id="74"/>
      <w:r w:rsidRPr="00A964A9">
        <w:rPr>
          <w:lang w:eastAsia="sv-SE"/>
        </w:rPr>
        <w:t xml:space="preserve"> </w:t>
      </w:r>
    </w:p>
    <w:p w14:paraId="303094A2" w14:textId="3E2264CC" w:rsidR="00136A65" w:rsidRDefault="00D803E2" w:rsidP="00C61084">
      <w:pPr>
        <w:pStyle w:val="paragraph"/>
        <w:numPr>
          <w:ilvl w:val="0"/>
          <w:numId w:val="3"/>
        </w:numPr>
        <w:spacing w:before="0" w:beforeAutospacing="0" w:after="0" w:afterAutospacing="0"/>
        <w:textAlignment w:val="baseline"/>
        <w:rPr>
          <w:rStyle w:val="normaltextrun"/>
          <w:rFonts w:eastAsiaTheme="majorEastAsia"/>
        </w:rPr>
      </w:pPr>
      <w:r w:rsidRPr="007A1C59">
        <w:rPr>
          <w:rStyle w:val="normaltextrun"/>
          <w:rFonts w:eastAsiaTheme="majorEastAsia"/>
        </w:rPr>
        <w:t>2 gånger/säsong. Höst och vå</w:t>
      </w:r>
      <w:r w:rsidR="004C07F5" w:rsidRPr="007A1C59">
        <w:rPr>
          <w:rStyle w:val="normaltextrun"/>
          <w:rFonts w:eastAsiaTheme="majorEastAsia"/>
        </w:rPr>
        <w:t>r</w:t>
      </w:r>
    </w:p>
    <w:p w14:paraId="13FD8906" w14:textId="77777777" w:rsidR="007A1C59" w:rsidRPr="007A1C59" w:rsidRDefault="007A1C59" w:rsidP="007A1C59">
      <w:pPr>
        <w:pStyle w:val="paragraph"/>
        <w:spacing w:before="0" w:beforeAutospacing="0" w:after="0" w:afterAutospacing="0"/>
        <w:ind w:left="720"/>
        <w:textAlignment w:val="baseline"/>
        <w:rPr>
          <w:rStyle w:val="normaltextrun"/>
          <w:rFonts w:eastAsiaTheme="majorEastAsia"/>
        </w:rPr>
      </w:pPr>
    </w:p>
    <w:p w14:paraId="61615286" w14:textId="77777777" w:rsidR="00795913" w:rsidRDefault="00795913" w:rsidP="00136A65">
      <w:pPr>
        <w:pStyle w:val="Rubrik2"/>
      </w:pPr>
    </w:p>
    <w:p w14:paraId="3E4FAD3E" w14:textId="51A98E81" w:rsidR="00136A65" w:rsidRPr="00D41CAE" w:rsidRDefault="00AF7CE3" w:rsidP="00D41CAE">
      <w:pPr>
        <w:pStyle w:val="Rubrik1"/>
        <w:rPr>
          <w:rStyle w:val="Hyperlnk"/>
          <w:rFonts w:ascii="Times New Roman" w:eastAsia="Times New Roman" w:hAnsi="Times New Roman" w:cs="Times New Roman"/>
          <w:b/>
          <w:bCs/>
          <w:color w:val="000000" w:themeColor="text1"/>
          <w:kern w:val="0"/>
          <w:u w:val="none"/>
          <w:lang w:eastAsia="sv-SE"/>
          <w14:ligatures w14:val="none"/>
        </w:rPr>
      </w:pPr>
      <w:bookmarkStart w:id="75" w:name="_Toc228547111"/>
      <w:r>
        <w:rPr>
          <w:rStyle w:val="Hyperlnk"/>
          <w:rFonts w:ascii="Times New Roman" w:eastAsia="Times New Roman" w:hAnsi="Times New Roman" w:cs="Times New Roman"/>
          <w:b/>
          <w:bCs/>
          <w:color w:val="000000" w:themeColor="text1"/>
          <w:kern w:val="0"/>
          <w:u w:val="none"/>
          <w:lang w:eastAsia="sv-SE"/>
          <w14:ligatures w14:val="none"/>
        </w:rPr>
        <w:t>Tabell, ordinarie säsong, antal träningar och matcher</w:t>
      </w:r>
      <w:bookmarkEnd w:id="75"/>
    </w:p>
    <w:p w14:paraId="11B5FC3E" w14:textId="3D4C51DB" w:rsidR="00136A65" w:rsidRDefault="00136A65" w:rsidP="00136A65">
      <w:r w:rsidRPr="006E517C">
        <w:t xml:space="preserve">Antal </w:t>
      </w:r>
      <w:r w:rsidR="00525CC5">
        <w:t xml:space="preserve">rekommenderade </w:t>
      </w:r>
      <w:r w:rsidRPr="006E517C">
        <w:t>träningar</w:t>
      </w:r>
      <w:r w:rsidR="00B70D66">
        <w:t xml:space="preserve"> och matcher gäller per individ. </w:t>
      </w:r>
    </w:p>
    <w:p w14:paraId="0D9A8C66" w14:textId="77777777" w:rsidR="00136A65" w:rsidRPr="006E517C" w:rsidRDefault="00136A65" w:rsidP="00136A65"/>
    <w:tbl>
      <w:tblPr>
        <w:tblW w:w="10721" w:type="dxa"/>
        <w:tblInd w:w="-820" w:type="dxa"/>
        <w:tblCellMar>
          <w:left w:w="70" w:type="dxa"/>
          <w:right w:w="70" w:type="dxa"/>
        </w:tblCellMar>
        <w:tblLook w:val="04A0" w:firstRow="1" w:lastRow="0" w:firstColumn="1" w:lastColumn="0" w:noHBand="0" w:noVBand="1"/>
      </w:tblPr>
      <w:tblGrid>
        <w:gridCol w:w="1040"/>
        <w:gridCol w:w="1840"/>
        <w:gridCol w:w="806"/>
        <w:gridCol w:w="1399"/>
        <w:gridCol w:w="1436"/>
        <w:gridCol w:w="1559"/>
        <w:gridCol w:w="1533"/>
        <w:gridCol w:w="1108"/>
      </w:tblGrid>
      <w:tr w:rsidR="00136A65" w:rsidRPr="00EB649F" w14:paraId="7C5E563E" w14:textId="77777777" w:rsidTr="00136A65">
        <w:trPr>
          <w:trHeight w:val="300"/>
        </w:trPr>
        <w:tc>
          <w:tcPr>
            <w:tcW w:w="1040" w:type="dxa"/>
            <w:tcBorders>
              <w:top w:val="nil"/>
              <w:left w:val="nil"/>
              <w:bottom w:val="nil"/>
              <w:right w:val="nil"/>
            </w:tcBorders>
            <w:noWrap/>
            <w:vAlign w:val="center"/>
            <w:hideMark/>
          </w:tcPr>
          <w:p w14:paraId="7D08EF88" w14:textId="77777777" w:rsidR="00136A65" w:rsidRPr="00EB649F" w:rsidRDefault="00136A65" w:rsidP="00DD7EA5">
            <w:pPr>
              <w:jc w:val="center"/>
              <w:rPr>
                <w:rFonts w:ascii="Calibri" w:eastAsia="Times New Roman" w:hAnsi="Calibri" w:cs="Calibri"/>
                <w:b/>
                <w:bCs/>
                <w:color w:val="000000"/>
                <w:lang w:eastAsia="sv-SE"/>
              </w:rPr>
            </w:pP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5ADA2360" w14:textId="77777777" w:rsidR="00136A65" w:rsidRPr="00EB649F" w:rsidRDefault="00136A65" w:rsidP="00DD7EA5">
            <w:pPr>
              <w:rPr>
                <w:rFonts w:ascii="Calibri" w:eastAsia="Times New Roman" w:hAnsi="Calibri" w:cs="Calibri"/>
                <w:b/>
                <w:bCs/>
                <w:color w:val="000000"/>
                <w:lang w:eastAsia="sv-SE"/>
              </w:rPr>
            </w:pPr>
            <w:r>
              <w:rPr>
                <w:rFonts w:ascii="Calibri" w:eastAsia="Times New Roman" w:hAnsi="Calibri" w:cs="Calibri"/>
                <w:b/>
                <w:bCs/>
                <w:color w:val="000000"/>
                <w:lang w:eastAsia="sv-SE"/>
              </w:rPr>
              <w:t>Lag</w:t>
            </w:r>
          </w:p>
        </w:tc>
        <w:tc>
          <w:tcPr>
            <w:tcW w:w="806" w:type="dxa"/>
            <w:tcBorders>
              <w:top w:val="single" w:sz="4" w:space="0" w:color="auto"/>
              <w:left w:val="nil"/>
              <w:bottom w:val="single" w:sz="4" w:space="0" w:color="auto"/>
              <w:right w:val="single" w:sz="4" w:space="0" w:color="auto"/>
            </w:tcBorders>
            <w:noWrap/>
            <w:vAlign w:val="center"/>
            <w:hideMark/>
          </w:tcPr>
          <w:p w14:paraId="7D8BF429" w14:textId="77777777" w:rsidR="00136A65" w:rsidRPr="00EB649F" w:rsidRDefault="00136A65" w:rsidP="00DD7EA5">
            <w:pPr>
              <w:rPr>
                <w:rFonts w:ascii="Calibri" w:eastAsia="Times New Roman" w:hAnsi="Calibri" w:cs="Calibri"/>
                <w:b/>
                <w:bCs/>
                <w:color w:val="000000"/>
                <w:lang w:eastAsia="sv-SE"/>
              </w:rPr>
            </w:pPr>
            <w:r w:rsidRPr="00EB649F">
              <w:rPr>
                <w:rFonts w:ascii="Calibri" w:eastAsia="Times New Roman" w:hAnsi="Calibri" w:cs="Calibri"/>
                <w:b/>
                <w:bCs/>
                <w:color w:val="000000"/>
                <w:lang w:eastAsia="sv-SE"/>
              </w:rPr>
              <w:t>Ålder</w:t>
            </w:r>
          </w:p>
        </w:tc>
        <w:tc>
          <w:tcPr>
            <w:tcW w:w="1399" w:type="dxa"/>
            <w:tcBorders>
              <w:top w:val="single" w:sz="4" w:space="0" w:color="auto"/>
              <w:left w:val="nil"/>
              <w:bottom w:val="single" w:sz="4" w:space="0" w:color="auto"/>
              <w:right w:val="single" w:sz="4" w:space="0" w:color="auto"/>
            </w:tcBorders>
            <w:noWrap/>
            <w:vAlign w:val="center"/>
            <w:hideMark/>
          </w:tcPr>
          <w:p w14:paraId="7D22C45F" w14:textId="77777777" w:rsidR="00136A65" w:rsidRPr="00EB649F" w:rsidRDefault="00136A65" w:rsidP="00DD7EA5">
            <w:pPr>
              <w:rPr>
                <w:rFonts w:ascii="Calibri" w:eastAsia="Times New Roman" w:hAnsi="Calibri" w:cs="Calibri"/>
                <w:b/>
                <w:bCs/>
                <w:color w:val="000000"/>
                <w:lang w:eastAsia="sv-SE"/>
              </w:rPr>
            </w:pPr>
            <w:r w:rsidRPr="00EB649F">
              <w:rPr>
                <w:rFonts w:ascii="Calibri" w:eastAsia="Times New Roman" w:hAnsi="Calibri" w:cs="Calibri"/>
                <w:b/>
                <w:bCs/>
                <w:color w:val="000000"/>
                <w:lang w:eastAsia="sv-SE"/>
              </w:rPr>
              <w:t>Is-pass/v</w:t>
            </w:r>
          </w:p>
        </w:tc>
        <w:tc>
          <w:tcPr>
            <w:tcW w:w="1436" w:type="dxa"/>
            <w:tcBorders>
              <w:top w:val="single" w:sz="4" w:space="0" w:color="auto"/>
              <w:left w:val="nil"/>
              <w:bottom w:val="single" w:sz="4" w:space="0" w:color="auto"/>
              <w:right w:val="single" w:sz="4" w:space="0" w:color="auto"/>
            </w:tcBorders>
            <w:noWrap/>
            <w:vAlign w:val="center"/>
            <w:hideMark/>
          </w:tcPr>
          <w:p w14:paraId="39D47DE7" w14:textId="77777777" w:rsidR="00136A65" w:rsidRPr="00EB649F" w:rsidRDefault="00136A65" w:rsidP="00DD7EA5">
            <w:pPr>
              <w:rPr>
                <w:rFonts w:ascii="Calibri" w:eastAsia="Times New Roman" w:hAnsi="Calibri" w:cs="Calibri"/>
                <w:b/>
                <w:bCs/>
                <w:color w:val="000000"/>
                <w:lang w:eastAsia="sv-SE"/>
              </w:rPr>
            </w:pPr>
            <w:r w:rsidRPr="00EB649F">
              <w:rPr>
                <w:rFonts w:ascii="Calibri" w:eastAsia="Times New Roman" w:hAnsi="Calibri" w:cs="Calibri"/>
                <w:b/>
                <w:bCs/>
                <w:color w:val="000000"/>
                <w:lang w:eastAsia="sv-SE"/>
              </w:rPr>
              <w:t>Off-ice/v</w:t>
            </w:r>
            <w:r>
              <w:rPr>
                <w:rFonts w:ascii="Calibri" w:eastAsia="Times New Roman" w:hAnsi="Calibri" w:cs="Calibri"/>
                <w:b/>
                <w:bCs/>
                <w:color w:val="000000"/>
                <w:lang w:eastAsia="sv-SE"/>
              </w:rPr>
              <w:t>*</w:t>
            </w:r>
          </w:p>
        </w:tc>
        <w:tc>
          <w:tcPr>
            <w:tcW w:w="1559" w:type="dxa"/>
            <w:tcBorders>
              <w:top w:val="single" w:sz="4" w:space="0" w:color="auto"/>
              <w:left w:val="nil"/>
              <w:bottom w:val="single" w:sz="4" w:space="0" w:color="auto"/>
              <w:right w:val="single" w:sz="4" w:space="0" w:color="auto"/>
            </w:tcBorders>
            <w:vAlign w:val="center"/>
            <w:hideMark/>
          </w:tcPr>
          <w:p w14:paraId="27EED778" w14:textId="77777777" w:rsidR="00136A65" w:rsidRPr="00EB649F" w:rsidRDefault="00136A65" w:rsidP="00DD7EA5">
            <w:pPr>
              <w:rPr>
                <w:rFonts w:ascii="Calibri" w:eastAsia="Times New Roman" w:hAnsi="Calibri" w:cs="Calibri"/>
                <w:b/>
                <w:bCs/>
                <w:color w:val="000000"/>
                <w:lang w:eastAsia="sv-SE"/>
              </w:rPr>
            </w:pPr>
            <w:r w:rsidRPr="00EB649F">
              <w:rPr>
                <w:rFonts w:ascii="Calibri" w:eastAsia="Times New Roman" w:hAnsi="Calibri" w:cs="Calibri"/>
                <w:b/>
                <w:bCs/>
                <w:color w:val="000000"/>
                <w:lang w:eastAsia="sv-SE"/>
              </w:rPr>
              <w:t>Matcher</w:t>
            </w:r>
            <w:r>
              <w:rPr>
                <w:rFonts w:ascii="Calibri" w:eastAsia="Times New Roman" w:hAnsi="Calibri" w:cs="Calibri"/>
                <w:b/>
                <w:bCs/>
                <w:color w:val="000000"/>
                <w:lang w:eastAsia="sv-SE"/>
              </w:rPr>
              <w:t>/</w:t>
            </w:r>
            <w:r w:rsidRPr="00EB649F">
              <w:rPr>
                <w:rFonts w:ascii="Calibri" w:eastAsia="Times New Roman" w:hAnsi="Calibri" w:cs="Calibri"/>
                <w:b/>
                <w:bCs/>
                <w:color w:val="000000"/>
                <w:lang w:eastAsia="sv-SE"/>
              </w:rPr>
              <w:t>v</w:t>
            </w:r>
          </w:p>
        </w:tc>
        <w:tc>
          <w:tcPr>
            <w:tcW w:w="1533" w:type="dxa"/>
            <w:tcBorders>
              <w:top w:val="single" w:sz="4" w:space="0" w:color="auto"/>
              <w:left w:val="nil"/>
              <w:bottom w:val="single" w:sz="4" w:space="0" w:color="auto"/>
              <w:right w:val="single" w:sz="4" w:space="0" w:color="auto"/>
            </w:tcBorders>
          </w:tcPr>
          <w:p w14:paraId="10CCD430" w14:textId="77777777" w:rsidR="00136A65" w:rsidRPr="00EB649F" w:rsidRDefault="00136A65" w:rsidP="00DD7EA5">
            <w:pPr>
              <w:rPr>
                <w:rFonts w:ascii="Calibri" w:eastAsia="Times New Roman" w:hAnsi="Calibri" w:cs="Calibri"/>
                <w:b/>
                <w:bCs/>
                <w:color w:val="000000"/>
                <w:lang w:eastAsia="sv-SE"/>
              </w:rPr>
            </w:pPr>
            <w:r>
              <w:rPr>
                <w:rFonts w:ascii="Calibri" w:eastAsia="Times New Roman" w:hAnsi="Calibri" w:cs="Calibri"/>
                <w:b/>
                <w:bCs/>
                <w:color w:val="000000"/>
                <w:lang w:eastAsia="sv-SE"/>
              </w:rPr>
              <w:t>Cup/säsong</w:t>
            </w:r>
          </w:p>
        </w:tc>
        <w:tc>
          <w:tcPr>
            <w:tcW w:w="1108" w:type="dxa"/>
            <w:tcBorders>
              <w:top w:val="single" w:sz="4" w:space="0" w:color="auto"/>
              <w:left w:val="single" w:sz="4" w:space="0" w:color="auto"/>
              <w:bottom w:val="single" w:sz="4" w:space="0" w:color="auto"/>
              <w:right w:val="single" w:sz="4" w:space="0" w:color="auto"/>
            </w:tcBorders>
            <w:noWrap/>
            <w:vAlign w:val="center"/>
            <w:hideMark/>
          </w:tcPr>
          <w:p w14:paraId="1CF4F4C1" w14:textId="77777777" w:rsidR="00136A65" w:rsidRPr="00EB649F" w:rsidRDefault="00136A65" w:rsidP="00DD7EA5">
            <w:pPr>
              <w:rPr>
                <w:rFonts w:ascii="Calibri" w:eastAsia="Times New Roman" w:hAnsi="Calibri" w:cs="Calibri"/>
                <w:b/>
                <w:bCs/>
                <w:color w:val="000000"/>
                <w:lang w:eastAsia="sv-SE"/>
              </w:rPr>
            </w:pPr>
            <w:r w:rsidRPr="00EB649F">
              <w:rPr>
                <w:rFonts w:ascii="Calibri" w:eastAsia="Times New Roman" w:hAnsi="Calibri" w:cs="Calibri"/>
                <w:b/>
                <w:bCs/>
                <w:color w:val="000000"/>
                <w:lang w:eastAsia="sv-SE"/>
              </w:rPr>
              <w:t>Summa/v</w:t>
            </w:r>
          </w:p>
        </w:tc>
      </w:tr>
      <w:tr w:rsidR="00136A65" w:rsidRPr="00EB649F" w14:paraId="3223F699" w14:textId="77777777" w:rsidTr="00136A65">
        <w:trPr>
          <w:trHeight w:val="300"/>
        </w:trPr>
        <w:tc>
          <w:tcPr>
            <w:tcW w:w="1040" w:type="dxa"/>
            <w:vMerge w:val="restar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4A1F8953"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Ungdom</w:t>
            </w:r>
          </w:p>
        </w:tc>
        <w:tc>
          <w:tcPr>
            <w:tcW w:w="1840" w:type="dxa"/>
            <w:tcBorders>
              <w:top w:val="nil"/>
              <w:left w:val="nil"/>
              <w:bottom w:val="single" w:sz="4" w:space="0" w:color="auto"/>
              <w:right w:val="single" w:sz="4" w:space="0" w:color="auto"/>
            </w:tcBorders>
            <w:shd w:val="clear" w:color="000000" w:fill="FCE4D6"/>
            <w:noWrap/>
            <w:vAlign w:val="center"/>
            <w:hideMark/>
          </w:tcPr>
          <w:p w14:paraId="36E41849"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A-1 (U16)</w:t>
            </w:r>
          </w:p>
        </w:tc>
        <w:tc>
          <w:tcPr>
            <w:tcW w:w="806" w:type="dxa"/>
            <w:tcBorders>
              <w:top w:val="nil"/>
              <w:left w:val="nil"/>
              <w:bottom w:val="single" w:sz="4" w:space="0" w:color="auto"/>
              <w:right w:val="single" w:sz="4" w:space="0" w:color="auto"/>
            </w:tcBorders>
            <w:shd w:val="clear" w:color="000000" w:fill="FCE4D6"/>
            <w:noWrap/>
            <w:vAlign w:val="center"/>
            <w:hideMark/>
          </w:tcPr>
          <w:p w14:paraId="678467E8"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15 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D9322BF"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3-4</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0A8CFB4" w14:textId="04CC2E9F" w:rsidR="00136A65" w:rsidRPr="00EB649F" w:rsidRDefault="00033607"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3</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7350FD3"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1</w:t>
            </w:r>
            <w:r>
              <w:rPr>
                <w:rFonts w:ascii="Calibri" w:eastAsia="Times New Roman" w:hAnsi="Calibri" w:cs="Calibri"/>
                <w:color w:val="000000"/>
                <w:lang w:eastAsia="sv-SE"/>
              </w:rPr>
              <w:t>-2</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69ACC6A0" w14:textId="77777777" w:rsidR="00136A65" w:rsidRPr="00EB649F" w:rsidRDefault="00136A6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1-2</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44CD213"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7-8</w:t>
            </w:r>
          </w:p>
        </w:tc>
      </w:tr>
      <w:tr w:rsidR="00136A65" w:rsidRPr="00EB649F" w14:paraId="44040E77" w14:textId="77777777" w:rsidTr="00136A65">
        <w:trPr>
          <w:trHeight w:val="300"/>
        </w:trPr>
        <w:tc>
          <w:tcPr>
            <w:tcW w:w="1040" w:type="dxa"/>
            <w:vMerge/>
            <w:tcBorders>
              <w:top w:val="single" w:sz="4" w:space="0" w:color="auto"/>
              <w:left w:val="single" w:sz="4" w:space="0" w:color="auto"/>
              <w:bottom w:val="single" w:sz="4" w:space="0" w:color="auto"/>
              <w:right w:val="single" w:sz="4" w:space="0" w:color="auto"/>
            </w:tcBorders>
            <w:vAlign w:val="center"/>
            <w:hideMark/>
          </w:tcPr>
          <w:p w14:paraId="28B8214D" w14:textId="77777777" w:rsidR="00136A65" w:rsidRPr="00EB649F" w:rsidRDefault="00136A65" w:rsidP="00DD7EA5">
            <w:pPr>
              <w:rPr>
                <w:rFonts w:ascii="Calibri" w:eastAsia="Times New Roman" w:hAnsi="Calibri" w:cs="Calibri"/>
                <w:color w:val="000000"/>
                <w:lang w:eastAsia="sv-SE"/>
              </w:rPr>
            </w:pPr>
          </w:p>
        </w:tc>
        <w:tc>
          <w:tcPr>
            <w:tcW w:w="1840" w:type="dxa"/>
            <w:tcBorders>
              <w:top w:val="nil"/>
              <w:left w:val="nil"/>
              <w:bottom w:val="single" w:sz="4" w:space="0" w:color="auto"/>
              <w:right w:val="single" w:sz="4" w:space="0" w:color="auto"/>
            </w:tcBorders>
            <w:shd w:val="clear" w:color="000000" w:fill="FCE4D6"/>
            <w:noWrap/>
            <w:vAlign w:val="center"/>
            <w:hideMark/>
          </w:tcPr>
          <w:p w14:paraId="3AE25905"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A-2 (U15)</w:t>
            </w:r>
          </w:p>
        </w:tc>
        <w:tc>
          <w:tcPr>
            <w:tcW w:w="806" w:type="dxa"/>
            <w:tcBorders>
              <w:top w:val="nil"/>
              <w:left w:val="nil"/>
              <w:bottom w:val="single" w:sz="4" w:space="0" w:color="auto"/>
              <w:right w:val="single" w:sz="4" w:space="0" w:color="auto"/>
            </w:tcBorders>
            <w:shd w:val="clear" w:color="000000" w:fill="FCE4D6"/>
            <w:noWrap/>
            <w:vAlign w:val="center"/>
            <w:hideMark/>
          </w:tcPr>
          <w:p w14:paraId="187DEAB0"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14 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1A11B8F"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3-4</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CAB0A94" w14:textId="2C9BE152" w:rsidR="00136A65" w:rsidRPr="00EB649F" w:rsidRDefault="00E57C23"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3</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8C18A23"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1</w:t>
            </w:r>
            <w:r>
              <w:rPr>
                <w:rFonts w:ascii="Calibri" w:eastAsia="Times New Roman" w:hAnsi="Calibri" w:cs="Calibri"/>
                <w:color w:val="000000"/>
                <w:lang w:eastAsia="sv-SE"/>
              </w:rPr>
              <w:t>-2</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53DD274C" w14:textId="42ACA050" w:rsidR="00136A65" w:rsidRPr="00EB649F" w:rsidRDefault="00525CC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1-2</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6396C7E"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7-8</w:t>
            </w:r>
          </w:p>
        </w:tc>
      </w:tr>
      <w:tr w:rsidR="00136A65" w:rsidRPr="00EB649F" w14:paraId="4673F135" w14:textId="77777777" w:rsidTr="00136A65">
        <w:trPr>
          <w:trHeight w:val="300"/>
        </w:trPr>
        <w:tc>
          <w:tcPr>
            <w:tcW w:w="1040" w:type="dxa"/>
            <w:vMerge/>
            <w:tcBorders>
              <w:top w:val="single" w:sz="4" w:space="0" w:color="auto"/>
              <w:left w:val="single" w:sz="4" w:space="0" w:color="auto"/>
              <w:bottom w:val="single" w:sz="4" w:space="0" w:color="auto"/>
              <w:right w:val="single" w:sz="4" w:space="0" w:color="auto"/>
            </w:tcBorders>
            <w:vAlign w:val="center"/>
            <w:hideMark/>
          </w:tcPr>
          <w:p w14:paraId="6AABCC43" w14:textId="77777777" w:rsidR="00136A65" w:rsidRPr="00EB649F" w:rsidRDefault="00136A65" w:rsidP="00DD7EA5">
            <w:pPr>
              <w:rPr>
                <w:rFonts w:ascii="Calibri" w:eastAsia="Times New Roman" w:hAnsi="Calibri" w:cs="Calibri"/>
                <w:color w:val="000000"/>
                <w:lang w:eastAsia="sv-SE"/>
              </w:rPr>
            </w:pPr>
          </w:p>
        </w:tc>
        <w:tc>
          <w:tcPr>
            <w:tcW w:w="1840" w:type="dxa"/>
            <w:tcBorders>
              <w:top w:val="nil"/>
              <w:left w:val="nil"/>
              <w:bottom w:val="single" w:sz="4" w:space="0" w:color="auto"/>
              <w:right w:val="single" w:sz="4" w:space="0" w:color="auto"/>
            </w:tcBorders>
            <w:shd w:val="clear" w:color="000000" w:fill="FCE4D6"/>
            <w:noWrap/>
            <w:vAlign w:val="center"/>
            <w:hideMark/>
          </w:tcPr>
          <w:p w14:paraId="5BC808CB"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B-1 (U14)</w:t>
            </w:r>
          </w:p>
        </w:tc>
        <w:tc>
          <w:tcPr>
            <w:tcW w:w="806" w:type="dxa"/>
            <w:tcBorders>
              <w:top w:val="nil"/>
              <w:left w:val="nil"/>
              <w:bottom w:val="single" w:sz="4" w:space="0" w:color="auto"/>
              <w:right w:val="single" w:sz="4" w:space="0" w:color="auto"/>
            </w:tcBorders>
            <w:shd w:val="clear" w:color="000000" w:fill="FCE4D6"/>
            <w:noWrap/>
            <w:vAlign w:val="center"/>
            <w:hideMark/>
          </w:tcPr>
          <w:p w14:paraId="24064783"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13 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FF2386B"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3</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A6B33D1" w14:textId="77777777" w:rsidR="00136A65" w:rsidRPr="00EB649F" w:rsidRDefault="00136A6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2</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DAFB5AF" w14:textId="714E58D3"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1</w:t>
            </w:r>
            <w:r w:rsidR="00DD4724">
              <w:rPr>
                <w:rFonts w:ascii="Calibri" w:eastAsia="Times New Roman" w:hAnsi="Calibri" w:cs="Calibri"/>
                <w:color w:val="000000"/>
                <w:lang w:eastAsia="sv-SE"/>
              </w:rPr>
              <w:t>-2</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08D9F5D6" w14:textId="4AD090EA" w:rsidR="00136A65" w:rsidRPr="00EB649F" w:rsidRDefault="00525CC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2-3</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CB8BE94"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7</w:t>
            </w:r>
          </w:p>
        </w:tc>
      </w:tr>
      <w:tr w:rsidR="00136A65" w:rsidRPr="00EB649F" w14:paraId="335E492E" w14:textId="77777777" w:rsidTr="00136A65">
        <w:trPr>
          <w:trHeight w:val="300"/>
        </w:trPr>
        <w:tc>
          <w:tcPr>
            <w:tcW w:w="1040" w:type="dxa"/>
            <w:vMerge/>
            <w:tcBorders>
              <w:top w:val="single" w:sz="4" w:space="0" w:color="auto"/>
              <w:left w:val="single" w:sz="4" w:space="0" w:color="auto"/>
              <w:bottom w:val="single" w:sz="4" w:space="0" w:color="auto"/>
              <w:right w:val="single" w:sz="4" w:space="0" w:color="auto"/>
            </w:tcBorders>
            <w:vAlign w:val="center"/>
            <w:hideMark/>
          </w:tcPr>
          <w:p w14:paraId="68F955FE" w14:textId="77777777" w:rsidR="00136A65" w:rsidRPr="00EB649F" w:rsidRDefault="00136A65" w:rsidP="00DD7EA5">
            <w:pPr>
              <w:rPr>
                <w:rFonts w:ascii="Calibri" w:eastAsia="Times New Roman" w:hAnsi="Calibri" w:cs="Calibri"/>
                <w:color w:val="000000"/>
                <w:lang w:eastAsia="sv-SE"/>
              </w:rPr>
            </w:pPr>
          </w:p>
        </w:tc>
        <w:tc>
          <w:tcPr>
            <w:tcW w:w="1840" w:type="dxa"/>
            <w:tcBorders>
              <w:top w:val="nil"/>
              <w:left w:val="nil"/>
              <w:bottom w:val="single" w:sz="4" w:space="0" w:color="auto"/>
              <w:right w:val="single" w:sz="4" w:space="0" w:color="auto"/>
            </w:tcBorders>
            <w:shd w:val="clear" w:color="000000" w:fill="FCE4D6"/>
            <w:noWrap/>
            <w:vAlign w:val="center"/>
            <w:hideMark/>
          </w:tcPr>
          <w:p w14:paraId="4064E603"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B-2 (U13)</w:t>
            </w:r>
          </w:p>
        </w:tc>
        <w:tc>
          <w:tcPr>
            <w:tcW w:w="806" w:type="dxa"/>
            <w:tcBorders>
              <w:top w:val="nil"/>
              <w:left w:val="nil"/>
              <w:bottom w:val="single" w:sz="4" w:space="0" w:color="auto"/>
              <w:right w:val="single" w:sz="4" w:space="0" w:color="auto"/>
            </w:tcBorders>
            <w:shd w:val="clear" w:color="000000" w:fill="FCE4D6"/>
            <w:noWrap/>
            <w:vAlign w:val="center"/>
            <w:hideMark/>
          </w:tcPr>
          <w:p w14:paraId="79D8DAC7"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12 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F4DEE65"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3</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BBF53F6" w14:textId="77777777" w:rsidR="00136A65" w:rsidRPr="00EB649F" w:rsidRDefault="00136A6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2</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604D1D8" w14:textId="0F6EE004"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1</w:t>
            </w:r>
            <w:r w:rsidR="00DD4724">
              <w:rPr>
                <w:rFonts w:ascii="Calibri" w:eastAsia="Times New Roman" w:hAnsi="Calibri" w:cs="Calibri"/>
                <w:color w:val="000000"/>
                <w:lang w:eastAsia="sv-SE"/>
              </w:rPr>
              <w:t>-2</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71F31E43" w14:textId="593A172F" w:rsidR="00136A65" w:rsidRPr="00EB649F" w:rsidRDefault="00525CC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2-3</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6DCE588"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7</w:t>
            </w:r>
          </w:p>
        </w:tc>
      </w:tr>
      <w:tr w:rsidR="00136A65" w:rsidRPr="00EB649F" w14:paraId="1780D33F" w14:textId="77777777" w:rsidTr="00136A65">
        <w:trPr>
          <w:trHeight w:val="300"/>
        </w:trPr>
        <w:tc>
          <w:tcPr>
            <w:tcW w:w="1040" w:type="dxa"/>
            <w:vMerge w:val="restart"/>
            <w:tcBorders>
              <w:top w:val="nil"/>
              <w:left w:val="single" w:sz="4" w:space="0" w:color="auto"/>
              <w:bottom w:val="single" w:sz="4" w:space="0" w:color="auto"/>
              <w:right w:val="single" w:sz="4" w:space="0" w:color="auto"/>
            </w:tcBorders>
            <w:shd w:val="clear" w:color="000000" w:fill="FFF2CC"/>
            <w:noWrap/>
            <w:vAlign w:val="center"/>
            <w:hideMark/>
          </w:tcPr>
          <w:p w14:paraId="432A3B15"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Barn</w:t>
            </w:r>
          </w:p>
        </w:tc>
        <w:tc>
          <w:tcPr>
            <w:tcW w:w="1840" w:type="dxa"/>
            <w:tcBorders>
              <w:top w:val="nil"/>
              <w:left w:val="nil"/>
              <w:bottom w:val="single" w:sz="4" w:space="0" w:color="auto"/>
              <w:right w:val="single" w:sz="4" w:space="0" w:color="auto"/>
            </w:tcBorders>
            <w:shd w:val="clear" w:color="000000" w:fill="FFF2CC"/>
            <w:noWrap/>
            <w:vAlign w:val="center"/>
            <w:hideMark/>
          </w:tcPr>
          <w:p w14:paraId="46297882"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C-1 (U12)</w:t>
            </w:r>
          </w:p>
        </w:tc>
        <w:tc>
          <w:tcPr>
            <w:tcW w:w="806" w:type="dxa"/>
            <w:tcBorders>
              <w:top w:val="nil"/>
              <w:left w:val="nil"/>
              <w:bottom w:val="single" w:sz="4" w:space="0" w:color="auto"/>
              <w:right w:val="single" w:sz="4" w:space="0" w:color="auto"/>
            </w:tcBorders>
            <w:shd w:val="clear" w:color="000000" w:fill="FFF2CC"/>
            <w:noWrap/>
            <w:vAlign w:val="center"/>
            <w:hideMark/>
          </w:tcPr>
          <w:p w14:paraId="4000F1F0"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11 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F4E4E70"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3</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A241F1D"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2</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6CA8243"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1</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31F41F61" w14:textId="77777777" w:rsidR="00136A65" w:rsidRPr="00EB649F" w:rsidRDefault="00136A6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2-3</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D649A4F"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6</w:t>
            </w:r>
          </w:p>
        </w:tc>
      </w:tr>
      <w:tr w:rsidR="00136A65" w:rsidRPr="00EB649F" w14:paraId="3BE26EF8" w14:textId="77777777" w:rsidTr="00136A65">
        <w:trPr>
          <w:trHeight w:val="300"/>
        </w:trPr>
        <w:tc>
          <w:tcPr>
            <w:tcW w:w="1040" w:type="dxa"/>
            <w:vMerge/>
            <w:tcBorders>
              <w:top w:val="nil"/>
              <w:left w:val="single" w:sz="4" w:space="0" w:color="auto"/>
              <w:bottom w:val="single" w:sz="4" w:space="0" w:color="auto"/>
              <w:right w:val="single" w:sz="4" w:space="0" w:color="auto"/>
            </w:tcBorders>
            <w:vAlign w:val="center"/>
            <w:hideMark/>
          </w:tcPr>
          <w:p w14:paraId="4434C5D1" w14:textId="77777777" w:rsidR="00136A65" w:rsidRPr="00EB649F" w:rsidRDefault="00136A65" w:rsidP="00DD7EA5">
            <w:pPr>
              <w:rPr>
                <w:rFonts w:ascii="Calibri" w:eastAsia="Times New Roman" w:hAnsi="Calibri" w:cs="Calibri"/>
                <w:color w:val="000000"/>
                <w:lang w:eastAsia="sv-SE"/>
              </w:rPr>
            </w:pPr>
          </w:p>
        </w:tc>
        <w:tc>
          <w:tcPr>
            <w:tcW w:w="1840" w:type="dxa"/>
            <w:tcBorders>
              <w:top w:val="nil"/>
              <w:left w:val="nil"/>
              <w:bottom w:val="single" w:sz="4" w:space="0" w:color="auto"/>
              <w:right w:val="single" w:sz="4" w:space="0" w:color="auto"/>
            </w:tcBorders>
            <w:shd w:val="clear" w:color="000000" w:fill="FFF2CC"/>
            <w:noWrap/>
            <w:vAlign w:val="center"/>
            <w:hideMark/>
          </w:tcPr>
          <w:p w14:paraId="3795CA07"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C-2 (U11)</w:t>
            </w:r>
          </w:p>
        </w:tc>
        <w:tc>
          <w:tcPr>
            <w:tcW w:w="806" w:type="dxa"/>
            <w:tcBorders>
              <w:top w:val="nil"/>
              <w:left w:val="nil"/>
              <w:bottom w:val="single" w:sz="4" w:space="0" w:color="auto"/>
              <w:right w:val="single" w:sz="4" w:space="0" w:color="auto"/>
            </w:tcBorders>
            <w:shd w:val="clear" w:color="000000" w:fill="FFF2CC"/>
            <w:noWrap/>
            <w:vAlign w:val="center"/>
            <w:hideMark/>
          </w:tcPr>
          <w:p w14:paraId="087445FD"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 xml:space="preserve">10 år </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FADAD69" w14:textId="77777777" w:rsidR="00136A65" w:rsidRPr="00EB649F" w:rsidRDefault="00136A6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2-</w:t>
            </w:r>
            <w:r w:rsidRPr="00EB649F">
              <w:rPr>
                <w:rFonts w:ascii="Calibri" w:eastAsia="Times New Roman" w:hAnsi="Calibri" w:cs="Calibri"/>
                <w:color w:val="000000"/>
                <w:lang w:eastAsia="sv-SE"/>
              </w:rPr>
              <w:t>3</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4E27F51" w14:textId="77777777" w:rsidR="00136A65" w:rsidRPr="00EB649F" w:rsidRDefault="00136A6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1-2</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03B2F1A" w14:textId="22009B10" w:rsidR="00136A65" w:rsidRPr="00EB649F" w:rsidRDefault="00525CC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12 säsong</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698AC8D7" w14:textId="77777777" w:rsidR="00136A65" w:rsidRPr="00EB649F" w:rsidRDefault="00136A65" w:rsidP="00DD7EA5">
            <w:pPr>
              <w:jc w:val="center"/>
              <w:rPr>
                <w:rFonts w:ascii="Calibri" w:eastAsia="Times New Roman" w:hAnsi="Calibri" w:cs="Calibri"/>
                <w:color w:val="000000"/>
                <w:lang w:eastAsia="sv-SE"/>
              </w:rPr>
            </w:pPr>
            <w:r>
              <w:rPr>
                <w:rFonts w:ascii="Calibri" w:eastAsia="Times New Roman" w:hAnsi="Calibri" w:cs="Calibri"/>
                <w:color w:val="000000"/>
                <w:lang w:eastAsia="sv-SE"/>
              </w:rPr>
              <w:t>2-3</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C47DC7D"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6</w:t>
            </w:r>
          </w:p>
        </w:tc>
      </w:tr>
      <w:tr w:rsidR="00136A65" w:rsidRPr="00EB649F" w14:paraId="73CB4D14" w14:textId="77777777" w:rsidTr="00136A65">
        <w:trPr>
          <w:trHeight w:val="300"/>
        </w:trPr>
        <w:tc>
          <w:tcPr>
            <w:tcW w:w="1040" w:type="dxa"/>
            <w:vMerge/>
            <w:tcBorders>
              <w:top w:val="nil"/>
              <w:left w:val="single" w:sz="4" w:space="0" w:color="auto"/>
              <w:bottom w:val="single" w:sz="4" w:space="0" w:color="auto"/>
              <w:right w:val="single" w:sz="4" w:space="0" w:color="auto"/>
            </w:tcBorders>
            <w:vAlign w:val="center"/>
            <w:hideMark/>
          </w:tcPr>
          <w:p w14:paraId="78C7E579" w14:textId="77777777" w:rsidR="00136A65" w:rsidRPr="00EB649F" w:rsidRDefault="00136A65" w:rsidP="00DD7EA5">
            <w:pPr>
              <w:rPr>
                <w:rFonts w:ascii="Calibri" w:eastAsia="Times New Roman" w:hAnsi="Calibri" w:cs="Calibri"/>
                <w:color w:val="000000"/>
                <w:lang w:eastAsia="sv-SE"/>
              </w:rPr>
            </w:pPr>
          </w:p>
        </w:tc>
        <w:tc>
          <w:tcPr>
            <w:tcW w:w="1840" w:type="dxa"/>
            <w:tcBorders>
              <w:top w:val="nil"/>
              <w:left w:val="nil"/>
              <w:bottom w:val="single" w:sz="4" w:space="0" w:color="auto"/>
              <w:right w:val="single" w:sz="4" w:space="0" w:color="auto"/>
            </w:tcBorders>
            <w:shd w:val="clear" w:color="000000" w:fill="FFF2CC"/>
            <w:noWrap/>
            <w:vAlign w:val="center"/>
            <w:hideMark/>
          </w:tcPr>
          <w:p w14:paraId="27BB5ACE" w14:textId="77777777" w:rsidR="00136A65" w:rsidRPr="00326427" w:rsidRDefault="00136A65" w:rsidP="00DD7EA5">
            <w:pPr>
              <w:rPr>
                <w:rFonts w:ascii="Calibri" w:eastAsia="Times New Roman" w:hAnsi="Calibri" w:cs="Calibri"/>
                <w:lang w:eastAsia="sv-SE"/>
              </w:rPr>
            </w:pPr>
            <w:r w:rsidRPr="00326427">
              <w:rPr>
                <w:rFonts w:ascii="Calibri" w:eastAsia="Times New Roman" w:hAnsi="Calibri" w:cs="Calibri"/>
                <w:lang w:eastAsia="sv-SE"/>
              </w:rPr>
              <w:t>D-1 (U10)</w:t>
            </w:r>
          </w:p>
        </w:tc>
        <w:tc>
          <w:tcPr>
            <w:tcW w:w="806" w:type="dxa"/>
            <w:tcBorders>
              <w:top w:val="nil"/>
              <w:left w:val="nil"/>
              <w:bottom w:val="single" w:sz="4" w:space="0" w:color="auto"/>
              <w:right w:val="single" w:sz="4" w:space="0" w:color="auto"/>
            </w:tcBorders>
            <w:shd w:val="clear" w:color="000000" w:fill="FFF2CC"/>
            <w:noWrap/>
            <w:vAlign w:val="center"/>
            <w:hideMark/>
          </w:tcPr>
          <w:p w14:paraId="59975073" w14:textId="77777777" w:rsidR="00136A65" w:rsidRPr="00326427" w:rsidRDefault="00136A65" w:rsidP="00DD7EA5">
            <w:pPr>
              <w:rPr>
                <w:rFonts w:ascii="Calibri" w:eastAsia="Times New Roman" w:hAnsi="Calibri" w:cs="Calibri"/>
                <w:lang w:eastAsia="sv-SE"/>
              </w:rPr>
            </w:pPr>
            <w:r w:rsidRPr="00326427">
              <w:rPr>
                <w:rFonts w:ascii="Calibri" w:eastAsia="Times New Roman" w:hAnsi="Calibri" w:cs="Calibri"/>
                <w:lang w:eastAsia="sv-SE"/>
              </w:rPr>
              <w:t>9 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CF62DC9" w14:textId="77777777" w:rsidR="00136A65" w:rsidRPr="00326427" w:rsidRDefault="00136A65" w:rsidP="00DD7EA5">
            <w:pPr>
              <w:jc w:val="center"/>
              <w:rPr>
                <w:rFonts w:ascii="Calibri" w:eastAsia="Times New Roman" w:hAnsi="Calibri" w:cs="Calibri"/>
                <w:lang w:eastAsia="sv-SE"/>
              </w:rPr>
            </w:pPr>
            <w:r w:rsidRPr="00326427">
              <w:rPr>
                <w:rFonts w:ascii="Calibri" w:eastAsia="Times New Roman" w:hAnsi="Calibri" w:cs="Calibri"/>
                <w:lang w:eastAsia="sv-SE"/>
              </w:rPr>
              <w:t>2</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B4741FA" w14:textId="1C8761FF" w:rsidR="00136A65" w:rsidRPr="00326427" w:rsidRDefault="00136A65" w:rsidP="00DD7EA5">
            <w:pPr>
              <w:jc w:val="center"/>
              <w:rPr>
                <w:rFonts w:ascii="Calibri" w:eastAsia="Times New Roman" w:hAnsi="Calibri" w:cs="Calibri"/>
                <w:lang w:eastAsia="sv-SE"/>
              </w:rPr>
            </w:pPr>
            <w:r>
              <w:rPr>
                <w:rFonts w:ascii="Calibri" w:eastAsia="Times New Roman" w:hAnsi="Calibri" w:cs="Calibri"/>
                <w:lang w:eastAsia="sv-SE"/>
              </w:rPr>
              <w:t>1</w:t>
            </w:r>
            <w:r w:rsidR="00C573DF">
              <w:rPr>
                <w:rFonts w:ascii="Calibri" w:eastAsia="Times New Roman" w:hAnsi="Calibri" w:cs="Calibri"/>
                <w:lang w:eastAsia="sv-SE"/>
              </w:rPr>
              <w:t>-2</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7BAD202" w14:textId="59059A7B" w:rsidR="00136A65" w:rsidRPr="00326427" w:rsidRDefault="00525CC5" w:rsidP="00DD7EA5">
            <w:pPr>
              <w:jc w:val="center"/>
              <w:rPr>
                <w:rFonts w:ascii="Calibri" w:eastAsia="Times New Roman" w:hAnsi="Calibri" w:cs="Calibri"/>
                <w:lang w:eastAsia="sv-SE"/>
              </w:rPr>
            </w:pPr>
            <w:r>
              <w:rPr>
                <w:rFonts w:ascii="Calibri" w:eastAsia="Times New Roman" w:hAnsi="Calibri" w:cs="Calibri"/>
                <w:lang w:eastAsia="sv-SE"/>
              </w:rPr>
              <w:t xml:space="preserve">8 </w:t>
            </w:r>
            <w:r w:rsidR="00136A65">
              <w:rPr>
                <w:rFonts w:ascii="Calibri" w:eastAsia="Times New Roman" w:hAnsi="Calibri" w:cs="Calibri"/>
                <w:lang w:eastAsia="sv-SE"/>
              </w:rPr>
              <w:t xml:space="preserve"> säsong</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05178DCB" w14:textId="77777777" w:rsidR="00136A65" w:rsidRPr="00326427" w:rsidRDefault="00136A65" w:rsidP="00DD7EA5">
            <w:pPr>
              <w:jc w:val="center"/>
              <w:rPr>
                <w:rFonts w:ascii="Calibri" w:eastAsia="Times New Roman" w:hAnsi="Calibri" w:cs="Calibri"/>
                <w:lang w:eastAsia="sv-SE"/>
              </w:rPr>
            </w:pPr>
            <w:r>
              <w:rPr>
                <w:rFonts w:ascii="Calibri" w:eastAsia="Times New Roman" w:hAnsi="Calibri" w:cs="Calibri"/>
                <w:lang w:eastAsia="sv-SE"/>
              </w:rPr>
              <w:t>1-2</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3A749E8" w14:textId="77777777" w:rsidR="00136A65" w:rsidRPr="00326427" w:rsidRDefault="00136A65" w:rsidP="00DD7EA5">
            <w:pPr>
              <w:jc w:val="center"/>
              <w:rPr>
                <w:rFonts w:ascii="Calibri" w:eastAsia="Times New Roman" w:hAnsi="Calibri" w:cs="Calibri"/>
                <w:lang w:eastAsia="sv-SE"/>
              </w:rPr>
            </w:pPr>
            <w:r w:rsidRPr="00326427">
              <w:rPr>
                <w:rFonts w:ascii="Calibri" w:eastAsia="Times New Roman" w:hAnsi="Calibri" w:cs="Calibri"/>
                <w:lang w:eastAsia="sv-SE"/>
              </w:rPr>
              <w:t>5-6</w:t>
            </w:r>
          </w:p>
        </w:tc>
      </w:tr>
      <w:tr w:rsidR="00136A65" w:rsidRPr="00EB649F" w14:paraId="69F9BFC3" w14:textId="77777777" w:rsidTr="00136A65">
        <w:trPr>
          <w:trHeight w:val="300"/>
        </w:trPr>
        <w:tc>
          <w:tcPr>
            <w:tcW w:w="1040" w:type="dxa"/>
            <w:vMerge/>
            <w:tcBorders>
              <w:top w:val="nil"/>
              <w:left w:val="single" w:sz="4" w:space="0" w:color="auto"/>
              <w:bottom w:val="single" w:sz="4" w:space="0" w:color="auto"/>
              <w:right w:val="single" w:sz="4" w:space="0" w:color="auto"/>
            </w:tcBorders>
            <w:vAlign w:val="center"/>
            <w:hideMark/>
          </w:tcPr>
          <w:p w14:paraId="5958E596" w14:textId="77777777" w:rsidR="00136A65" w:rsidRPr="00EB649F" w:rsidRDefault="00136A65" w:rsidP="00DD7EA5">
            <w:pPr>
              <w:rPr>
                <w:rFonts w:ascii="Calibri" w:eastAsia="Times New Roman" w:hAnsi="Calibri" w:cs="Calibri"/>
                <w:color w:val="000000"/>
                <w:lang w:eastAsia="sv-SE"/>
              </w:rPr>
            </w:pPr>
          </w:p>
        </w:tc>
        <w:tc>
          <w:tcPr>
            <w:tcW w:w="1840" w:type="dxa"/>
            <w:tcBorders>
              <w:top w:val="nil"/>
              <w:left w:val="nil"/>
              <w:bottom w:val="single" w:sz="4" w:space="0" w:color="auto"/>
              <w:right w:val="single" w:sz="4" w:space="0" w:color="auto"/>
            </w:tcBorders>
            <w:shd w:val="clear" w:color="000000" w:fill="FFF2CC"/>
            <w:noWrap/>
            <w:vAlign w:val="center"/>
            <w:hideMark/>
          </w:tcPr>
          <w:p w14:paraId="426C85EE" w14:textId="77777777" w:rsidR="00136A65" w:rsidRPr="00326427" w:rsidRDefault="00136A65" w:rsidP="00DD7EA5">
            <w:pPr>
              <w:rPr>
                <w:rFonts w:ascii="Calibri" w:eastAsia="Times New Roman" w:hAnsi="Calibri" w:cs="Calibri"/>
                <w:lang w:eastAsia="sv-SE"/>
              </w:rPr>
            </w:pPr>
            <w:r w:rsidRPr="00326427">
              <w:rPr>
                <w:rFonts w:ascii="Calibri" w:eastAsia="Times New Roman" w:hAnsi="Calibri" w:cs="Calibri"/>
                <w:lang w:eastAsia="sv-SE"/>
              </w:rPr>
              <w:t>D-2 (U9)</w:t>
            </w:r>
          </w:p>
        </w:tc>
        <w:tc>
          <w:tcPr>
            <w:tcW w:w="806" w:type="dxa"/>
            <w:tcBorders>
              <w:top w:val="nil"/>
              <w:left w:val="nil"/>
              <w:bottom w:val="single" w:sz="4" w:space="0" w:color="auto"/>
              <w:right w:val="single" w:sz="4" w:space="0" w:color="auto"/>
            </w:tcBorders>
            <w:shd w:val="clear" w:color="000000" w:fill="FFF2CC"/>
            <w:noWrap/>
            <w:vAlign w:val="center"/>
            <w:hideMark/>
          </w:tcPr>
          <w:p w14:paraId="585ADE84" w14:textId="77777777" w:rsidR="00136A65" w:rsidRPr="00326427" w:rsidRDefault="00136A65" w:rsidP="00DD7EA5">
            <w:pPr>
              <w:rPr>
                <w:rFonts w:ascii="Calibri" w:eastAsia="Times New Roman" w:hAnsi="Calibri" w:cs="Calibri"/>
                <w:lang w:eastAsia="sv-SE"/>
              </w:rPr>
            </w:pPr>
            <w:r w:rsidRPr="00326427">
              <w:rPr>
                <w:rFonts w:ascii="Calibri" w:eastAsia="Times New Roman" w:hAnsi="Calibri" w:cs="Calibri"/>
                <w:lang w:eastAsia="sv-SE"/>
              </w:rPr>
              <w:t>8 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1174CBD" w14:textId="77777777" w:rsidR="00136A65" w:rsidRPr="00326427" w:rsidRDefault="00136A65" w:rsidP="00DD7EA5">
            <w:pPr>
              <w:jc w:val="center"/>
              <w:rPr>
                <w:rFonts w:ascii="Calibri" w:eastAsia="Times New Roman" w:hAnsi="Calibri" w:cs="Calibri"/>
                <w:lang w:eastAsia="sv-SE"/>
              </w:rPr>
            </w:pPr>
            <w:r w:rsidRPr="00326427">
              <w:rPr>
                <w:rFonts w:ascii="Calibri" w:eastAsia="Times New Roman" w:hAnsi="Calibri" w:cs="Calibri"/>
                <w:lang w:eastAsia="sv-SE"/>
              </w:rPr>
              <w:t>2</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5E7BFE1" w14:textId="4B7D729A" w:rsidR="00136A65" w:rsidRPr="00326427" w:rsidRDefault="00C573DF" w:rsidP="00DD7EA5">
            <w:pPr>
              <w:jc w:val="center"/>
              <w:rPr>
                <w:rFonts w:ascii="Calibri" w:eastAsia="Times New Roman" w:hAnsi="Calibri" w:cs="Calibri"/>
                <w:lang w:eastAsia="sv-SE"/>
              </w:rPr>
            </w:pPr>
            <w:r>
              <w:rPr>
                <w:rFonts w:ascii="Calibri" w:eastAsia="Times New Roman" w:hAnsi="Calibri" w:cs="Calibri"/>
                <w:lang w:eastAsia="sv-SE"/>
              </w:rPr>
              <w:t>1-2</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6B9170C" w14:textId="462A7BF6" w:rsidR="00136A65" w:rsidRPr="00326427" w:rsidRDefault="00136A65" w:rsidP="00DD7EA5">
            <w:pPr>
              <w:jc w:val="center"/>
              <w:rPr>
                <w:rFonts w:ascii="Calibri" w:eastAsia="Times New Roman" w:hAnsi="Calibri" w:cs="Calibri"/>
                <w:lang w:eastAsia="sv-SE"/>
              </w:rPr>
            </w:pPr>
            <w:r>
              <w:rPr>
                <w:rFonts w:ascii="Calibri" w:eastAsia="Times New Roman" w:hAnsi="Calibri" w:cs="Calibri"/>
                <w:lang w:eastAsia="sv-SE"/>
              </w:rPr>
              <w:t xml:space="preserve"> </w:t>
            </w:r>
            <w:r w:rsidR="00525CC5">
              <w:rPr>
                <w:rFonts w:ascii="Calibri" w:eastAsia="Times New Roman" w:hAnsi="Calibri" w:cs="Calibri"/>
                <w:lang w:eastAsia="sv-SE"/>
              </w:rPr>
              <w:t>4-6</w:t>
            </w:r>
            <w:r>
              <w:rPr>
                <w:rFonts w:ascii="Calibri" w:eastAsia="Times New Roman" w:hAnsi="Calibri" w:cs="Calibri"/>
                <w:lang w:eastAsia="sv-SE"/>
              </w:rPr>
              <w:t xml:space="preserve"> säsong</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05B5E7F4" w14:textId="66E2556C" w:rsidR="00136A65" w:rsidRDefault="00525CC5" w:rsidP="00DD7EA5">
            <w:pPr>
              <w:jc w:val="center"/>
              <w:rPr>
                <w:rFonts w:ascii="Calibri" w:eastAsia="Times New Roman" w:hAnsi="Calibri" w:cs="Calibri"/>
                <w:lang w:eastAsia="sv-SE"/>
              </w:rPr>
            </w:pPr>
            <w:r>
              <w:rPr>
                <w:rFonts w:ascii="Calibri" w:eastAsia="Times New Roman" w:hAnsi="Calibri" w:cs="Calibri"/>
                <w:lang w:eastAsia="sv-SE"/>
              </w:rPr>
              <w:t>1</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E901EC9" w14:textId="77777777" w:rsidR="00136A65" w:rsidRPr="00326427" w:rsidRDefault="00136A65" w:rsidP="00DD7EA5">
            <w:pPr>
              <w:jc w:val="center"/>
              <w:rPr>
                <w:rFonts w:ascii="Calibri" w:eastAsia="Times New Roman" w:hAnsi="Calibri" w:cs="Calibri"/>
                <w:lang w:eastAsia="sv-SE"/>
              </w:rPr>
            </w:pPr>
            <w:r>
              <w:rPr>
                <w:rFonts w:ascii="Calibri" w:eastAsia="Times New Roman" w:hAnsi="Calibri" w:cs="Calibri"/>
                <w:lang w:eastAsia="sv-SE"/>
              </w:rPr>
              <w:t>2-3</w:t>
            </w:r>
          </w:p>
        </w:tc>
      </w:tr>
      <w:tr w:rsidR="00136A65" w:rsidRPr="00EB649F" w14:paraId="39232096" w14:textId="77777777" w:rsidTr="00136A65">
        <w:trPr>
          <w:trHeight w:val="300"/>
        </w:trPr>
        <w:tc>
          <w:tcPr>
            <w:tcW w:w="1040" w:type="dxa"/>
            <w:vMerge/>
            <w:tcBorders>
              <w:top w:val="nil"/>
              <w:left w:val="single" w:sz="4" w:space="0" w:color="auto"/>
              <w:bottom w:val="single" w:sz="4" w:space="0" w:color="auto"/>
              <w:right w:val="single" w:sz="4" w:space="0" w:color="auto"/>
            </w:tcBorders>
            <w:vAlign w:val="center"/>
            <w:hideMark/>
          </w:tcPr>
          <w:p w14:paraId="2D3E8544" w14:textId="77777777" w:rsidR="00136A65" w:rsidRPr="00EB649F" w:rsidRDefault="00136A65" w:rsidP="00DD7EA5">
            <w:pPr>
              <w:rPr>
                <w:rFonts w:ascii="Calibri" w:eastAsia="Times New Roman" w:hAnsi="Calibri" w:cs="Calibri"/>
                <w:color w:val="000000"/>
                <w:lang w:eastAsia="sv-SE"/>
              </w:rPr>
            </w:pPr>
          </w:p>
        </w:tc>
        <w:tc>
          <w:tcPr>
            <w:tcW w:w="1840" w:type="dxa"/>
            <w:tcBorders>
              <w:top w:val="nil"/>
              <w:left w:val="nil"/>
              <w:bottom w:val="single" w:sz="4" w:space="0" w:color="auto"/>
              <w:right w:val="single" w:sz="4" w:space="0" w:color="auto"/>
            </w:tcBorders>
            <w:shd w:val="clear" w:color="000000" w:fill="FFF2CC"/>
            <w:noWrap/>
            <w:vAlign w:val="center"/>
            <w:hideMark/>
          </w:tcPr>
          <w:p w14:paraId="528B4AFB"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TKH</w:t>
            </w:r>
          </w:p>
        </w:tc>
        <w:tc>
          <w:tcPr>
            <w:tcW w:w="806" w:type="dxa"/>
            <w:tcBorders>
              <w:top w:val="nil"/>
              <w:left w:val="nil"/>
              <w:bottom w:val="single" w:sz="4" w:space="0" w:color="auto"/>
              <w:right w:val="single" w:sz="4" w:space="0" w:color="auto"/>
            </w:tcBorders>
            <w:shd w:val="clear" w:color="000000" w:fill="FFF2CC"/>
            <w:noWrap/>
            <w:vAlign w:val="center"/>
            <w:hideMark/>
          </w:tcPr>
          <w:p w14:paraId="44C871C0" w14:textId="77777777" w:rsidR="00136A65" w:rsidRPr="00EB649F" w:rsidRDefault="00136A65" w:rsidP="00DD7EA5">
            <w:pPr>
              <w:rPr>
                <w:rFonts w:ascii="Calibri" w:eastAsia="Times New Roman" w:hAnsi="Calibri" w:cs="Calibri"/>
                <w:color w:val="000000"/>
                <w:lang w:eastAsia="sv-SE"/>
              </w:rPr>
            </w:pPr>
            <w:r w:rsidRPr="00EB649F">
              <w:rPr>
                <w:rFonts w:ascii="Calibri" w:eastAsia="Times New Roman" w:hAnsi="Calibri" w:cs="Calibri"/>
                <w:color w:val="000000"/>
                <w:lang w:eastAsia="sv-SE"/>
              </w:rPr>
              <w:t>5-</w:t>
            </w:r>
            <w:r>
              <w:rPr>
                <w:rFonts w:ascii="Calibri" w:eastAsia="Times New Roman" w:hAnsi="Calibri" w:cs="Calibri"/>
                <w:color w:val="000000"/>
                <w:lang w:eastAsia="sv-SE"/>
              </w:rPr>
              <w:t>7</w:t>
            </w:r>
            <w:r w:rsidRPr="00EB649F">
              <w:rPr>
                <w:rFonts w:ascii="Calibri" w:eastAsia="Times New Roman" w:hAnsi="Calibri" w:cs="Calibri"/>
                <w:color w:val="000000"/>
                <w:lang w:eastAsia="sv-SE"/>
              </w:rPr>
              <w:t>år</w:t>
            </w:r>
          </w:p>
        </w:tc>
        <w:tc>
          <w:tcPr>
            <w:tcW w:w="139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8C0A22C"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1</w:t>
            </w:r>
          </w:p>
        </w:tc>
        <w:tc>
          <w:tcPr>
            <w:tcW w:w="143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11A6080"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0</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BF50BA2"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0</w:t>
            </w:r>
          </w:p>
        </w:tc>
        <w:tc>
          <w:tcPr>
            <w:tcW w:w="1533" w:type="dxa"/>
            <w:tcBorders>
              <w:top w:val="single" w:sz="4" w:space="0" w:color="auto"/>
              <w:left w:val="nil"/>
              <w:bottom w:val="single" w:sz="4" w:space="0" w:color="auto"/>
              <w:right w:val="single" w:sz="4" w:space="0" w:color="auto"/>
            </w:tcBorders>
            <w:shd w:val="clear" w:color="auto" w:fill="FFFFFF" w:themeFill="background1"/>
          </w:tcPr>
          <w:p w14:paraId="22CC0684" w14:textId="77777777" w:rsidR="00136A65" w:rsidRPr="00EB649F" w:rsidRDefault="00136A65" w:rsidP="00DD7EA5">
            <w:pPr>
              <w:jc w:val="center"/>
              <w:rPr>
                <w:rFonts w:ascii="Calibri" w:eastAsia="Times New Roman" w:hAnsi="Calibri" w:cs="Calibri"/>
                <w:color w:val="000000"/>
                <w:lang w:eastAsia="sv-SE"/>
              </w:rPr>
            </w:pP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822C66E" w14:textId="77777777" w:rsidR="00136A65" w:rsidRPr="00EB649F" w:rsidRDefault="00136A65" w:rsidP="00DD7EA5">
            <w:pPr>
              <w:jc w:val="center"/>
              <w:rPr>
                <w:rFonts w:ascii="Calibri" w:eastAsia="Times New Roman" w:hAnsi="Calibri" w:cs="Calibri"/>
                <w:color w:val="000000"/>
                <w:lang w:eastAsia="sv-SE"/>
              </w:rPr>
            </w:pPr>
            <w:r w:rsidRPr="00EB649F">
              <w:rPr>
                <w:rFonts w:ascii="Calibri" w:eastAsia="Times New Roman" w:hAnsi="Calibri" w:cs="Calibri"/>
                <w:color w:val="000000"/>
                <w:lang w:eastAsia="sv-SE"/>
              </w:rPr>
              <w:t>1</w:t>
            </w:r>
          </w:p>
        </w:tc>
      </w:tr>
    </w:tbl>
    <w:p w14:paraId="13A5DDEE" w14:textId="77777777" w:rsidR="00136A65" w:rsidRDefault="00136A65" w:rsidP="00136A65">
      <w:pPr>
        <w:rPr>
          <w:sz w:val="18"/>
          <w:szCs w:val="18"/>
        </w:rPr>
      </w:pPr>
      <w:r>
        <w:t>*</w:t>
      </w:r>
      <w:r>
        <w:rPr>
          <w:sz w:val="18"/>
          <w:szCs w:val="18"/>
        </w:rPr>
        <w:t xml:space="preserve"> Off-ice träning genomförs i samband med is-pass. </w:t>
      </w:r>
      <w:r>
        <w:t>**</w:t>
      </w:r>
      <w:r>
        <w:rPr>
          <w:sz w:val="18"/>
          <w:szCs w:val="18"/>
        </w:rPr>
        <w:t>Antal is-pass kan variera utifrån total tillgänglig istid.</w:t>
      </w:r>
    </w:p>
    <w:p w14:paraId="5D3FB938" w14:textId="77777777" w:rsidR="00136A65" w:rsidRPr="00BD6E31" w:rsidRDefault="00136A65" w:rsidP="00136A65">
      <w:pPr>
        <w:rPr>
          <w:sz w:val="18"/>
          <w:szCs w:val="18"/>
          <w:u w:val="single"/>
        </w:rPr>
      </w:pPr>
    </w:p>
    <w:p w14:paraId="0B61B454" w14:textId="77777777" w:rsidR="00136A65" w:rsidRDefault="00136A65" w:rsidP="004E2CC2">
      <w:pPr>
        <w:pStyle w:val="Rubrik2"/>
      </w:pPr>
    </w:p>
    <w:p w14:paraId="7AD10905" w14:textId="1F2F49C6" w:rsidR="004E2CC2" w:rsidRPr="00D41CAE" w:rsidRDefault="00AF7CE3" w:rsidP="00D41CAE">
      <w:pPr>
        <w:pStyle w:val="Rubrik1"/>
        <w:rPr>
          <w:rStyle w:val="Hyperlnk"/>
          <w:rFonts w:ascii="Times New Roman" w:eastAsia="Times New Roman" w:hAnsi="Times New Roman" w:cs="Times New Roman"/>
          <w:b/>
          <w:bCs/>
          <w:color w:val="000000" w:themeColor="text1"/>
          <w:kern w:val="0"/>
          <w:u w:val="none"/>
          <w:lang w:eastAsia="sv-SE"/>
          <w14:ligatures w14:val="none"/>
        </w:rPr>
      </w:pPr>
      <w:bookmarkStart w:id="76" w:name="_Toc228547112"/>
      <w:r>
        <w:rPr>
          <w:rStyle w:val="Hyperlnk"/>
          <w:rFonts w:ascii="Times New Roman" w:eastAsia="Times New Roman" w:hAnsi="Times New Roman" w:cs="Times New Roman"/>
          <w:b/>
          <w:bCs/>
          <w:color w:val="000000" w:themeColor="text1"/>
          <w:kern w:val="0"/>
          <w:u w:val="none"/>
          <w:lang w:eastAsia="sv-SE"/>
          <w14:ligatures w14:val="none"/>
        </w:rPr>
        <w:t>Tabell, f</w:t>
      </w:r>
      <w:r w:rsidR="004E2CC2" w:rsidRPr="00D41CAE">
        <w:rPr>
          <w:rStyle w:val="Hyperlnk"/>
          <w:rFonts w:ascii="Times New Roman" w:eastAsia="Times New Roman" w:hAnsi="Times New Roman" w:cs="Times New Roman"/>
          <w:b/>
          <w:bCs/>
          <w:color w:val="000000" w:themeColor="text1"/>
          <w:kern w:val="0"/>
          <w:u w:val="none"/>
          <w:lang w:eastAsia="sv-SE"/>
          <w14:ligatures w14:val="none"/>
        </w:rPr>
        <w:t>örsäsong</w:t>
      </w:r>
      <w:r>
        <w:rPr>
          <w:rStyle w:val="Hyperlnk"/>
          <w:rFonts w:ascii="Times New Roman" w:eastAsia="Times New Roman" w:hAnsi="Times New Roman" w:cs="Times New Roman"/>
          <w:b/>
          <w:bCs/>
          <w:color w:val="000000" w:themeColor="text1"/>
          <w:kern w:val="0"/>
          <w:u w:val="none"/>
          <w:lang w:eastAsia="sv-SE"/>
          <w14:ligatures w14:val="none"/>
        </w:rPr>
        <w:t>, a</w:t>
      </w:r>
      <w:r w:rsidRPr="00AF7CE3">
        <w:rPr>
          <w:rStyle w:val="Hyperlnk"/>
          <w:rFonts w:ascii="Times New Roman" w:eastAsia="Times New Roman" w:hAnsi="Times New Roman" w:cs="Times New Roman"/>
          <w:b/>
          <w:bCs/>
          <w:color w:val="000000" w:themeColor="text1"/>
          <w:kern w:val="0"/>
          <w:u w:val="none"/>
          <w:lang w:eastAsia="sv-SE"/>
          <w14:ligatures w14:val="none"/>
        </w:rPr>
        <w:t>ntal träningar och innehåll</w:t>
      </w:r>
      <w:bookmarkEnd w:id="76"/>
    </w:p>
    <w:p w14:paraId="1FEFE97B" w14:textId="77777777" w:rsidR="004E2CC2" w:rsidRPr="00CF1A82" w:rsidRDefault="004E2CC2" w:rsidP="004E2CC2"/>
    <w:tbl>
      <w:tblPr>
        <w:tblW w:w="10034" w:type="dxa"/>
        <w:tblInd w:w="-482" w:type="dxa"/>
        <w:tblCellMar>
          <w:left w:w="70" w:type="dxa"/>
          <w:right w:w="70" w:type="dxa"/>
        </w:tblCellMar>
        <w:tblLook w:val="04A0" w:firstRow="1" w:lastRow="0" w:firstColumn="1" w:lastColumn="0" w:noHBand="0" w:noVBand="1"/>
      </w:tblPr>
      <w:tblGrid>
        <w:gridCol w:w="1008"/>
        <w:gridCol w:w="1165"/>
        <w:gridCol w:w="722"/>
        <w:gridCol w:w="1154"/>
        <w:gridCol w:w="5985"/>
      </w:tblGrid>
      <w:tr w:rsidR="004E2CC2" w:rsidRPr="00CC600C" w14:paraId="1E4CF228" w14:textId="77777777" w:rsidTr="00136A65">
        <w:trPr>
          <w:trHeight w:val="300"/>
        </w:trPr>
        <w:tc>
          <w:tcPr>
            <w:tcW w:w="1008" w:type="dxa"/>
            <w:tcBorders>
              <w:top w:val="nil"/>
              <w:left w:val="nil"/>
              <w:bottom w:val="nil"/>
              <w:right w:val="nil"/>
            </w:tcBorders>
            <w:noWrap/>
            <w:vAlign w:val="center"/>
            <w:hideMark/>
          </w:tcPr>
          <w:p w14:paraId="51DCC3DD" w14:textId="77777777" w:rsidR="004E2CC2" w:rsidRPr="00CC600C" w:rsidRDefault="004E2CC2" w:rsidP="00DD7EA5">
            <w:pPr>
              <w:jc w:val="center"/>
              <w:rPr>
                <w:rFonts w:ascii="Calibri" w:eastAsia="Times New Roman" w:hAnsi="Calibri" w:cs="Calibri"/>
                <w:b/>
                <w:bCs/>
                <w:color w:val="000000"/>
                <w:lang w:eastAsia="sv-SE"/>
              </w:rPr>
            </w:pPr>
          </w:p>
        </w:tc>
        <w:tc>
          <w:tcPr>
            <w:tcW w:w="1165" w:type="dxa"/>
            <w:tcBorders>
              <w:top w:val="single" w:sz="4" w:space="0" w:color="auto"/>
              <w:left w:val="single" w:sz="4" w:space="0" w:color="auto"/>
              <w:bottom w:val="single" w:sz="4" w:space="0" w:color="auto"/>
              <w:right w:val="single" w:sz="4" w:space="0" w:color="auto"/>
            </w:tcBorders>
            <w:noWrap/>
            <w:vAlign w:val="center"/>
            <w:hideMark/>
          </w:tcPr>
          <w:p w14:paraId="1D52C742" w14:textId="77777777" w:rsidR="004E2CC2" w:rsidRPr="00CC600C" w:rsidRDefault="004E2CC2" w:rsidP="00DD7EA5">
            <w:pPr>
              <w:jc w:val="center"/>
              <w:rPr>
                <w:rFonts w:ascii="Calibri" w:eastAsia="Times New Roman" w:hAnsi="Calibri" w:cs="Calibri"/>
                <w:b/>
                <w:bCs/>
                <w:color w:val="000000"/>
                <w:lang w:eastAsia="sv-SE"/>
              </w:rPr>
            </w:pPr>
            <w:r>
              <w:rPr>
                <w:rFonts w:ascii="Calibri" w:eastAsia="Times New Roman" w:hAnsi="Calibri" w:cs="Calibri"/>
                <w:b/>
                <w:bCs/>
                <w:color w:val="000000"/>
                <w:lang w:eastAsia="sv-SE"/>
              </w:rPr>
              <w:t>Lag</w:t>
            </w:r>
          </w:p>
        </w:tc>
        <w:tc>
          <w:tcPr>
            <w:tcW w:w="722" w:type="dxa"/>
            <w:tcBorders>
              <w:top w:val="single" w:sz="4" w:space="0" w:color="auto"/>
              <w:left w:val="nil"/>
              <w:bottom w:val="single" w:sz="4" w:space="0" w:color="auto"/>
              <w:right w:val="single" w:sz="4" w:space="0" w:color="auto"/>
            </w:tcBorders>
            <w:noWrap/>
            <w:vAlign w:val="center"/>
            <w:hideMark/>
          </w:tcPr>
          <w:p w14:paraId="0BB2FDE1" w14:textId="77777777" w:rsidR="004E2CC2" w:rsidRPr="00CC600C" w:rsidRDefault="004E2CC2" w:rsidP="00DD7EA5">
            <w:pPr>
              <w:jc w:val="center"/>
              <w:rPr>
                <w:rFonts w:ascii="Calibri" w:eastAsia="Times New Roman" w:hAnsi="Calibri" w:cs="Calibri"/>
                <w:b/>
                <w:bCs/>
                <w:color w:val="000000"/>
                <w:lang w:eastAsia="sv-SE"/>
              </w:rPr>
            </w:pPr>
            <w:r w:rsidRPr="00CC600C">
              <w:rPr>
                <w:rFonts w:ascii="Calibri" w:eastAsia="Times New Roman" w:hAnsi="Calibri" w:cs="Calibri"/>
                <w:b/>
                <w:bCs/>
                <w:color w:val="000000"/>
                <w:lang w:eastAsia="sv-SE"/>
              </w:rPr>
              <w:t>Ålder</w:t>
            </w:r>
          </w:p>
        </w:tc>
        <w:tc>
          <w:tcPr>
            <w:tcW w:w="1154" w:type="dxa"/>
            <w:tcBorders>
              <w:top w:val="single" w:sz="4" w:space="0" w:color="auto"/>
              <w:left w:val="nil"/>
              <w:bottom w:val="single" w:sz="4" w:space="0" w:color="auto"/>
              <w:right w:val="single" w:sz="4" w:space="0" w:color="auto"/>
            </w:tcBorders>
            <w:noWrap/>
            <w:vAlign w:val="center"/>
            <w:hideMark/>
          </w:tcPr>
          <w:p w14:paraId="6CC25E7A" w14:textId="77777777" w:rsidR="004E2CC2" w:rsidRPr="00CC600C" w:rsidRDefault="004E2CC2" w:rsidP="00DD7EA5">
            <w:pPr>
              <w:jc w:val="center"/>
              <w:rPr>
                <w:rFonts w:ascii="Calibri" w:eastAsia="Times New Roman" w:hAnsi="Calibri" w:cs="Calibri"/>
                <w:b/>
                <w:bCs/>
                <w:color w:val="000000"/>
                <w:lang w:eastAsia="sv-SE"/>
              </w:rPr>
            </w:pPr>
            <w:r w:rsidRPr="00CC600C">
              <w:rPr>
                <w:rFonts w:ascii="Calibri" w:eastAsia="Times New Roman" w:hAnsi="Calibri" w:cs="Calibri"/>
                <w:b/>
                <w:bCs/>
                <w:color w:val="000000"/>
                <w:lang w:eastAsia="sv-SE"/>
              </w:rPr>
              <w:t>Tr/ vecka</w:t>
            </w:r>
          </w:p>
        </w:tc>
        <w:tc>
          <w:tcPr>
            <w:tcW w:w="5985" w:type="dxa"/>
            <w:tcBorders>
              <w:top w:val="single" w:sz="4" w:space="0" w:color="auto"/>
              <w:left w:val="nil"/>
              <w:bottom w:val="single" w:sz="4" w:space="0" w:color="auto"/>
              <w:right w:val="single" w:sz="4" w:space="0" w:color="auto"/>
            </w:tcBorders>
            <w:noWrap/>
            <w:vAlign w:val="center"/>
            <w:hideMark/>
          </w:tcPr>
          <w:p w14:paraId="77AF61EE" w14:textId="77777777" w:rsidR="004E2CC2" w:rsidRPr="00CC600C" w:rsidRDefault="004E2CC2" w:rsidP="00DD7EA5">
            <w:pPr>
              <w:jc w:val="center"/>
              <w:rPr>
                <w:rFonts w:ascii="Calibri" w:eastAsia="Times New Roman" w:hAnsi="Calibri" w:cs="Calibri"/>
                <w:b/>
                <w:bCs/>
                <w:color w:val="000000"/>
                <w:lang w:eastAsia="sv-SE"/>
              </w:rPr>
            </w:pPr>
            <w:r w:rsidRPr="00CC600C">
              <w:rPr>
                <w:rFonts w:ascii="Calibri" w:eastAsia="Times New Roman" w:hAnsi="Calibri" w:cs="Calibri"/>
                <w:b/>
                <w:bCs/>
                <w:color w:val="000000"/>
                <w:lang w:eastAsia="sv-SE"/>
              </w:rPr>
              <w:t>Innehåll</w:t>
            </w:r>
          </w:p>
        </w:tc>
      </w:tr>
      <w:tr w:rsidR="004E2CC2" w:rsidRPr="00CC600C" w14:paraId="08A12062" w14:textId="77777777" w:rsidTr="00136A65">
        <w:trPr>
          <w:trHeight w:val="300"/>
        </w:trPr>
        <w:tc>
          <w:tcPr>
            <w:tcW w:w="1008" w:type="dxa"/>
            <w:vMerge w:val="restar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8F2A467"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Ungdom</w:t>
            </w:r>
          </w:p>
        </w:tc>
        <w:tc>
          <w:tcPr>
            <w:tcW w:w="1165" w:type="dxa"/>
            <w:tcBorders>
              <w:top w:val="nil"/>
              <w:left w:val="nil"/>
              <w:bottom w:val="single" w:sz="4" w:space="0" w:color="auto"/>
              <w:right w:val="single" w:sz="4" w:space="0" w:color="auto"/>
            </w:tcBorders>
            <w:shd w:val="clear" w:color="000000" w:fill="FCE4D6"/>
            <w:noWrap/>
            <w:vAlign w:val="center"/>
            <w:hideMark/>
          </w:tcPr>
          <w:p w14:paraId="5F99BBEA"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A-1 (U16)</w:t>
            </w:r>
          </w:p>
        </w:tc>
        <w:tc>
          <w:tcPr>
            <w:tcW w:w="722" w:type="dxa"/>
            <w:tcBorders>
              <w:top w:val="nil"/>
              <w:left w:val="nil"/>
              <w:bottom w:val="single" w:sz="4" w:space="0" w:color="auto"/>
              <w:right w:val="single" w:sz="4" w:space="0" w:color="auto"/>
            </w:tcBorders>
            <w:shd w:val="clear" w:color="000000" w:fill="FCE4D6"/>
            <w:noWrap/>
            <w:vAlign w:val="center"/>
            <w:hideMark/>
          </w:tcPr>
          <w:p w14:paraId="27CAD833"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15 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2BD4EE5A"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3</w:t>
            </w:r>
          </w:p>
        </w:tc>
        <w:tc>
          <w:tcPr>
            <w:tcW w:w="5985" w:type="dxa"/>
            <w:tcBorders>
              <w:top w:val="nil"/>
              <w:left w:val="nil"/>
              <w:bottom w:val="single" w:sz="4" w:space="0" w:color="auto"/>
              <w:right w:val="single" w:sz="4" w:space="0" w:color="auto"/>
            </w:tcBorders>
            <w:noWrap/>
            <w:vAlign w:val="center"/>
            <w:hideMark/>
          </w:tcPr>
          <w:p w14:paraId="22C8B3A9"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Kondition, spänst</w:t>
            </w:r>
            <w:r>
              <w:rPr>
                <w:rFonts w:ascii="Calibri" w:eastAsia="Times New Roman" w:hAnsi="Calibri" w:cs="Calibri"/>
                <w:color w:val="000000"/>
                <w:lang w:eastAsia="sv-SE"/>
              </w:rPr>
              <w:t>/snabbhet</w:t>
            </w:r>
            <w:r w:rsidRPr="00CC600C">
              <w:rPr>
                <w:rFonts w:ascii="Calibri" w:eastAsia="Times New Roman" w:hAnsi="Calibri" w:cs="Calibri"/>
                <w:color w:val="000000"/>
                <w:lang w:eastAsia="sv-SE"/>
              </w:rPr>
              <w:t>, rörlighet, styrka, bollspel</w:t>
            </w:r>
            <w:r>
              <w:rPr>
                <w:rFonts w:ascii="Calibri" w:eastAsia="Times New Roman" w:hAnsi="Calibri" w:cs="Calibri"/>
                <w:color w:val="000000"/>
                <w:lang w:eastAsia="sv-SE"/>
              </w:rPr>
              <w:t xml:space="preserve">, </w:t>
            </w:r>
            <w:r>
              <w:t>klubbteknik</w:t>
            </w:r>
          </w:p>
        </w:tc>
      </w:tr>
      <w:tr w:rsidR="004E2CC2" w:rsidRPr="00CC600C" w14:paraId="08B2F941" w14:textId="77777777" w:rsidTr="00136A65">
        <w:trPr>
          <w:trHeight w:val="300"/>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2863F5BE" w14:textId="77777777" w:rsidR="004E2CC2" w:rsidRPr="00CC600C" w:rsidRDefault="004E2CC2" w:rsidP="00DD7EA5">
            <w:pPr>
              <w:rPr>
                <w:rFonts w:ascii="Calibri" w:eastAsia="Times New Roman" w:hAnsi="Calibri" w:cs="Calibri"/>
                <w:color w:val="000000"/>
                <w:lang w:eastAsia="sv-SE"/>
              </w:rPr>
            </w:pPr>
          </w:p>
        </w:tc>
        <w:tc>
          <w:tcPr>
            <w:tcW w:w="1165" w:type="dxa"/>
            <w:tcBorders>
              <w:top w:val="nil"/>
              <w:left w:val="nil"/>
              <w:bottom w:val="single" w:sz="4" w:space="0" w:color="auto"/>
              <w:right w:val="single" w:sz="4" w:space="0" w:color="auto"/>
            </w:tcBorders>
            <w:shd w:val="clear" w:color="000000" w:fill="FCE4D6"/>
            <w:noWrap/>
            <w:vAlign w:val="center"/>
            <w:hideMark/>
          </w:tcPr>
          <w:p w14:paraId="1DD73EF6"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A-2 (U15)</w:t>
            </w:r>
          </w:p>
        </w:tc>
        <w:tc>
          <w:tcPr>
            <w:tcW w:w="722" w:type="dxa"/>
            <w:tcBorders>
              <w:top w:val="nil"/>
              <w:left w:val="nil"/>
              <w:bottom w:val="single" w:sz="4" w:space="0" w:color="auto"/>
              <w:right w:val="single" w:sz="4" w:space="0" w:color="auto"/>
            </w:tcBorders>
            <w:shd w:val="clear" w:color="000000" w:fill="FCE4D6"/>
            <w:noWrap/>
            <w:vAlign w:val="center"/>
            <w:hideMark/>
          </w:tcPr>
          <w:p w14:paraId="65971B09"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14 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70F526E5"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3</w:t>
            </w:r>
          </w:p>
        </w:tc>
        <w:tc>
          <w:tcPr>
            <w:tcW w:w="5985" w:type="dxa"/>
            <w:tcBorders>
              <w:top w:val="nil"/>
              <w:left w:val="nil"/>
              <w:bottom w:val="single" w:sz="4" w:space="0" w:color="auto"/>
              <w:right w:val="single" w:sz="4" w:space="0" w:color="auto"/>
            </w:tcBorders>
            <w:noWrap/>
            <w:vAlign w:val="center"/>
            <w:hideMark/>
          </w:tcPr>
          <w:p w14:paraId="07E21E59"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Kondition, spänst</w:t>
            </w:r>
            <w:r>
              <w:rPr>
                <w:rFonts w:ascii="Calibri" w:eastAsia="Times New Roman" w:hAnsi="Calibri" w:cs="Calibri"/>
                <w:color w:val="000000"/>
                <w:lang w:eastAsia="sv-SE"/>
              </w:rPr>
              <w:t>/snabbhet</w:t>
            </w:r>
            <w:r w:rsidRPr="00CC600C">
              <w:rPr>
                <w:rFonts w:ascii="Calibri" w:eastAsia="Times New Roman" w:hAnsi="Calibri" w:cs="Calibri"/>
                <w:color w:val="000000"/>
                <w:lang w:eastAsia="sv-SE"/>
              </w:rPr>
              <w:t>, rörlighet, styrka, bollspel</w:t>
            </w:r>
            <w:r>
              <w:rPr>
                <w:rFonts w:ascii="Calibri" w:eastAsia="Times New Roman" w:hAnsi="Calibri" w:cs="Calibri"/>
                <w:color w:val="000000"/>
                <w:lang w:eastAsia="sv-SE"/>
              </w:rPr>
              <w:t xml:space="preserve">, </w:t>
            </w:r>
            <w:r>
              <w:t>klubbteknik</w:t>
            </w:r>
          </w:p>
        </w:tc>
      </w:tr>
      <w:tr w:rsidR="004E2CC2" w:rsidRPr="00CC600C" w14:paraId="0A58AF39" w14:textId="77777777" w:rsidTr="00136A65">
        <w:trPr>
          <w:trHeight w:val="300"/>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5510D993" w14:textId="77777777" w:rsidR="004E2CC2" w:rsidRPr="00CC600C" w:rsidRDefault="004E2CC2" w:rsidP="00DD7EA5">
            <w:pPr>
              <w:rPr>
                <w:rFonts w:ascii="Calibri" w:eastAsia="Times New Roman" w:hAnsi="Calibri" w:cs="Calibri"/>
                <w:color w:val="000000"/>
                <w:lang w:eastAsia="sv-SE"/>
              </w:rPr>
            </w:pPr>
          </w:p>
        </w:tc>
        <w:tc>
          <w:tcPr>
            <w:tcW w:w="1165" w:type="dxa"/>
            <w:tcBorders>
              <w:top w:val="nil"/>
              <w:left w:val="nil"/>
              <w:bottom w:val="single" w:sz="4" w:space="0" w:color="auto"/>
              <w:right w:val="single" w:sz="4" w:space="0" w:color="auto"/>
            </w:tcBorders>
            <w:shd w:val="clear" w:color="000000" w:fill="FCE4D6"/>
            <w:noWrap/>
            <w:vAlign w:val="center"/>
            <w:hideMark/>
          </w:tcPr>
          <w:p w14:paraId="0277C7A1"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B-1 (U14)</w:t>
            </w:r>
          </w:p>
        </w:tc>
        <w:tc>
          <w:tcPr>
            <w:tcW w:w="722" w:type="dxa"/>
            <w:tcBorders>
              <w:top w:val="nil"/>
              <w:left w:val="nil"/>
              <w:bottom w:val="single" w:sz="4" w:space="0" w:color="auto"/>
              <w:right w:val="single" w:sz="4" w:space="0" w:color="auto"/>
            </w:tcBorders>
            <w:shd w:val="clear" w:color="000000" w:fill="FCE4D6"/>
            <w:noWrap/>
            <w:vAlign w:val="center"/>
            <w:hideMark/>
          </w:tcPr>
          <w:p w14:paraId="48321C31"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13 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45706031"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2</w:t>
            </w:r>
          </w:p>
        </w:tc>
        <w:tc>
          <w:tcPr>
            <w:tcW w:w="5985" w:type="dxa"/>
            <w:tcBorders>
              <w:top w:val="nil"/>
              <w:left w:val="nil"/>
              <w:bottom w:val="single" w:sz="4" w:space="0" w:color="auto"/>
              <w:right w:val="single" w:sz="4" w:space="0" w:color="auto"/>
            </w:tcBorders>
            <w:noWrap/>
            <w:vAlign w:val="center"/>
            <w:hideMark/>
          </w:tcPr>
          <w:p w14:paraId="032700DC"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Kondition, spänst</w:t>
            </w:r>
            <w:r>
              <w:rPr>
                <w:rFonts w:ascii="Calibri" w:eastAsia="Times New Roman" w:hAnsi="Calibri" w:cs="Calibri"/>
                <w:color w:val="000000"/>
                <w:lang w:eastAsia="sv-SE"/>
              </w:rPr>
              <w:t>/snabbhet</w:t>
            </w:r>
            <w:r w:rsidRPr="00CC600C">
              <w:rPr>
                <w:rFonts w:ascii="Calibri" w:eastAsia="Times New Roman" w:hAnsi="Calibri" w:cs="Calibri"/>
                <w:color w:val="000000"/>
                <w:lang w:eastAsia="sv-SE"/>
              </w:rPr>
              <w:t>, rörlighet, bollspel</w:t>
            </w:r>
            <w:r>
              <w:rPr>
                <w:rFonts w:ascii="Calibri" w:eastAsia="Times New Roman" w:hAnsi="Calibri" w:cs="Calibri"/>
                <w:color w:val="000000"/>
                <w:lang w:eastAsia="sv-SE"/>
              </w:rPr>
              <w:t xml:space="preserve">, </w:t>
            </w:r>
            <w:r>
              <w:t>klubbteknik</w:t>
            </w:r>
          </w:p>
        </w:tc>
      </w:tr>
      <w:tr w:rsidR="004E2CC2" w:rsidRPr="00CC600C" w14:paraId="32B5E5C2" w14:textId="77777777" w:rsidTr="00136A65">
        <w:trPr>
          <w:trHeight w:val="300"/>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0746D323" w14:textId="77777777" w:rsidR="004E2CC2" w:rsidRPr="00CC600C" w:rsidRDefault="004E2CC2" w:rsidP="00DD7EA5">
            <w:pPr>
              <w:rPr>
                <w:rFonts w:ascii="Calibri" w:eastAsia="Times New Roman" w:hAnsi="Calibri" w:cs="Calibri"/>
                <w:color w:val="000000"/>
                <w:lang w:eastAsia="sv-SE"/>
              </w:rPr>
            </w:pPr>
          </w:p>
        </w:tc>
        <w:tc>
          <w:tcPr>
            <w:tcW w:w="1165" w:type="dxa"/>
            <w:tcBorders>
              <w:top w:val="nil"/>
              <w:left w:val="nil"/>
              <w:bottom w:val="single" w:sz="4" w:space="0" w:color="auto"/>
              <w:right w:val="single" w:sz="4" w:space="0" w:color="auto"/>
            </w:tcBorders>
            <w:shd w:val="clear" w:color="000000" w:fill="FCE4D6"/>
            <w:noWrap/>
            <w:vAlign w:val="center"/>
            <w:hideMark/>
          </w:tcPr>
          <w:p w14:paraId="431E9D61"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B-2 (U13)</w:t>
            </w:r>
          </w:p>
        </w:tc>
        <w:tc>
          <w:tcPr>
            <w:tcW w:w="722" w:type="dxa"/>
            <w:tcBorders>
              <w:top w:val="nil"/>
              <w:left w:val="nil"/>
              <w:bottom w:val="single" w:sz="4" w:space="0" w:color="auto"/>
              <w:right w:val="single" w:sz="4" w:space="0" w:color="auto"/>
            </w:tcBorders>
            <w:shd w:val="clear" w:color="000000" w:fill="FCE4D6"/>
            <w:noWrap/>
            <w:vAlign w:val="center"/>
            <w:hideMark/>
          </w:tcPr>
          <w:p w14:paraId="08885B40"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12 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72215DFE"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2</w:t>
            </w:r>
          </w:p>
        </w:tc>
        <w:tc>
          <w:tcPr>
            <w:tcW w:w="5985" w:type="dxa"/>
            <w:tcBorders>
              <w:top w:val="nil"/>
              <w:left w:val="nil"/>
              <w:bottom w:val="single" w:sz="4" w:space="0" w:color="auto"/>
              <w:right w:val="single" w:sz="4" w:space="0" w:color="auto"/>
            </w:tcBorders>
            <w:noWrap/>
            <w:vAlign w:val="center"/>
            <w:hideMark/>
          </w:tcPr>
          <w:p w14:paraId="051FDEE0"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Kondition, spänst</w:t>
            </w:r>
            <w:r>
              <w:rPr>
                <w:rFonts w:ascii="Calibri" w:eastAsia="Times New Roman" w:hAnsi="Calibri" w:cs="Calibri"/>
                <w:color w:val="000000"/>
                <w:lang w:eastAsia="sv-SE"/>
              </w:rPr>
              <w:t>/snabbhet</w:t>
            </w:r>
            <w:r w:rsidRPr="00CC600C">
              <w:rPr>
                <w:rFonts w:ascii="Calibri" w:eastAsia="Times New Roman" w:hAnsi="Calibri" w:cs="Calibri"/>
                <w:color w:val="000000"/>
                <w:lang w:eastAsia="sv-SE"/>
              </w:rPr>
              <w:t>, rörlighet, bollspel</w:t>
            </w:r>
            <w:r>
              <w:rPr>
                <w:rFonts w:ascii="Calibri" w:eastAsia="Times New Roman" w:hAnsi="Calibri" w:cs="Calibri"/>
                <w:color w:val="000000"/>
                <w:lang w:eastAsia="sv-SE"/>
              </w:rPr>
              <w:t xml:space="preserve">, </w:t>
            </w:r>
            <w:r>
              <w:t>klubbteknik</w:t>
            </w:r>
          </w:p>
        </w:tc>
      </w:tr>
      <w:tr w:rsidR="004E2CC2" w:rsidRPr="00CC600C" w14:paraId="78270D07" w14:textId="77777777" w:rsidTr="00136A65">
        <w:trPr>
          <w:trHeight w:val="300"/>
        </w:trPr>
        <w:tc>
          <w:tcPr>
            <w:tcW w:w="1008" w:type="dxa"/>
            <w:vMerge w:val="restart"/>
            <w:tcBorders>
              <w:top w:val="nil"/>
              <w:left w:val="single" w:sz="4" w:space="0" w:color="auto"/>
              <w:bottom w:val="single" w:sz="4" w:space="0" w:color="auto"/>
              <w:right w:val="single" w:sz="4" w:space="0" w:color="auto"/>
            </w:tcBorders>
            <w:shd w:val="clear" w:color="000000" w:fill="FFF2CC"/>
            <w:noWrap/>
            <w:vAlign w:val="center"/>
            <w:hideMark/>
          </w:tcPr>
          <w:p w14:paraId="073C07AA"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Barn</w:t>
            </w:r>
          </w:p>
        </w:tc>
        <w:tc>
          <w:tcPr>
            <w:tcW w:w="1165" w:type="dxa"/>
            <w:tcBorders>
              <w:top w:val="nil"/>
              <w:left w:val="nil"/>
              <w:bottom w:val="single" w:sz="4" w:space="0" w:color="auto"/>
              <w:right w:val="single" w:sz="4" w:space="0" w:color="auto"/>
            </w:tcBorders>
            <w:shd w:val="clear" w:color="000000" w:fill="FFF2CC"/>
            <w:noWrap/>
            <w:vAlign w:val="center"/>
            <w:hideMark/>
          </w:tcPr>
          <w:p w14:paraId="24FEC37A"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C-1 (U12)</w:t>
            </w:r>
          </w:p>
        </w:tc>
        <w:tc>
          <w:tcPr>
            <w:tcW w:w="722" w:type="dxa"/>
            <w:tcBorders>
              <w:top w:val="nil"/>
              <w:left w:val="nil"/>
              <w:bottom w:val="single" w:sz="4" w:space="0" w:color="auto"/>
              <w:right w:val="single" w:sz="4" w:space="0" w:color="auto"/>
            </w:tcBorders>
            <w:shd w:val="clear" w:color="000000" w:fill="FFF2CC"/>
            <w:noWrap/>
            <w:vAlign w:val="center"/>
            <w:hideMark/>
          </w:tcPr>
          <w:p w14:paraId="5C9DD412"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11 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2DDD8B96"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1</w:t>
            </w:r>
          </w:p>
        </w:tc>
        <w:tc>
          <w:tcPr>
            <w:tcW w:w="5985" w:type="dxa"/>
            <w:tcBorders>
              <w:top w:val="nil"/>
              <w:left w:val="nil"/>
              <w:bottom w:val="single" w:sz="4" w:space="0" w:color="auto"/>
              <w:right w:val="single" w:sz="4" w:space="0" w:color="auto"/>
            </w:tcBorders>
            <w:noWrap/>
            <w:vAlign w:val="center"/>
            <w:hideMark/>
          </w:tcPr>
          <w:p w14:paraId="2740B330"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Spänst, rörlighet, bollspel</w:t>
            </w:r>
            <w:r>
              <w:rPr>
                <w:rFonts w:ascii="Calibri" w:eastAsia="Times New Roman" w:hAnsi="Calibri" w:cs="Calibri"/>
                <w:color w:val="000000"/>
                <w:lang w:eastAsia="sv-SE"/>
              </w:rPr>
              <w:t xml:space="preserve">, </w:t>
            </w:r>
            <w:r>
              <w:t>klubbteknik</w:t>
            </w:r>
          </w:p>
        </w:tc>
      </w:tr>
      <w:tr w:rsidR="004E2CC2" w:rsidRPr="00CC600C" w14:paraId="11B3F65F" w14:textId="77777777" w:rsidTr="00136A65">
        <w:trPr>
          <w:trHeight w:val="300"/>
        </w:trPr>
        <w:tc>
          <w:tcPr>
            <w:tcW w:w="1008" w:type="dxa"/>
            <w:vMerge/>
            <w:tcBorders>
              <w:top w:val="nil"/>
              <w:left w:val="single" w:sz="4" w:space="0" w:color="auto"/>
              <w:bottom w:val="single" w:sz="4" w:space="0" w:color="auto"/>
              <w:right w:val="single" w:sz="4" w:space="0" w:color="auto"/>
            </w:tcBorders>
            <w:vAlign w:val="center"/>
            <w:hideMark/>
          </w:tcPr>
          <w:p w14:paraId="0D2BC885" w14:textId="77777777" w:rsidR="004E2CC2" w:rsidRPr="00CC600C" w:rsidRDefault="004E2CC2" w:rsidP="00DD7EA5">
            <w:pPr>
              <w:rPr>
                <w:rFonts w:ascii="Calibri" w:eastAsia="Times New Roman" w:hAnsi="Calibri" w:cs="Calibri"/>
                <w:color w:val="000000"/>
                <w:lang w:eastAsia="sv-SE"/>
              </w:rPr>
            </w:pPr>
          </w:p>
        </w:tc>
        <w:tc>
          <w:tcPr>
            <w:tcW w:w="1165" w:type="dxa"/>
            <w:tcBorders>
              <w:top w:val="nil"/>
              <w:left w:val="nil"/>
              <w:bottom w:val="single" w:sz="4" w:space="0" w:color="auto"/>
              <w:right w:val="single" w:sz="4" w:space="0" w:color="auto"/>
            </w:tcBorders>
            <w:shd w:val="clear" w:color="000000" w:fill="FFF2CC"/>
            <w:noWrap/>
            <w:vAlign w:val="center"/>
            <w:hideMark/>
          </w:tcPr>
          <w:p w14:paraId="63B85D46"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C-2 (U11)</w:t>
            </w:r>
          </w:p>
        </w:tc>
        <w:tc>
          <w:tcPr>
            <w:tcW w:w="722" w:type="dxa"/>
            <w:tcBorders>
              <w:top w:val="nil"/>
              <w:left w:val="nil"/>
              <w:bottom w:val="single" w:sz="4" w:space="0" w:color="auto"/>
              <w:right w:val="single" w:sz="4" w:space="0" w:color="auto"/>
            </w:tcBorders>
            <w:shd w:val="clear" w:color="000000" w:fill="FFF2CC"/>
            <w:noWrap/>
            <w:vAlign w:val="center"/>
            <w:hideMark/>
          </w:tcPr>
          <w:p w14:paraId="32DF20CB"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 xml:space="preserve">10 år </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34F9E7D5"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1</w:t>
            </w:r>
          </w:p>
        </w:tc>
        <w:tc>
          <w:tcPr>
            <w:tcW w:w="5985" w:type="dxa"/>
            <w:tcBorders>
              <w:top w:val="nil"/>
              <w:left w:val="nil"/>
              <w:bottom w:val="single" w:sz="4" w:space="0" w:color="auto"/>
              <w:right w:val="single" w:sz="4" w:space="0" w:color="auto"/>
            </w:tcBorders>
            <w:noWrap/>
            <w:vAlign w:val="center"/>
            <w:hideMark/>
          </w:tcPr>
          <w:p w14:paraId="723FB948"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Spänst, rörlighet, bollspel</w:t>
            </w:r>
            <w:r>
              <w:rPr>
                <w:rFonts w:ascii="Calibri" w:eastAsia="Times New Roman" w:hAnsi="Calibri" w:cs="Calibri"/>
                <w:color w:val="000000"/>
                <w:lang w:eastAsia="sv-SE"/>
              </w:rPr>
              <w:t xml:space="preserve">, </w:t>
            </w:r>
            <w:r>
              <w:t>klubbteknik</w:t>
            </w:r>
          </w:p>
        </w:tc>
      </w:tr>
      <w:tr w:rsidR="004E2CC2" w:rsidRPr="00CC600C" w14:paraId="3759E89A" w14:textId="77777777" w:rsidTr="00136A65">
        <w:trPr>
          <w:trHeight w:val="300"/>
        </w:trPr>
        <w:tc>
          <w:tcPr>
            <w:tcW w:w="1008" w:type="dxa"/>
            <w:vMerge/>
            <w:tcBorders>
              <w:top w:val="nil"/>
              <w:left w:val="single" w:sz="4" w:space="0" w:color="auto"/>
              <w:bottom w:val="single" w:sz="4" w:space="0" w:color="auto"/>
              <w:right w:val="single" w:sz="4" w:space="0" w:color="auto"/>
            </w:tcBorders>
            <w:vAlign w:val="center"/>
            <w:hideMark/>
          </w:tcPr>
          <w:p w14:paraId="3FFF4DB0" w14:textId="77777777" w:rsidR="004E2CC2" w:rsidRPr="00CC600C" w:rsidRDefault="004E2CC2" w:rsidP="00DD7EA5">
            <w:pPr>
              <w:rPr>
                <w:rFonts w:ascii="Calibri" w:eastAsia="Times New Roman" w:hAnsi="Calibri" w:cs="Calibri"/>
                <w:color w:val="000000"/>
                <w:lang w:eastAsia="sv-SE"/>
              </w:rPr>
            </w:pPr>
          </w:p>
        </w:tc>
        <w:tc>
          <w:tcPr>
            <w:tcW w:w="1165" w:type="dxa"/>
            <w:tcBorders>
              <w:top w:val="nil"/>
              <w:left w:val="nil"/>
              <w:bottom w:val="single" w:sz="4" w:space="0" w:color="auto"/>
              <w:right w:val="single" w:sz="4" w:space="0" w:color="auto"/>
            </w:tcBorders>
            <w:shd w:val="clear" w:color="000000" w:fill="FFF2CC"/>
            <w:noWrap/>
            <w:vAlign w:val="center"/>
            <w:hideMark/>
          </w:tcPr>
          <w:p w14:paraId="40543519"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D-1 (U10)</w:t>
            </w:r>
          </w:p>
        </w:tc>
        <w:tc>
          <w:tcPr>
            <w:tcW w:w="722" w:type="dxa"/>
            <w:tcBorders>
              <w:top w:val="nil"/>
              <w:left w:val="nil"/>
              <w:bottom w:val="single" w:sz="4" w:space="0" w:color="auto"/>
              <w:right w:val="single" w:sz="4" w:space="0" w:color="auto"/>
            </w:tcBorders>
            <w:shd w:val="clear" w:color="000000" w:fill="FFF2CC"/>
            <w:noWrap/>
            <w:vAlign w:val="center"/>
            <w:hideMark/>
          </w:tcPr>
          <w:p w14:paraId="7985E9F4"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9 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216D28BC"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 </w:t>
            </w:r>
          </w:p>
        </w:tc>
        <w:tc>
          <w:tcPr>
            <w:tcW w:w="5985" w:type="dxa"/>
            <w:tcBorders>
              <w:top w:val="nil"/>
              <w:left w:val="nil"/>
              <w:bottom w:val="single" w:sz="4" w:space="0" w:color="auto"/>
              <w:right w:val="single" w:sz="4" w:space="0" w:color="auto"/>
            </w:tcBorders>
            <w:noWrap/>
            <w:vAlign w:val="center"/>
            <w:hideMark/>
          </w:tcPr>
          <w:p w14:paraId="73C067C5"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 </w:t>
            </w:r>
          </w:p>
        </w:tc>
      </w:tr>
      <w:tr w:rsidR="004E2CC2" w:rsidRPr="00CC600C" w14:paraId="628B5076" w14:textId="77777777" w:rsidTr="00136A65">
        <w:trPr>
          <w:trHeight w:val="300"/>
        </w:trPr>
        <w:tc>
          <w:tcPr>
            <w:tcW w:w="1008" w:type="dxa"/>
            <w:vMerge/>
            <w:tcBorders>
              <w:top w:val="nil"/>
              <w:left w:val="single" w:sz="4" w:space="0" w:color="auto"/>
              <w:bottom w:val="single" w:sz="4" w:space="0" w:color="auto"/>
              <w:right w:val="single" w:sz="4" w:space="0" w:color="auto"/>
            </w:tcBorders>
            <w:vAlign w:val="center"/>
            <w:hideMark/>
          </w:tcPr>
          <w:p w14:paraId="0F3D357D" w14:textId="77777777" w:rsidR="004E2CC2" w:rsidRPr="00CC600C" w:rsidRDefault="004E2CC2" w:rsidP="00DD7EA5">
            <w:pPr>
              <w:rPr>
                <w:rFonts w:ascii="Calibri" w:eastAsia="Times New Roman" w:hAnsi="Calibri" w:cs="Calibri"/>
                <w:color w:val="000000"/>
                <w:lang w:eastAsia="sv-SE"/>
              </w:rPr>
            </w:pPr>
          </w:p>
        </w:tc>
        <w:tc>
          <w:tcPr>
            <w:tcW w:w="1165" w:type="dxa"/>
            <w:tcBorders>
              <w:top w:val="nil"/>
              <w:left w:val="nil"/>
              <w:bottom w:val="single" w:sz="4" w:space="0" w:color="auto"/>
              <w:right w:val="single" w:sz="4" w:space="0" w:color="auto"/>
            </w:tcBorders>
            <w:shd w:val="clear" w:color="000000" w:fill="FFF2CC"/>
            <w:noWrap/>
            <w:vAlign w:val="center"/>
            <w:hideMark/>
          </w:tcPr>
          <w:p w14:paraId="3A39B236"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D-2 (U9)</w:t>
            </w:r>
          </w:p>
        </w:tc>
        <w:tc>
          <w:tcPr>
            <w:tcW w:w="722" w:type="dxa"/>
            <w:tcBorders>
              <w:top w:val="nil"/>
              <w:left w:val="nil"/>
              <w:bottom w:val="single" w:sz="4" w:space="0" w:color="auto"/>
              <w:right w:val="single" w:sz="4" w:space="0" w:color="auto"/>
            </w:tcBorders>
            <w:shd w:val="clear" w:color="000000" w:fill="FFF2CC"/>
            <w:noWrap/>
            <w:vAlign w:val="center"/>
            <w:hideMark/>
          </w:tcPr>
          <w:p w14:paraId="52768520"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8 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27DE0FB7"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 </w:t>
            </w:r>
          </w:p>
        </w:tc>
        <w:tc>
          <w:tcPr>
            <w:tcW w:w="5985" w:type="dxa"/>
            <w:tcBorders>
              <w:top w:val="nil"/>
              <w:left w:val="nil"/>
              <w:bottom w:val="single" w:sz="4" w:space="0" w:color="auto"/>
              <w:right w:val="single" w:sz="4" w:space="0" w:color="auto"/>
            </w:tcBorders>
            <w:noWrap/>
            <w:vAlign w:val="center"/>
            <w:hideMark/>
          </w:tcPr>
          <w:p w14:paraId="0D0DB953"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 </w:t>
            </w:r>
          </w:p>
        </w:tc>
      </w:tr>
      <w:tr w:rsidR="004E2CC2" w:rsidRPr="00CC600C" w14:paraId="13E673FB" w14:textId="77777777" w:rsidTr="00136A65">
        <w:trPr>
          <w:trHeight w:val="300"/>
        </w:trPr>
        <w:tc>
          <w:tcPr>
            <w:tcW w:w="1008" w:type="dxa"/>
            <w:vMerge/>
            <w:tcBorders>
              <w:top w:val="nil"/>
              <w:left w:val="single" w:sz="4" w:space="0" w:color="auto"/>
              <w:bottom w:val="single" w:sz="4" w:space="0" w:color="auto"/>
              <w:right w:val="single" w:sz="4" w:space="0" w:color="auto"/>
            </w:tcBorders>
            <w:vAlign w:val="center"/>
            <w:hideMark/>
          </w:tcPr>
          <w:p w14:paraId="138B80FF" w14:textId="77777777" w:rsidR="004E2CC2" w:rsidRPr="00CC600C" w:rsidRDefault="004E2CC2" w:rsidP="00DD7EA5">
            <w:pPr>
              <w:rPr>
                <w:rFonts w:ascii="Calibri" w:eastAsia="Times New Roman" w:hAnsi="Calibri" w:cs="Calibri"/>
                <w:color w:val="000000"/>
                <w:lang w:eastAsia="sv-SE"/>
              </w:rPr>
            </w:pPr>
          </w:p>
        </w:tc>
        <w:tc>
          <w:tcPr>
            <w:tcW w:w="1165" w:type="dxa"/>
            <w:tcBorders>
              <w:top w:val="nil"/>
              <w:left w:val="nil"/>
              <w:bottom w:val="single" w:sz="4" w:space="0" w:color="auto"/>
              <w:right w:val="single" w:sz="4" w:space="0" w:color="auto"/>
            </w:tcBorders>
            <w:shd w:val="clear" w:color="000000" w:fill="FFF2CC"/>
            <w:noWrap/>
            <w:vAlign w:val="center"/>
            <w:hideMark/>
          </w:tcPr>
          <w:p w14:paraId="69E081CA"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TKH</w:t>
            </w:r>
          </w:p>
        </w:tc>
        <w:tc>
          <w:tcPr>
            <w:tcW w:w="722" w:type="dxa"/>
            <w:tcBorders>
              <w:top w:val="nil"/>
              <w:left w:val="nil"/>
              <w:bottom w:val="single" w:sz="4" w:space="0" w:color="auto"/>
              <w:right w:val="single" w:sz="4" w:space="0" w:color="auto"/>
            </w:tcBorders>
            <w:shd w:val="clear" w:color="000000" w:fill="FFF2CC"/>
            <w:noWrap/>
            <w:vAlign w:val="center"/>
            <w:hideMark/>
          </w:tcPr>
          <w:p w14:paraId="64E00357" w14:textId="49A81E79"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5-</w:t>
            </w:r>
            <w:r w:rsidR="00795913">
              <w:rPr>
                <w:rFonts w:ascii="Calibri" w:eastAsia="Times New Roman" w:hAnsi="Calibri" w:cs="Calibri"/>
                <w:color w:val="000000"/>
                <w:lang w:eastAsia="sv-SE"/>
              </w:rPr>
              <w:t>7</w:t>
            </w:r>
            <w:r w:rsidRPr="00CC600C">
              <w:rPr>
                <w:rFonts w:ascii="Calibri" w:eastAsia="Times New Roman" w:hAnsi="Calibri" w:cs="Calibri"/>
                <w:color w:val="000000"/>
                <w:lang w:eastAsia="sv-SE"/>
              </w:rPr>
              <w:t>år</w:t>
            </w:r>
          </w:p>
        </w:tc>
        <w:tc>
          <w:tcPr>
            <w:tcW w:w="1154" w:type="dxa"/>
            <w:tcBorders>
              <w:top w:val="nil"/>
              <w:left w:val="nil"/>
              <w:bottom w:val="single" w:sz="4" w:space="0" w:color="auto"/>
              <w:right w:val="single" w:sz="4" w:space="0" w:color="auto"/>
            </w:tcBorders>
            <w:shd w:val="clear" w:color="auto" w:fill="FFFFFF" w:themeFill="background1"/>
            <w:noWrap/>
            <w:vAlign w:val="center"/>
            <w:hideMark/>
          </w:tcPr>
          <w:p w14:paraId="00ECFC19" w14:textId="77777777" w:rsidR="004E2CC2" w:rsidRPr="00CC600C" w:rsidRDefault="004E2CC2" w:rsidP="00DD7EA5">
            <w:pPr>
              <w:jc w:val="center"/>
              <w:rPr>
                <w:rFonts w:ascii="Calibri" w:eastAsia="Times New Roman" w:hAnsi="Calibri" w:cs="Calibri"/>
                <w:color w:val="000000"/>
                <w:lang w:eastAsia="sv-SE"/>
              </w:rPr>
            </w:pPr>
            <w:r w:rsidRPr="00CC600C">
              <w:rPr>
                <w:rFonts w:ascii="Calibri" w:eastAsia="Times New Roman" w:hAnsi="Calibri" w:cs="Calibri"/>
                <w:color w:val="000000"/>
                <w:lang w:eastAsia="sv-SE"/>
              </w:rPr>
              <w:t> </w:t>
            </w:r>
          </w:p>
        </w:tc>
        <w:tc>
          <w:tcPr>
            <w:tcW w:w="5985" w:type="dxa"/>
            <w:tcBorders>
              <w:top w:val="nil"/>
              <w:left w:val="nil"/>
              <w:bottom w:val="single" w:sz="4" w:space="0" w:color="auto"/>
              <w:right w:val="single" w:sz="4" w:space="0" w:color="auto"/>
            </w:tcBorders>
            <w:noWrap/>
            <w:vAlign w:val="center"/>
            <w:hideMark/>
          </w:tcPr>
          <w:p w14:paraId="1E8FF63E" w14:textId="77777777" w:rsidR="004E2CC2" w:rsidRPr="00CC600C" w:rsidRDefault="004E2CC2" w:rsidP="00DD7EA5">
            <w:pPr>
              <w:rPr>
                <w:rFonts w:ascii="Calibri" w:eastAsia="Times New Roman" w:hAnsi="Calibri" w:cs="Calibri"/>
                <w:color w:val="000000"/>
                <w:lang w:eastAsia="sv-SE"/>
              </w:rPr>
            </w:pPr>
            <w:r w:rsidRPr="00CC600C">
              <w:rPr>
                <w:rFonts w:ascii="Calibri" w:eastAsia="Times New Roman" w:hAnsi="Calibri" w:cs="Calibri"/>
                <w:color w:val="000000"/>
                <w:lang w:eastAsia="sv-SE"/>
              </w:rPr>
              <w:t> </w:t>
            </w:r>
          </w:p>
        </w:tc>
      </w:tr>
    </w:tbl>
    <w:p w14:paraId="3CFAA365" w14:textId="41E30166" w:rsidR="00136A65" w:rsidRPr="00DB30F1" w:rsidRDefault="004E2CC2" w:rsidP="00136A65">
      <w:pPr>
        <w:rPr>
          <w:sz w:val="18"/>
          <w:szCs w:val="18"/>
        </w:rPr>
      </w:pPr>
      <w:r>
        <w:t>*</w:t>
      </w:r>
      <w:r>
        <w:rPr>
          <w:sz w:val="18"/>
          <w:szCs w:val="18"/>
        </w:rPr>
        <w:t xml:space="preserve"> Har man möjlighet att genomföra försäsongsträningar med hjälp av andra resurser än ordinarie tränare är det att föredra.</w:t>
      </w:r>
    </w:p>
    <w:p w14:paraId="3EBA1A6F" w14:textId="77777777" w:rsidR="00AE168C" w:rsidRDefault="00AE168C" w:rsidP="00AE168C">
      <w:pPr>
        <w:pStyle w:val="Rubrik1"/>
        <w:rPr>
          <w:rStyle w:val="Hyperlnk"/>
          <w:rFonts w:ascii="Times New Roman" w:eastAsia="Times New Roman" w:hAnsi="Times New Roman" w:cs="Times New Roman"/>
          <w:b/>
          <w:bCs/>
          <w:color w:val="000000" w:themeColor="text1"/>
          <w:kern w:val="0"/>
          <w:u w:val="none"/>
          <w:lang w:eastAsia="sv-SE"/>
          <w14:ligatures w14:val="none"/>
        </w:rPr>
      </w:pPr>
      <w:bookmarkStart w:id="77" w:name="_Toc228547113"/>
      <w:r w:rsidRPr="00E764CE">
        <w:rPr>
          <w:rStyle w:val="Hyperlnk"/>
          <w:rFonts w:ascii="Times New Roman" w:eastAsia="Times New Roman" w:hAnsi="Times New Roman" w:cs="Times New Roman"/>
          <w:b/>
          <w:bCs/>
          <w:color w:val="000000" w:themeColor="text1"/>
          <w:kern w:val="0"/>
          <w:u w:val="none"/>
          <w:lang w:eastAsia="sv-SE"/>
          <w14:ligatures w14:val="none"/>
        </w:rPr>
        <w:lastRenderedPageBreak/>
        <w:t>Bussar för ungdomslag vid borta matcher</w:t>
      </w:r>
      <w:bookmarkEnd w:id="77"/>
    </w:p>
    <w:p w14:paraId="0494F164"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 xml:space="preserve">De åldersgrupper som spelar poolspel enligt hemmaplansmodellen erhåller en lagpeng som hanteras via kassören. </w:t>
      </w:r>
    </w:p>
    <w:p w14:paraId="60FD2D5E" w14:textId="77777777" w:rsidR="00AE168C" w:rsidRDefault="00AE168C" w:rsidP="00AE168C">
      <w:pPr>
        <w:rPr>
          <w:rStyle w:val="Hyperlnk"/>
          <w:rFonts w:eastAsia="Times New Roman" w:cs="Times New Roman"/>
          <w:color w:val="000000" w:themeColor="text1"/>
          <w:kern w:val="0"/>
          <w:u w:val="none"/>
          <w:lang w:eastAsia="sv-SE"/>
          <w14:ligatures w14:val="none"/>
        </w:rPr>
      </w:pPr>
    </w:p>
    <w:p w14:paraId="6BC25726"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A1-A2</w:t>
      </w:r>
    </w:p>
    <w:p w14:paraId="19962B24"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 xml:space="preserve">Buss till serie och DM matcher förutom matcher mot Nybro, Oskarshamn och Karlskrona. </w:t>
      </w:r>
    </w:p>
    <w:p w14:paraId="3101D1EE" w14:textId="77777777" w:rsidR="00AE168C" w:rsidRDefault="00AE168C" w:rsidP="00AE168C">
      <w:pPr>
        <w:rPr>
          <w:rStyle w:val="Hyperlnk"/>
          <w:rFonts w:eastAsia="Times New Roman" w:cs="Times New Roman"/>
          <w:color w:val="000000" w:themeColor="text1"/>
          <w:kern w:val="0"/>
          <w:u w:val="none"/>
          <w:lang w:eastAsia="sv-SE"/>
          <w14:ligatures w14:val="none"/>
        </w:rPr>
      </w:pPr>
    </w:p>
    <w:p w14:paraId="2DDF66BD"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B1-B2</w:t>
      </w:r>
    </w:p>
    <w:p w14:paraId="6E751AE0"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 xml:space="preserve">Buss till serie och DM matcher förutom matcher mot Nybro, Oskarshamn och Karlskrona. </w:t>
      </w:r>
    </w:p>
    <w:p w14:paraId="1D9508C0" w14:textId="77777777" w:rsidR="00AE168C" w:rsidRDefault="00AE168C" w:rsidP="00AE168C">
      <w:pPr>
        <w:rPr>
          <w:rStyle w:val="Hyperlnk"/>
          <w:rFonts w:eastAsia="Times New Roman" w:cs="Times New Roman"/>
          <w:color w:val="000000" w:themeColor="text1"/>
          <w:kern w:val="0"/>
          <w:u w:val="none"/>
          <w:lang w:eastAsia="sv-SE"/>
          <w14:ligatures w14:val="none"/>
        </w:rPr>
      </w:pPr>
    </w:p>
    <w:p w14:paraId="797D6D83"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C1-C2</w:t>
      </w:r>
    </w:p>
    <w:p w14:paraId="5BDF2A88"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 xml:space="preserve">10000 kr per säsong till cupavgifter och lagaktiviteter per åldersgrupp. Gäller för innevarande säsong och kan inte sparas. </w:t>
      </w:r>
    </w:p>
    <w:p w14:paraId="1B6F8BA2" w14:textId="77777777" w:rsidR="00AE168C" w:rsidRDefault="00AE168C" w:rsidP="00AE168C">
      <w:pPr>
        <w:rPr>
          <w:rStyle w:val="Hyperlnk"/>
          <w:rFonts w:eastAsia="Times New Roman" w:cs="Times New Roman"/>
          <w:color w:val="000000" w:themeColor="text1"/>
          <w:kern w:val="0"/>
          <w:u w:val="none"/>
          <w:lang w:eastAsia="sv-SE"/>
          <w14:ligatures w14:val="none"/>
        </w:rPr>
      </w:pPr>
    </w:p>
    <w:p w14:paraId="214C92BB" w14:textId="77777777" w:rsidR="00AE168C" w:rsidRDefault="00AE168C" w:rsidP="00AE168C">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D1-D2</w:t>
      </w:r>
    </w:p>
    <w:p w14:paraId="6463728C" w14:textId="77777777" w:rsidR="00AE168C" w:rsidRDefault="00AE168C" w:rsidP="00136A65">
      <w:pPr>
        <w:rPr>
          <w:rStyle w:val="Hyperlnk"/>
          <w:rFonts w:eastAsia="Times New Roman" w:cs="Times New Roman"/>
          <w:color w:val="000000" w:themeColor="text1"/>
          <w:kern w:val="0"/>
          <w:u w:val="none"/>
          <w:lang w:eastAsia="sv-SE"/>
          <w14:ligatures w14:val="none"/>
        </w:rPr>
      </w:pPr>
      <w:r>
        <w:rPr>
          <w:rStyle w:val="Hyperlnk"/>
          <w:rFonts w:eastAsia="Times New Roman" w:cs="Times New Roman"/>
          <w:color w:val="000000" w:themeColor="text1"/>
          <w:kern w:val="0"/>
          <w:u w:val="none"/>
          <w:lang w:eastAsia="sv-SE"/>
          <w14:ligatures w14:val="none"/>
        </w:rPr>
        <w:t xml:space="preserve">5000 kr per säsong till cupavgifter och lagaktiviteter per åldersgrupp. Gäller för innevarande säsong och kan inte sparas. </w:t>
      </w:r>
    </w:p>
    <w:p w14:paraId="4D2C8418" w14:textId="77777777" w:rsidR="00DB30F1" w:rsidRDefault="00DB30F1" w:rsidP="00136A65">
      <w:pPr>
        <w:rPr>
          <w:rStyle w:val="Hyperlnk"/>
          <w:rFonts w:eastAsia="Times New Roman" w:cs="Times New Roman"/>
          <w:color w:val="000000" w:themeColor="text1"/>
          <w:kern w:val="0"/>
          <w:u w:val="none"/>
          <w:lang w:eastAsia="sv-SE"/>
          <w14:ligatures w14:val="none"/>
        </w:rPr>
      </w:pPr>
    </w:p>
    <w:p w14:paraId="3FD461FD" w14:textId="77777777" w:rsidR="00DB30F1" w:rsidRPr="006C09B8" w:rsidRDefault="00DB30F1" w:rsidP="00DB30F1">
      <w:pPr>
        <w:pStyle w:val="Rubrik1"/>
        <w:rPr>
          <w:rFonts w:ascii="Times New Roman" w:hAnsi="Times New Roman" w:cs="Times New Roman"/>
          <w:b/>
          <w:bCs/>
          <w:color w:val="000000" w:themeColor="text1"/>
        </w:rPr>
      </w:pPr>
      <w:bookmarkStart w:id="78" w:name="_Toc228547114"/>
      <w:r w:rsidRPr="006C09B8">
        <w:rPr>
          <w:rFonts w:ascii="Times New Roman" w:hAnsi="Times New Roman" w:cs="Times New Roman"/>
          <w:b/>
          <w:bCs/>
          <w:color w:val="000000" w:themeColor="text1"/>
        </w:rPr>
        <w:t xml:space="preserve">Årshjul </w:t>
      </w:r>
      <w:r>
        <w:rPr>
          <w:rFonts w:ascii="Times New Roman" w:hAnsi="Times New Roman" w:cs="Times New Roman"/>
          <w:b/>
          <w:bCs/>
          <w:color w:val="000000" w:themeColor="text1"/>
        </w:rPr>
        <w:t>för ledare</w:t>
      </w:r>
      <w:bookmarkEnd w:id="78"/>
      <w:r>
        <w:rPr>
          <w:rFonts w:ascii="Times New Roman" w:hAnsi="Times New Roman" w:cs="Times New Roman"/>
          <w:b/>
          <w:bCs/>
          <w:color w:val="000000" w:themeColor="text1"/>
        </w:rPr>
        <w:t xml:space="preserve"> </w:t>
      </w:r>
    </w:p>
    <w:p w14:paraId="51BFF582" w14:textId="77777777" w:rsidR="00DB30F1" w:rsidRDefault="00DB30F1" w:rsidP="00DB30F1">
      <w:pPr>
        <w:rPr>
          <w:rFonts w:eastAsia="Times New Roman" w:cs="Times New Roman"/>
          <w:color w:val="000000" w:themeColor="text1"/>
          <w:kern w:val="0"/>
          <w:lang w:eastAsia="sv-SE"/>
          <w14:ligatures w14:val="none"/>
        </w:rPr>
      </w:pPr>
      <w:r>
        <w:rPr>
          <w:noProof/>
        </w:rPr>
        <w:drawing>
          <wp:anchor distT="0" distB="0" distL="114300" distR="114300" simplePos="0" relativeHeight="251667456" behindDoc="1" locked="0" layoutInCell="1" allowOverlap="1" wp14:anchorId="1CE9B6BC" wp14:editId="4D140903">
            <wp:simplePos x="0" y="0"/>
            <wp:positionH relativeFrom="column">
              <wp:posOffset>-150495</wp:posOffset>
            </wp:positionH>
            <wp:positionV relativeFrom="paragraph">
              <wp:posOffset>198755</wp:posOffset>
            </wp:positionV>
            <wp:extent cx="5760720" cy="4168140"/>
            <wp:effectExtent l="0" t="0" r="0" b="0"/>
            <wp:wrapNone/>
            <wp:docPr id="94002925" name="Diagram 1">
              <a:extLst xmlns:a="http://schemas.openxmlformats.org/drawingml/2006/main">
                <a:ext uri="{FF2B5EF4-FFF2-40B4-BE49-F238E27FC236}">
                  <a16:creationId xmlns:a16="http://schemas.microsoft.com/office/drawing/2014/main" id="{9D9EFB72-0110-5776-E677-FB7FDE1CD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4C3A6AD2" w14:textId="77777777" w:rsidR="00DB30F1" w:rsidRDefault="00DB30F1" w:rsidP="00DB30F1">
      <w:pPr>
        <w:rPr>
          <w:rFonts w:eastAsia="Times New Roman" w:cs="Times New Roman"/>
          <w:color w:val="000000" w:themeColor="text1"/>
          <w:kern w:val="0"/>
          <w:lang w:eastAsia="sv-SE"/>
          <w14:ligatures w14:val="none"/>
        </w:rPr>
      </w:pPr>
    </w:p>
    <w:p w14:paraId="7820D805" w14:textId="77777777" w:rsidR="00DB30F1" w:rsidRDefault="00DB30F1" w:rsidP="00DB30F1">
      <w:pPr>
        <w:rPr>
          <w:rFonts w:eastAsia="Times New Roman" w:cs="Times New Roman"/>
          <w:color w:val="000000" w:themeColor="text1"/>
          <w:kern w:val="0"/>
          <w:lang w:eastAsia="sv-SE"/>
          <w14:ligatures w14:val="none"/>
        </w:rPr>
      </w:pPr>
    </w:p>
    <w:p w14:paraId="1F0C40F0" w14:textId="77777777" w:rsidR="00DB30F1" w:rsidRDefault="00DB30F1" w:rsidP="00DB30F1">
      <w:pPr>
        <w:rPr>
          <w:rFonts w:eastAsia="Times New Roman" w:cs="Times New Roman"/>
          <w:color w:val="000000" w:themeColor="text1"/>
          <w:kern w:val="0"/>
          <w:lang w:eastAsia="sv-SE"/>
          <w14:ligatures w14:val="none"/>
        </w:rPr>
      </w:pPr>
    </w:p>
    <w:p w14:paraId="3423FA40" w14:textId="77777777" w:rsidR="00DB30F1" w:rsidRDefault="00DB30F1" w:rsidP="00DB30F1">
      <w:pPr>
        <w:rPr>
          <w:rFonts w:eastAsia="Times New Roman" w:cs="Times New Roman"/>
          <w:color w:val="000000" w:themeColor="text1"/>
          <w:kern w:val="0"/>
          <w:lang w:eastAsia="sv-SE"/>
          <w14:ligatures w14:val="none"/>
        </w:rPr>
      </w:pPr>
    </w:p>
    <w:p w14:paraId="63443287" w14:textId="77777777" w:rsidR="00DB30F1" w:rsidRDefault="00DB30F1" w:rsidP="00DB30F1">
      <w:pPr>
        <w:rPr>
          <w:rFonts w:eastAsia="Times New Roman" w:cs="Times New Roman"/>
          <w:color w:val="000000" w:themeColor="text1"/>
          <w:kern w:val="0"/>
          <w:lang w:eastAsia="sv-SE"/>
          <w14:ligatures w14:val="none"/>
        </w:rPr>
      </w:pPr>
      <w:r>
        <w:rPr>
          <w:noProof/>
        </w:rPr>
        <w:drawing>
          <wp:anchor distT="0" distB="0" distL="114300" distR="114300" simplePos="0" relativeHeight="251668480" behindDoc="1" locked="0" layoutInCell="1" allowOverlap="1" wp14:anchorId="14AA9335" wp14:editId="6EDE06EF">
            <wp:simplePos x="0" y="0"/>
            <wp:positionH relativeFrom="column">
              <wp:posOffset>245322</wp:posOffset>
            </wp:positionH>
            <wp:positionV relativeFrom="paragraph">
              <wp:posOffset>169545</wp:posOffset>
            </wp:positionV>
            <wp:extent cx="4070350" cy="2552700"/>
            <wp:effectExtent l="0" t="0" r="0" b="0"/>
            <wp:wrapNone/>
            <wp:docPr id="760979575" name="Diagram 1">
              <a:extLst xmlns:a="http://schemas.openxmlformats.org/drawingml/2006/main">
                <a:ext uri="{FF2B5EF4-FFF2-40B4-BE49-F238E27FC236}">
                  <a16:creationId xmlns:a16="http://schemas.microsoft.com/office/drawing/2014/main" id="{0F9755DB-99F1-C3B0-7F23-E45B20359A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4A53579C" w14:textId="77777777" w:rsidR="00DB30F1" w:rsidRDefault="00DB30F1" w:rsidP="00DB30F1">
      <w:pPr>
        <w:rPr>
          <w:rFonts w:eastAsia="Times New Roman" w:cs="Times New Roman"/>
          <w:color w:val="000000" w:themeColor="text1"/>
          <w:kern w:val="0"/>
          <w:lang w:eastAsia="sv-SE"/>
          <w14:ligatures w14:val="none"/>
        </w:rPr>
      </w:pPr>
    </w:p>
    <w:p w14:paraId="7A54CB18" w14:textId="77777777" w:rsidR="00DB30F1" w:rsidRDefault="00DB30F1" w:rsidP="00DB30F1">
      <w:pPr>
        <w:rPr>
          <w:rFonts w:eastAsia="Times New Roman" w:cs="Times New Roman"/>
          <w:color w:val="000000" w:themeColor="text1"/>
          <w:kern w:val="0"/>
          <w:lang w:eastAsia="sv-SE"/>
          <w14:ligatures w14:val="none"/>
        </w:rPr>
      </w:pPr>
    </w:p>
    <w:p w14:paraId="2200463D" w14:textId="77777777" w:rsidR="00DB30F1" w:rsidRDefault="00DB30F1" w:rsidP="00DB30F1">
      <w:pPr>
        <w:rPr>
          <w:rFonts w:eastAsia="Times New Roman" w:cs="Times New Roman"/>
          <w:color w:val="000000" w:themeColor="text1"/>
          <w:kern w:val="0"/>
          <w:lang w:eastAsia="sv-SE"/>
          <w14:ligatures w14:val="none"/>
        </w:rPr>
      </w:pPr>
    </w:p>
    <w:p w14:paraId="7F936900" w14:textId="77777777" w:rsidR="00DB30F1" w:rsidRDefault="00DB30F1" w:rsidP="00DB30F1">
      <w:pPr>
        <w:rPr>
          <w:rFonts w:eastAsia="Times New Roman" w:cs="Times New Roman"/>
          <w:color w:val="000000" w:themeColor="text1"/>
          <w:kern w:val="0"/>
          <w:lang w:eastAsia="sv-SE"/>
          <w14:ligatures w14:val="none"/>
        </w:rPr>
      </w:pPr>
    </w:p>
    <w:p w14:paraId="553012D8" w14:textId="77777777" w:rsidR="00DB30F1" w:rsidRDefault="00DB30F1" w:rsidP="00DB30F1">
      <w:pPr>
        <w:rPr>
          <w:rFonts w:eastAsia="Times New Roman" w:cs="Times New Roman"/>
          <w:color w:val="000000" w:themeColor="text1"/>
          <w:kern w:val="0"/>
          <w:lang w:eastAsia="sv-SE"/>
          <w14:ligatures w14:val="none"/>
        </w:rPr>
      </w:pPr>
    </w:p>
    <w:p w14:paraId="304FCD66" w14:textId="77777777" w:rsidR="00DB30F1" w:rsidRDefault="00DB30F1" w:rsidP="00DB30F1">
      <w:pPr>
        <w:rPr>
          <w:rFonts w:eastAsia="Times New Roman" w:cs="Times New Roman"/>
          <w:color w:val="000000" w:themeColor="text1"/>
          <w:kern w:val="0"/>
          <w:lang w:eastAsia="sv-SE"/>
          <w14:ligatures w14:val="none"/>
        </w:rPr>
      </w:pPr>
    </w:p>
    <w:p w14:paraId="00878F3C" w14:textId="77777777" w:rsidR="00DB30F1" w:rsidRDefault="00DB30F1" w:rsidP="00DB30F1">
      <w:pPr>
        <w:rPr>
          <w:rFonts w:eastAsia="Times New Roman" w:cs="Times New Roman"/>
          <w:color w:val="000000" w:themeColor="text1"/>
          <w:kern w:val="0"/>
          <w:lang w:eastAsia="sv-SE"/>
          <w14:ligatures w14:val="none"/>
        </w:rPr>
      </w:pPr>
    </w:p>
    <w:p w14:paraId="6B8EA7B8" w14:textId="77777777" w:rsidR="00DB30F1" w:rsidRDefault="00DB30F1" w:rsidP="00DB30F1">
      <w:pPr>
        <w:rPr>
          <w:rFonts w:eastAsia="Times New Roman" w:cs="Times New Roman"/>
          <w:color w:val="000000" w:themeColor="text1"/>
          <w:kern w:val="0"/>
          <w:lang w:eastAsia="sv-SE"/>
          <w14:ligatures w14:val="none"/>
        </w:rPr>
      </w:pPr>
      <w:r>
        <w:rPr>
          <w:rFonts w:eastAsia="Times New Roman" w:cs="Times New Roman"/>
          <w:color w:val="000000" w:themeColor="text1"/>
          <w:kern w:val="0"/>
          <w:lang w:eastAsia="sv-SE"/>
          <w14:ligatures w14:val="none"/>
        </w:rPr>
        <w:tab/>
      </w:r>
      <w:r>
        <w:rPr>
          <w:rFonts w:eastAsia="Times New Roman" w:cs="Times New Roman"/>
          <w:color w:val="000000" w:themeColor="text1"/>
          <w:kern w:val="0"/>
          <w:lang w:eastAsia="sv-SE"/>
          <w14:ligatures w14:val="none"/>
        </w:rPr>
        <w:tab/>
      </w:r>
      <w:r>
        <w:rPr>
          <w:rFonts w:eastAsia="Times New Roman" w:cs="Times New Roman"/>
          <w:color w:val="000000" w:themeColor="text1"/>
          <w:kern w:val="0"/>
          <w:lang w:eastAsia="sv-SE"/>
          <w14:ligatures w14:val="none"/>
        </w:rPr>
        <w:tab/>
      </w:r>
      <w:r>
        <w:rPr>
          <w:rFonts w:eastAsia="Times New Roman" w:cs="Times New Roman"/>
          <w:color w:val="000000" w:themeColor="text1"/>
          <w:kern w:val="0"/>
          <w:lang w:eastAsia="sv-SE"/>
          <w14:ligatures w14:val="none"/>
        </w:rPr>
        <w:tab/>
      </w:r>
      <w:r>
        <w:rPr>
          <w:rFonts w:eastAsia="Times New Roman" w:cs="Times New Roman"/>
          <w:color w:val="000000" w:themeColor="text1"/>
          <w:kern w:val="0"/>
          <w:lang w:eastAsia="sv-SE"/>
          <w14:ligatures w14:val="none"/>
        </w:rPr>
        <w:tab/>
        <w:t xml:space="preserve">    </w:t>
      </w:r>
    </w:p>
    <w:p w14:paraId="5AC51D27" w14:textId="77777777" w:rsidR="00DB30F1" w:rsidRDefault="00DB30F1" w:rsidP="00DB30F1">
      <w:pPr>
        <w:rPr>
          <w:rFonts w:eastAsia="Times New Roman" w:cs="Times New Roman"/>
          <w:color w:val="000000" w:themeColor="text1"/>
          <w:kern w:val="0"/>
          <w:lang w:eastAsia="sv-SE"/>
          <w14:ligatures w14:val="none"/>
        </w:rPr>
      </w:pPr>
    </w:p>
    <w:p w14:paraId="56FC4858" w14:textId="77777777" w:rsidR="00DB30F1" w:rsidRDefault="00DB30F1" w:rsidP="00DB30F1">
      <w:pPr>
        <w:rPr>
          <w:rFonts w:eastAsia="Times New Roman" w:cs="Times New Roman"/>
          <w:color w:val="000000" w:themeColor="text1"/>
          <w:kern w:val="0"/>
          <w:lang w:eastAsia="sv-SE"/>
          <w14:ligatures w14:val="none"/>
        </w:rPr>
      </w:pPr>
    </w:p>
    <w:p w14:paraId="27703661" w14:textId="77777777" w:rsidR="00DB30F1" w:rsidRDefault="00DB30F1" w:rsidP="00DB30F1">
      <w:pPr>
        <w:rPr>
          <w:rFonts w:eastAsia="Times New Roman" w:cs="Times New Roman"/>
          <w:color w:val="000000" w:themeColor="text1"/>
          <w:kern w:val="0"/>
          <w:lang w:eastAsia="sv-SE"/>
          <w14:ligatures w14:val="none"/>
        </w:rPr>
      </w:pPr>
    </w:p>
    <w:p w14:paraId="16E2FBFC" w14:textId="77777777" w:rsidR="00DB30F1" w:rsidRDefault="00DB30F1" w:rsidP="00DB30F1">
      <w:pPr>
        <w:rPr>
          <w:rFonts w:eastAsia="Times New Roman" w:cs="Times New Roman"/>
          <w:color w:val="000000" w:themeColor="text1"/>
          <w:kern w:val="0"/>
          <w:lang w:eastAsia="sv-SE"/>
          <w14:ligatures w14:val="none"/>
        </w:rPr>
      </w:pPr>
    </w:p>
    <w:p w14:paraId="154E011D" w14:textId="49A9C779" w:rsidR="00DB30F1" w:rsidRPr="00DB30F1" w:rsidRDefault="00DB30F1" w:rsidP="00136A65">
      <w:pPr>
        <w:rPr>
          <w:rFonts w:eastAsia="Times New Roman" w:cs="Times New Roman"/>
          <w:color w:val="000000" w:themeColor="text1"/>
          <w:kern w:val="0"/>
          <w:lang w:eastAsia="sv-SE"/>
          <w14:ligatures w14:val="none"/>
        </w:rPr>
        <w:sectPr w:rsidR="00DB30F1" w:rsidRPr="00DB30F1" w:rsidSect="00286670">
          <w:footerReference w:type="even" r:id="rId18"/>
          <w:footerReference w:type="default" r:id="rId19"/>
          <w:headerReference w:type="first" r:id="rId20"/>
          <w:pgSz w:w="11906" w:h="16838"/>
          <w:pgMar w:top="1417" w:right="1417" w:bottom="1417" w:left="1417" w:header="708" w:footer="708" w:gutter="0"/>
          <w:cols w:space="708"/>
          <w:titlePg/>
          <w:docGrid w:linePitch="360"/>
        </w:sectPr>
      </w:pPr>
    </w:p>
    <w:p w14:paraId="6B147159" w14:textId="2C1B6E98" w:rsidR="008C2703" w:rsidRPr="00820211" w:rsidRDefault="00820211" w:rsidP="00820211">
      <w:pPr>
        <w:pStyle w:val="Rubrik1"/>
        <w:rPr>
          <w:rFonts w:ascii="Times New Roman" w:eastAsia="Times New Roman" w:hAnsi="Times New Roman" w:cs="Times New Roman"/>
          <w:b/>
          <w:bCs/>
          <w:color w:val="FFFFFF" w:themeColor="background1"/>
          <w:kern w:val="0"/>
          <w:lang w:eastAsia="sv-SE"/>
          <w14:ligatures w14:val="none"/>
        </w:rPr>
      </w:pPr>
      <w:bookmarkStart w:id="79" w:name="_Toc228547115"/>
      <w:r w:rsidRPr="00820211">
        <w:rPr>
          <w:rFonts w:ascii="Times New Roman" w:eastAsia="Times New Roman" w:hAnsi="Times New Roman" w:cs="Times New Roman"/>
          <w:b/>
          <w:bCs/>
          <w:color w:val="FFFFFF" w:themeColor="background1"/>
          <w:kern w:val="0"/>
          <w:lang w:eastAsia="sv-SE"/>
          <w14:ligatures w14:val="none"/>
        </w:rPr>
        <w:lastRenderedPageBreak/>
        <w:t>Säsongsplanering</w:t>
      </w:r>
      <w:bookmarkEnd w:id="79"/>
    </w:p>
    <w:p w14:paraId="3BBC82A1" w14:textId="77777777" w:rsidR="008C2703" w:rsidRDefault="008C2703" w:rsidP="008C2703">
      <w:pPr>
        <w:rPr>
          <w:lang w:eastAsia="sv-SE"/>
        </w:rPr>
      </w:pPr>
    </w:p>
    <w:p w14:paraId="06EDBD31" w14:textId="77777777" w:rsidR="008C2703" w:rsidRPr="008C2703" w:rsidRDefault="008C2703" w:rsidP="008C2703">
      <w:pPr>
        <w:rPr>
          <w:lang w:eastAsia="sv-SE"/>
        </w:rPr>
      </w:pPr>
    </w:p>
    <w:p w14:paraId="18FDD488" w14:textId="77777777" w:rsidR="00511B61" w:rsidRPr="00681E4C" w:rsidRDefault="00511B61" w:rsidP="00511B61"/>
    <w:tbl>
      <w:tblPr>
        <w:tblStyle w:val="Tabellrutnt"/>
        <w:tblW w:w="0" w:type="auto"/>
        <w:tblLook w:val="04A0" w:firstRow="1" w:lastRow="0" w:firstColumn="1" w:lastColumn="0" w:noHBand="0" w:noVBand="1"/>
      </w:tblPr>
      <w:tblGrid>
        <w:gridCol w:w="3005"/>
        <w:gridCol w:w="2524"/>
        <w:gridCol w:w="3487"/>
      </w:tblGrid>
      <w:tr w:rsidR="00511B61" w:rsidRPr="00681E4C" w14:paraId="2B5388E7" w14:textId="77777777" w:rsidTr="001C654E">
        <w:tc>
          <w:tcPr>
            <w:tcW w:w="3005" w:type="dxa"/>
            <w:tcBorders>
              <w:top w:val="nil"/>
              <w:left w:val="nil"/>
              <w:bottom w:val="single" w:sz="4" w:space="0" w:color="auto"/>
              <w:right w:val="nil"/>
            </w:tcBorders>
          </w:tcPr>
          <w:p w14:paraId="5CCF30DC" w14:textId="77777777" w:rsidR="00511B61" w:rsidRPr="00681E4C" w:rsidRDefault="00511B61" w:rsidP="001C654E">
            <w:pPr>
              <w:autoSpaceDE w:val="0"/>
              <w:autoSpaceDN w:val="0"/>
              <w:adjustRightInd w:val="0"/>
              <w:rPr>
                <w:rFonts w:ascii="Arial" w:hAnsi="Arial" w:cs="Arial"/>
                <w:b/>
                <w:bCs/>
                <w:kern w:val="0"/>
                <w:sz w:val="24"/>
                <w:szCs w:val="24"/>
              </w:rPr>
            </w:pPr>
            <w:r w:rsidRPr="00681E4C">
              <w:rPr>
                <w:rFonts w:ascii="Arial" w:hAnsi="Arial" w:cs="Arial"/>
                <w:b/>
                <w:bCs/>
                <w:kern w:val="0"/>
                <w:sz w:val="24"/>
                <w:szCs w:val="24"/>
              </w:rPr>
              <w:t>Lag:</w:t>
            </w:r>
          </w:p>
        </w:tc>
        <w:tc>
          <w:tcPr>
            <w:tcW w:w="2524" w:type="dxa"/>
            <w:tcBorders>
              <w:top w:val="nil"/>
              <w:left w:val="nil"/>
              <w:bottom w:val="single" w:sz="4" w:space="0" w:color="auto"/>
              <w:right w:val="nil"/>
            </w:tcBorders>
          </w:tcPr>
          <w:p w14:paraId="13923E64" w14:textId="77777777" w:rsidR="00511B61" w:rsidRPr="00681E4C" w:rsidRDefault="00511B61" w:rsidP="001C654E">
            <w:pPr>
              <w:autoSpaceDE w:val="0"/>
              <w:autoSpaceDN w:val="0"/>
              <w:adjustRightInd w:val="0"/>
              <w:rPr>
                <w:rFonts w:ascii="Arial" w:hAnsi="Arial" w:cs="Arial"/>
                <w:b/>
                <w:bCs/>
                <w:kern w:val="0"/>
                <w:sz w:val="24"/>
                <w:szCs w:val="24"/>
              </w:rPr>
            </w:pPr>
            <w:r w:rsidRPr="00681E4C">
              <w:rPr>
                <w:rFonts w:ascii="Arial" w:hAnsi="Arial" w:cs="Arial"/>
                <w:b/>
                <w:bCs/>
                <w:kern w:val="0"/>
                <w:sz w:val="24"/>
                <w:szCs w:val="24"/>
              </w:rPr>
              <w:t>Säsong:</w:t>
            </w:r>
          </w:p>
        </w:tc>
        <w:tc>
          <w:tcPr>
            <w:tcW w:w="3487" w:type="dxa"/>
            <w:tcBorders>
              <w:top w:val="nil"/>
              <w:left w:val="nil"/>
              <w:bottom w:val="single" w:sz="4" w:space="0" w:color="auto"/>
              <w:right w:val="nil"/>
            </w:tcBorders>
          </w:tcPr>
          <w:p w14:paraId="6C704D54" w14:textId="77777777" w:rsidR="00511B61" w:rsidRPr="00681E4C" w:rsidRDefault="00511B61" w:rsidP="001C654E">
            <w:pPr>
              <w:autoSpaceDE w:val="0"/>
              <w:autoSpaceDN w:val="0"/>
              <w:adjustRightInd w:val="0"/>
              <w:rPr>
                <w:rFonts w:ascii="Arial" w:hAnsi="Arial" w:cs="Arial"/>
                <w:b/>
                <w:bCs/>
                <w:kern w:val="0"/>
                <w:sz w:val="24"/>
                <w:szCs w:val="24"/>
              </w:rPr>
            </w:pPr>
            <w:r w:rsidRPr="00681E4C">
              <w:rPr>
                <w:rFonts w:ascii="Arial" w:hAnsi="Arial" w:cs="Arial"/>
                <w:b/>
                <w:bCs/>
                <w:kern w:val="0"/>
                <w:sz w:val="24"/>
                <w:szCs w:val="24"/>
              </w:rPr>
              <w:t>Utfärdat datum:</w:t>
            </w:r>
          </w:p>
        </w:tc>
      </w:tr>
    </w:tbl>
    <w:p w14:paraId="3EB7C349" w14:textId="77777777" w:rsidR="00511B61" w:rsidRPr="00681E4C" w:rsidRDefault="00511B61" w:rsidP="00511B61">
      <w:pPr>
        <w:rPr>
          <w:rFonts w:ascii="Arial" w:hAnsi="Arial" w:cs="Arial"/>
        </w:rPr>
      </w:pPr>
    </w:p>
    <w:tbl>
      <w:tblPr>
        <w:tblStyle w:val="Tabellrutnt"/>
        <w:tblW w:w="9214" w:type="dxa"/>
        <w:tblLook w:val="04A0" w:firstRow="1" w:lastRow="0" w:firstColumn="1" w:lastColumn="0" w:noHBand="0" w:noVBand="1"/>
      </w:tblPr>
      <w:tblGrid>
        <w:gridCol w:w="2127"/>
        <w:gridCol w:w="2548"/>
        <w:gridCol w:w="1834"/>
        <w:gridCol w:w="194"/>
        <w:gridCol w:w="1136"/>
        <w:gridCol w:w="1375"/>
      </w:tblGrid>
      <w:tr w:rsidR="00591D31" w:rsidRPr="00681E4C" w14:paraId="55F94328" w14:textId="7113E8E9" w:rsidTr="00591D31">
        <w:tc>
          <w:tcPr>
            <w:tcW w:w="2127" w:type="dxa"/>
            <w:tcBorders>
              <w:top w:val="nil"/>
              <w:left w:val="nil"/>
              <w:bottom w:val="nil"/>
              <w:right w:val="nil"/>
            </w:tcBorders>
          </w:tcPr>
          <w:p w14:paraId="2ACB984B" w14:textId="62DCF3F6" w:rsidR="00591D31" w:rsidRPr="00681E4C" w:rsidRDefault="00591D31" w:rsidP="001C654E">
            <w:pPr>
              <w:autoSpaceDE w:val="0"/>
              <w:autoSpaceDN w:val="0"/>
              <w:adjustRightInd w:val="0"/>
              <w:rPr>
                <w:rFonts w:ascii="Arial" w:hAnsi="Arial" w:cs="Arial"/>
                <w:b/>
                <w:bCs/>
                <w:kern w:val="0"/>
                <w:sz w:val="28"/>
                <w:szCs w:val="28"/>
              </w:rPr>
            </w:pPr>
            <w:r w:rsidRPr="00681E4C">
              <w:rPr>
                <w:rFonts w:ascii="Arial" w:hAnsi="Arial" w:cs="Arial"/>
                <w:b/>
                <w:bCs/>
                <w:kern w:val="0"/>
                <w:sz w:val="28"/>
                <w:szCs w:val="28"/>
              </w:rPr>
              <w:t>Ledargru</w:t>
            </w:r>
            <w:r>
              <w:rPr>
                <w:rFonts w:ascii="Arial" w:hAnsi="Arial" w:cs="Arial"/>
                <w:b/>
                <w:bCs/>
                <w:kern w:val="0"/>
                <w:sz w:val="28"/>
                <w:szCs w:val="28"/>
              </w:rPr>
              <w:t>p</w:t>
            </w:r>
            <w:r w:rsidRPr="00681E4C">
              <w:rPr>
                <w:rFonts w:ascii="Arial" w:hAnsi="Arial" w:cs="Arial"/>
                <w:b/>
                <w:bCs/>
                <w:kern w:val="0"/>
                <w:sz w:val="28"/>
                <w:szCs w:val="28"/>
              </w:rPr>
              <w:t>pen</w:t>
            </w:r>
          </w:p>
        </w:tc>
        <w:tc>
          <w:tcPr>
            <w:tcW w:w="2548" w:type="dxa"/>
            <w:tcBorders>
              <w:top w:val="nil"/>
              <w:left w:val="nil"/>
              <w:bottom w:val="nil"/>
              <w:right w:val="nil"/>
            </w:tcBorders>
          </w:tcPr>
          <w:p w14:paraId="5F9E47BE" w14:textId="77777777" w:rsidR="00591D31" w:rsidRPr="00681E4C" w:rsidRDefault="00591D31" w:rsidP="001C654E">
            <w:pPr>
              <w:autoSpaceDE w:val="0"/>
              <w:autoSpaceDN w:val="0"/>
              <w:adjustRightInd w:val="0"/>
              <w:rPr>
                <w:rFonts w:ascii="Arial" w:hAnsi="Arial" w:cs="Arial"/>
                <w:b/>
                <w:bCs/>
                <w:kern w:val="0"/>
                <w:sz w:val="24"/>
                <w:szCs w:val="24"/>
              </w:rPr>
            </w:pPr>
          </w:p>
        </w:tc>
        <w:tc>
          <w:tcPr>
            <w:tcW w:w="2028" w:type="dxa"/>
            <w:gridSpan w:val="2"/>
            <w:tcBorders>
              <w:top w:val="nil"/>
              <w:left w:val="nil"/>
              <w:bottom w:val="nil"/>
              <w:right w:val="nil"/>
            </w:tcBorders>
          </w:tcPr>
          <w:p w14:paraId="56331D56" w14:textId="77777777" w:rsidR="00591D31" w:rsidRPr="00681E4C" w:rsidRDefault="00591D31" w:rsidP="001C654E">
            <w:pPr>
              <w:autoSpaceDE w:val="0"/>
              <w:autoSpaceDN w:val="0"/>
              <w:adjustRightInd w:val="0"/>
              <w:rPr>
                <w:rFonts w:ascii="Arial" w:hAnsi="Arial" w:cs="Arial"/>
                <w:b/>
                <w:bCs/>
                <w:kern w:val="0"/>
                <w:sz w:val="24"/>
                <w:szCs w:val="24"/>
              </w:rPr>
            </w:pPr>
          </w:p>
        </w:tc>
        <w:tc>
          <w:tcPr>
            <w:tcW w:w="1136" w:type="dxa"/>
            <w:tcBorders>
              <w:top w:val="nil"/>
              <w:left w:val="nil"/>
              <w:bottom w:val="nil"/>
              <w:right w:val="nil"/>
            </w:tcBorders>
          </w:tcPr>
          <w:p w14:paraId="01F959DE"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nil"/>
              <w:left w:val="nil"/>
              <w:bottom w:val="nil"/>
              <w:right w:val="nil"/>
            </w:tcBorders>
          </w:tcPr>
          <w:p w14:paraId="23DB2EA7"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6CEF4752" w14:textId="2A9987D3" w:rsidTr="00591D31">
        <w:tc>
          <w:tcPr>
            <w:tcW w:w="2127" w:type="dxa"/>
            <w:tcBorders>
              <w:top w:val="nil"/>
              <w:left w:val="nil"/>
              <w:bottom w:val="single" w:sz="4" w:space="0" w:color="auto"/>
              <w:right w:val="nil"/>
            </w:tcBorders>
            <w:vAlign w:val="bottom"/>
          </w:tcPr>
          <w:p w14:paraId="56924780" w14:textId="77777777" w:rsidR="00591D31" w:rsidRPr="00681E4C" w:rsidRDefault="00591D3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Namn</w:t>
            </w:r>
          </w:p>
        </w:tc>
        <w:tc>
          <w:tcPr>
            <w:tcW w:w="2548" w:type="dxa"/>
            <w:tcBorders>
              <w:top w:val="nil"/>
              <w:left w:val="nil"/>
              <w:bottom w:val="single" w:sz="4" w:space="0" w:color="auto"/>
              <w:right w:val="nil"/>
            </w:tcBorders>
            <w:vAlign w:val="bottom"/>
          </w:tcPr>
          <w:p w14:paraId="44CDCE8B" w14:textId="04665058" w:rsidR="00591D31" w:rsidRPr="00681E4C" w:rsidRDefault="00591D31" w:rsidP="001C654E">
            <w:pPr>
              <w:autoSpaceDE w:val="0"/>
              <w:autoSpaceDN w:val="0"/>
              <w:adjustRightInd w:val="0"/>
              <w:rPr>
                <w:rFonts w:ascii="Arial" w:hAnsi="Arial" w:cs="Arial"/>
                <w:kern w:val="0"/>
                <w:sz w:val="24"/>
                <w:szCs w:val="24"/>
              </w:rPr>
            </w:pPr>
            <w:r>
              <w:rPr>
                <w:rFonts w:ascii="Arial" w:hAnsi="Arial" w:cs="Arial"/>
                <w:kern w:val="0"/>
                <w:sz w:val="24"/>
                <w:szCs w:val="24"/>
              </w:rPr>
              <w:t>Mailadress</w:t>
            </w:r>
          </w:p>
        </w:tc>
        <w:tc>
          <w:tcPr>
            <w:tcW w:w="2028" w:type="dxa"/>
            <w:gridSpan w:val="2"/>
            <w:tcBorders>
              <w:top w:val="nil"/>
              <w:left w:val="nil"/>
              <w:bottom w:val="single" w:sz="4" w:space="0" w:color="auto"/>
              <w:right w:val="nil"/>
            </w:tcBorders>
            <w:vAlign w:val="bottom"/>
          </w:tcPr>
          <w:p w14:paraId="26798A8E" w14:textId="77777777" w:rsidR="00591D31" w:rsidRPr="00681E4C" w:rsidRDefault="00591D3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Roll</w:t>
            </w:r>
          </w:p>
        </w:tc>
        <w:tc>
          <w:tcPr>
            <w:tcW w:w="1136" w:type="dxa"/>
            <w:tcBorders>
              <w:top w:val="nil"/>
              <w:left w:val="nil"/>
              <w:bottom w:val="single" w:sz="4" w:space="0" w:color="auto"/>
              <w:right w:val="nil"/>
            </w:tcBorders>
            <w:vAlign w:val="bottom"/>
          </w:tcPr>
          <w:p w14:paraId="1FC53E2F" w14:textId="77777777" w:rsidR="00591D31" w:rsidRPr="006B2CE4" w:rsidRDefault="00591D31" w:rsidP="001C654E">
            <w:pPr>
              <w:autoSpaceDE w:val="0"/>
              <w:autoSpaceDN w:val="0"/>
              <w:adjustRightInd w:val="0"/>
              <w:rPr>
                <w:rFonts w:ascii="Arial" w:hAnsi="Arial" w:cs="Arial"/>
                <w:kern w:val="0"/>
              </w:rPr>
            </w:pPr>
            <w:r w:rsidRPr="006B2CE4">
              <w:rPr>
                <w:rFonts w:ascii="Arial" w:hAnsi="Arial" w:cs="Arial"/>
                <w:kern w:val="0"/>
              </w:rPr>
              <w:t>Tillgänglig antal pass / vecka</w:t>
            </w:r>
          </w:p>
        </w:tc>
        <w:tc>
          <w:tcPr>
            <w:tcW w:w="1375" w:type="dxa"/>
            <w:tcBorders>
              <w:top w:val="nil"/>
              <w:left w:val="nil"/>
              <w:bottom w:val="single" w:sz="4" w:space="0" w:color="auto"/>
              <w:right w:val="nil"/>
            </w:tcBorders>
          </w:tcPr>
          <w:p w14:paraId="40B70D9E" w14:textId="77777777" w:rsidR="00591D31" w:rsidRDefault="00591D31" w:rsidP="001C654E">
            <w:pPr>
              <w:autoSpaceDE w:val="0"/>
              <w:autoSpaceDN w:val="0"/>
              <w:adjustRightInd w:val="0"/>
              <w:rPr>
                <w:rFonts w:ascii="Arial" w:hAnsi="Arial" w:cs="Arial"/>
                <w:kern w:val="0"/>
              </w:rPr>
            </w:pPr>
          </w:p>
          <w:p w14:paraId="0910A8D9" w14:textId="77777777" w:rsidR="00591D31" w:rsidRDefault="00591D31" w:rsidP="001C654E">
            <w:pPr>
              <w:autoSpaceDE w:val="0"/>
              <w:autoSpaceDN w:val="0"/>
              <w:adjustRightInd w:val="0"/>
              <w:rPr>
                <w:rFonts w:ascii="Arial" w:hAnsi="Arial" w:cs="Arial"/>
                <w:kern w:val="0"/>
              </w:rPr>
            </w:pPr>
          </w:p>
          <w:p w14:paraId="71AD16FB" w14:textId="77777777" w:rsidR="00591D31" w:rsidRDefault="00591D31" w:rsidP="001C654E">
            <w:pPr>
              <w:autoSpaceDE w:val="0"/>
              <w:autoSpaceDN w:val="0"/>
              <w:adjustRightInd w:val="0"/>
              <w:rPr>
                <w:rFonts w:ascii="Arial" w:hAnsi="Arial" w:cs="Arial"/>
                <w:kern w:val="0"/>
              </w:rPr>
            </w:pPr>
          </w:p>
          <w:p w14:paraId="74ABCE3A" w14:textId="20371F9D" w:rsidR="00591D31" w:rsidRDefault="00591D31" w:rsidP="001C654E">
            <w:pPr>
              <w:autoSpaceDE w:val="0"/>
              <w:autoSpaceDN w:val="0"/>
              <w:adjustRightInd w:val="0"/>
              <w:rPr>
                <w:rFonts w:ascii="Arial" w:hAnsi="Arial" w:cs="Arial"/>
                <w:kern w:val="0"/>
              </w:rPr>
            </w:pPr>
            <w:r>
              <w:rPr>
                <w:rFonts w:ascii="Arial" w:hAnsi="Arial" w:cs="Arial"/>
                <w:kern w:val="0"/>
              </w:rPr>
              <w:t>Senaste</w:t>
            </w:r>
          </w:p>
          <w:p w14:paraId="5EFC643F" w14:textId="09782011" w:rsidR="00591D31" w:rsidRPr="00681E4C" w:rsidRDefault="00591D31" w:rsidP="00591D31">
            <w:pPr>
              <w:autoSpaceDE w:val="0"/>
              <w:autoSpaceDN w:val="0"/>
              <w:adjustRightInd w:val="0"/>
              <w:ind w:right="-105"/>
              <w:rPr>
                <w:rFonts w:ascii="Arial" w:hAnsi="Arial" w:cs="Arial"/>
                <w:kern w:val="0"/>
              </w:rPr>
            </w:pPr>
            <w:r>
              <w:rPr>
                <w:rFonts w:ascii="Arial" w:hAnsi="Arial" w:cs="Arial"/>
                <w:kern w:val="0"/>
              </w:rPr>
              <w:t>utbildningen</w:t>
            </w:r>
          </w:p>
        </w:tc>
      </w:tr>
      <w:tr w:rsidR="00591D31" w:rsidRPr="00681E4C" w14:paraId="4C1FF35B" w14:textId="139EA061" w:rsidTr="00591D31">
        <w:tc>
          <w:tcPr>
            <w:tcW w:w="2127" w:type="dxa"/>
            <w:tcBorders>
              <w:top w:val="single" w:sz="4" w:space="0" w:color="auto"/>
              <w:bottom w:val="single" w:sz="4" w:space="0" w:color="auto"/>
            </w:tcBorders>
          </w:tcPr>
          <w:p w14:paraId="3290021C" w14:textId="5ABB1B86" w:rsidR="00591D31" w:rsidRPr="00591D31" w:rsidRDefault="00591D31" w:rsidP="001C654E">
            <w:pPr>
              <w:autoSpaceDE w:val="0"/>
              <w:autoSpaceDN w:val="0"/>
              <w:adjustRightInd w:val="0"/>
              <w:rPr>
                <w:rFonts w:ascii="Arial" w:hAnsi="Arial" w:cs="Arial"/>
                <w:kern w:val="0"/>
              </w:rPr>
            </w:pPr>
          </w:p>
        </w:tc>
        <w:tc>
          <w:tcPr>
            <w:tcW w:w="2548" w:type="dxa"/>
            <w:tcBorders>
              <w:top w:val="single" w:sz="4" w:space="0" w:color="auto"/>
              <w:bottom w:val="single" w:sz="4" w:space="0" w:color="auto"/>
            </w:tcBorders>
          </w:tcPr>
          <w:p w14:paraId="59ADC69C" w14:textId="7F257309" w:rsidR="00591D31" w:rsidRPr="00591D31" w:rsidRDefault="00591D31" w:rsidP="001C654E">
            <w:pPr>
              <w:autoSpaceDE w:val="0"/>
              <w:autoSpaceDN w:val="0"/>
              <w:adjustRightInd w:val="0"/>
              <w:rPr>
                <w:rFonts w:ascii="Arial" w:hAnsi="Arial" w:cs="Arial"/>
                <w:kern w:val="0"/>
              </w:rPr>
            </w:pPr>
          </w:p>
        </w:tc>
        <w:tc>
          <w:tcPr>
            <w:tcW w:w="1834" w:type="dxa"/>
            <w:tcBorders>
              <w:top w:val="single" w:sz="4" w:space="0" w:color="auto"/>
              <w:bottom w:val="single" w:sz="4" w:space="0" w:color="auto"/>
            </w:tcBorders>
          </w:tcPr>
          <w:p w14:paraId="7AA931B9" w14:textId="1213FFB0"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Huvudtränare</w:t>
            </w:r>
          </w:p>
        </w:tc>
        <w:tc>
          <w:tcPr>
            <w:tcW w:w="1330" w:type="dxa"/>
            <w:gridSpan w:val="2"/>
            <w:tcBorders>
              <w:top w:val="single" w:sz="4" w:space="0" w:color="auto"/>
              <w:bottom w:val="single" w:sz="4" w:space="0" w:color="auto"/>
            </w:tcBorders>
          </w:tcPr>
          <w:p w14:paraId="47E58B5B"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477B5466"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347881C9" w14:textId="61619881" w:rsidTr="00591D31">
        <w:tc>
          <w:tcPr>
            <w:tcW w:w="2127" w:type="dxa"/>
            <w:tcBorders>
              <w:top w:val="single" w:sz="4" w:space="0" w:color="auto"/>
              <w:bottom w:val="single" w:sz="4" w:space="0" w:color="auto"/>
            </w:tcBorders>
          </w:tcPr>
          <w:p w14:paraId="00C7C6F9" w14:textId="77777777" w:rsidR="00591D31" w:rsidRPr="00681E4C" w:rsidRDefault="00591D31" w:rsidP="001C654E">
            <w:pPr>
              <w:autoSpaceDE w:val="0"/>
              <w:autoSpaceDN w:val="0"/>
              <w:adjustRightInd w:val="0"/>
              <w:rPr>
                <w:rFonts w:ascii="Arial" w:hAnsi="Arial" w:cs="Arial"/>
                <w:b/>
                <w:bCs/>
                <w:kern w:val="0"/>
                <w:sz w:val="24"/>
                <w:szCs w:val="24"/>
              </w:rPr>
            </w:pPr>
          </w:p>
        </w:tc>
        <w:tc>
          <w:tcPr>
            <w:tcW w:w="2548" w:type="dxa"/>
            <w:tcBorders>
              <w:top w:val="single" w:sz="4" w:space="0" w:color="auto"/>
              <w:bottom w:val="single" w:sz="4" w:space="0" w:color="auto"/>
            </w:tcBorders>
          </w:tcPr>
          <w:p w14:paraId="0B28FAED" w14:textId="77777777" w:rsidR="00591D31" w:rsidRPr="00681E4C" w:rsidRDefault="00591D31" w:rsidP="001C654E">
            <w:pPr>
              <w:autoSpaceDE w:val="0"/>
              <w:autoSpaceDN w:val="0"/>
              <w:adjustRightInd w:val="0"/>
              <w:rPr>
                <w:rFonts w:ascii="Arial" w:hAnsi="Arial" w:cs="Arial"/>
                <w:b/>
                <w:bCs/>
                <w:kern w:val="0"/>
                <w:sz w:val="24"/>
                <w:szCs w:val="24"/>
              </w:rPr>
            </w:pPr>
          </w:p>
        </w:tc>
        <w:tc>
          <w:tcPr>
            <w:tcW w:w="1834" w:type="dxa"/>
            <w:tcBorders>
              <w:top w:val="single" w:sz="4" w:space="0" w:color="auto"/>
              <w:bottom w:val="single" w:sz="4" w:space="0" w:color="auto"/>
            </w:tcBorders>
          </w:tcPr>
          <w:p w14:paraId="3E2F1FFB" w14:textId="19BA2BB1"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Huvudtränare</w:t>
            </w:r>
          </w:p>
        </w:tc>
        <w:tc>
          <w:tcPr>
            <w:tcW w:w="1330" w:type="dxa"/>
            <w:gridSpan w:val="2"/>
            <w:tcBorders>
              <w:top w:val="single" w:sz="4" w:space="0" w:color="auto"/>
              <w:bottom w:val="single" w:sz="4" w:space="0" w:color="auto"/>
            </w:tcBorders>
          </w:tcPr>
          <w:p w14:paraId="30EAA2E9"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782489B1"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3D192964" w14:textId="2CC33CAB" w:rsidTr="00591D31">
        <w:tc>
          <w:tcPr>
            <w:tcW w:w="2127" w:type="dxa"/>
            <w:tcBorders>
              <w:top w:val="single" w:sz="4" w:space="0" w:color="auto"/>
              <w:bottom w:val="single" w:sz="4" w:space="0" w:color="auto"/>
            </w:tcBorders>
          </w:tcPr>
          <w:p w14:paraId="593BA818" w14:textId="77777777" w:rsidR="00591D31" w:rsidRPr="00681E4C" w:rsidRDefault="00591D31" w:rsidP="001C654E">
            <w:pPr>
              <w:autoSpaceDE w:val="0"/>
              <w:autoSpaceDN w:val="0"/>
              <w:adjustRightInd w:val="0"/>
              <w:rPr>
                <w:rFonts w:ascii="Arial" w:hAnsi="Arial" w:cs="Arial"/>
                <w:b/>
                <w:bCs/>
                <w:kern w:val="0"/>
              </w:rPr>
            </w:pPr>
          </w:p>
        </w:tc>
        <w:tc>
          <w:tcPr>
            <w:tcW w:w="2548" w:type="dxa"/>
            <w:tcBorders>
              <w:top w:val="single" w:sz="4" w:space="0" w:color="auto"/>
              <w:bottom w:val="single" w:sz="4" w:space="0" w:color="auto"/>
            </w:tcBorders>
          </w:tcPr>
          <w:p w14:paraId="60AC7503" w14:textId="77777777" w:rsidR="00591D31" w:rsidRPr="00681E4C" w:rsidRDefault="00591D31" w:rsidP="001C654E">
            <w:pPr>
              <w:autoSpaceDE w:val="0"/>
              <w:autoSpaceDN w:val="0"/>
              <w:adjustRightInd w:val="0"/>
              <w:rPr>
                <w:rFonts w:ascii="Arial" w:hAnsi="Arial" w:cs="Arial"/>
                <w:b/>
                <w:bCs/>
                <w:kern w:val="0"/>
              </w:rPr>
            </w:pPr>
          </w:p>
        </w:tc>
        <w:tc>
          <w:tcPr>
            <w:tcW w:w="1834" w:type="dxa"/>
            <w:tcBorders>
              <w:top w:val="single" w:sz="4" w:space="0" w:color="auto"/>
              <w:bottom w:val="single" w:sz="4" w:space="0" w:color="auto"/>
            </w:tcBorders>
          </w:tcPr>
          <w:p w14:paraId="5311DB31" w14:textId="0479003C" w:rsidR="00591D31" w:rsidRPr="00591D31" w:rsidRDefault="00591D31" w:rsidP="001C654E">
            <w:pPr>
              <w:autoSpaceDE w:val="0"/>
              <w:autoSpaceDN w:val="0"/>
              <w:adjustRightInd w:val="0"/>
              <w:rPr>
                <w:rFonts w:ascii="Arial" w:hAnsi="Arial" w:cs="Arial"/>
                <w:kern w:val="0"/>
              </w:rPr>
            </w:pPr>
            <w:r w:rsidRPr="00591D31">
              <w:rPr>
                <w:rFonts w:ascii="Arial" w:hAnsi="Arial" w:cs="Arial"/>
                <w:kern w:val="0"/>
                <w:sz w:val="24"/>
                <w:szCs w:val="24"/>
              </w:rPr>
              <w:t>Ass tränare</w:t>
            </w:r>
          </w:p>
        </w:tc>
        <w:tc>
          <w:tcPr>
            <w:tcW w:w="1330" w:type="dxa"/>
            <w:gridSpan w:val="2"/>
            <w:tcBorders>
              <w:top w:val="single" w:sz="4" w:space="0" w:color="auto"/>
              <w:bottom w:val="single" w:sz="4" w:space="0" w:color="auto"/>
            </w:tcBorders>
          </w:tcPr>
          <w:p w14:paraId="6F12BE3D" w14:textId="77777777" w:rsidR="00591D31" w:rsidRPr="00681E4C" w:rsidRDefault="00591D31" w:rsidP="001C654E">
            <w:pPr>
              <w:autoSpaceDE w:val="0"/>
              <w:autoSpaceDN w:val="0"/>
              <w:adjustRightInd w:val="0"/>
              <w:rPr>
                <w:rFonts w:ascii="Arial" w:hAnsi="Arial" w:cs="Arial"/>
                <w:b/>
                <w:bCs/>
                <w:kern w:val="0"/>
              </w:rPr>
            </w:pPr>
          </w:p>
        </w:tc>
        <w:tc>
          <w:tcPr>
            <w:tcW w:w="1375" w:type="dxa"/>
            <w:tcBorders>
              <w:top w:val="single" w:sz="4" w:space="0" w:color="auto"/>
              <w:bottom w:val="single" w:sz="4" w:space="0" w:color="auto"/>
            </w:tcBorders>
          </w:tcPr>
          <w:p w14:paraId="58FB3F37"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68B3A4A2" w14:textId="39B50BAE" w:rsidTr="00591D31">
        <w:tc>
          <w:tcPr>
            <w:tcW w:w="2127" w:type="dxa"/>
            <w:tcBorders>
              <w:top w:val="single" w:sz="4" w:space="0" w:color="auto"/>
              <w:bottom w:val="single" w:sz="4" w:space="0" w:color="auto"/>
            </w:tcBorders>
          </w:tcPr>
          <w:p w14:paraId="0E17DE41" w14:textId="77777777" w:rsidR="00591D31" w:rsidRPr="00681E4C" w:rsidRDefault="00591D31" w:rsidP="001C654E">
            <w:pPr>
              <w:autoSpaceDE w:val="0"/>
              <w:autoSpaceDN w:val="0"/>
              <w:adjustRightInd w:val="0"/>
              <w:rPr>
                <w:rFonts w:ascii="Arial" w:hAnsi="Arial" w:cs="Arial"/>
                <w:b/>
                <w:bCs/>
                <w:kern w:val="0"/>
                <w:sz w:val="24"/>
                <w:szCs w:val="24"/>
              </w:rPr>
            </w:pPr>
          </w:p>
        </w:tc>
        <w:tc>
          <w:tcPr>
            <w:tcW w:w="2548" w:type="dxa"/>
            <w:tcBorders>
              <w:top w:val="single" w:sz="4" w:space="0" w:color="auto"/>
              <w:bottom w:val="single" w:sz="4" w:space="0" w:color="auto"/>
            </w:tcBorders>
          </w:tcPr>
          <w:p w14:paraId="44B61C1C" w14:textId="77777777" w:rsidR="00591D31" w:rsidRPr="00681E4C" w:rsidRDefault="00591D31" w:rsidP="001C654E">
            <w:pPr>
              <w:autoSpaceDE w:val="0"/>
              <w:autoSpaceDN w:val="0"/>
              <w:adjustRightInd w:val="0"/>
              <w:rPr>
                <w:rFonts w:ascii="Arial" w:hAnsi="Arial" w:cs="Arial"/>
                <w:b/>
                <w:bCs/>
                <w:kern w:val="0"/>
                <w:sz w:val="24"/>
                <w:szCs w:val="24"/>
              </w:rPr>
            </w:pPr>
          </w:p>
        </w:tc>
        <w:tc>
          <w:tcPr>
            <w:tcW w:w="1834" w:type="dxa"/>
            <w:tcBorders>
              <w:top w:val="single" w:sz="4" w:space="0" w:color="auto"/>
              <w:bottom w:val="single" w:sz="4" w:space="0" w:color="auto"/>
            </w:tcBorders>
          </w:tcPr>
          <w:p w14:paraId="1961365D" w14:textId="27F4DC1A"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Ass tränare</w:t>
            </w:r>
          </w:p>
        </w:tc>
        <w:tc>
          <w:tcPr>
            <w:tcW w:w="1330" w:type="dxa"/>
            <w:gridSpan w:val="2"/>
            <w:tcBorders>
              <w:top w:val="single" w:sz="4" w:space="0" w:color="auto"/>
              <w:bottom w:val="single" w:sz="4" w:space="0" w:color="auto"/>
            </w:tcBorders>
          </w:tcPr>
          <w:p w14:paraId="416F5F9B"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718DDEDC"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7859D657" w14:textId="6AAB9727" w:rsidTr="00591D31">
        <w:tc>
          <w:tcPr>
            <w:tcW w:w="2127" w:type="dxa"/>
            <w:tcBorders>
              <w:top w:val="single" w:sz="4" w:space="0" w:color="auto"/>
              <w:bottom w:val="single" w:sz="4" w:space="0" w:color="auto"/>
            </w:tcBorders>
          </w:tcPr>
          <w:p w14:paraId="4EBFC733" w14:textId="77777777" w:rsidR="00591D31" w:rsidRPr="00681E4C" w:rsidRDefault="00591D31" w:rsidP="001C654E">
            <w:pPr>
              <w:autoSpaceDE w:val="0"/>
              <w:autoSpaceDN w:val="0"/>
              <w:adjustRightInd w:val="0"/>
              <w:rPr>
                <w:rFonts w:ascii="Arial" w:hAnsi="Arial" w:cs="Arial"/>
                <w:b/>
                <w:bCs/>
                <w:kern w:val="0"/>
                <w:sz w:val="24"/>
                <w:szCs w:val="24"/>
              </w:rPr>
            </w:pPr>
          </w:p>
        </w:tc>
        <w:tc>
          <w:tcPr>
            <w:tcW w:w="2548" w:type="dxa"/>
            <w:tcBorders>
              <w:top w:val="single" w:sz="4" w:space="0" w:color="auto"/>
              <w:bottom w:val="single" w:sz="4" w:space="0" w:color="auto"/>
            </w:tcBorders>
          </w:tcPr>
          <w:p w14:paraId="2E49BC08" w14:textId="77777777" w:rsidR="00591D31" w:rsidRPr="00681E4C" w:rsidRDefault="00591D31" w:rsidP="001C654E">
            <w:pPr>
              <w:autoSpaceDE w:val="0"/>
              <w:autoSpaceDN w:val="0"/>
              <w:adjustRightInd w:val="0"/>
              <w:rPr>
                <w:rFonts w:ascii="Arial" w:hAnsi="Arial" w:cs="Arial"/>
                <w:b/>
                <w:bCs/>
                <w:kern w:val="0"/>
                <w:sz w:val="24"/>
                <w:szCs w:val="24"/>
              </w:rPr>
            </w:pPr>
          </w:p>
        </w:tc>
        <w:tc>
          <w:tcPr>
            <w:tcW w:w="1834" w:type="dxa"/>
            <w:tcBorders>
              <w:top w:val="single" w:sz="4" w:space="0" w:color="auto"/>
              <w:bottom w:val="single" w:sz="4" w:space="0" w:color="auto"/>
            </w:tcBorders>
          </w:tcPr>
          <w:p w14:paraId="5DBF43D7" w14:textId="4349C170"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Lagledare</w:t>
            </w:r>
          </w:p>
        </w:tc>
        <w:tc>
          <w:tcPr>
            <w:tcW w:w="1330" w:type="dxa"/>
            <w:gridSpan w:val="2"/>
            <w:tcBorders>
              <w:top w:val="single" w:sz="4" w:space="0" w:color="auto"/>
              <w:bottom w:val="single" w:sz="4" w:space="0" w:color="auto"/>
            </w:tcBorders>
          </w:tcPr>
          <w:p w14:paraId="0D9A6D25"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53D2AF79"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42BC40BB" w14:textId="54A29BE8" w:rsidTr="00591D31">
        <w:tc>
          <w:tcPr>
            <w:tcW w:w="2127" w:type="dxa"/>
            <w:tcBorders>
              <w:top w:val="single" w:sz="4" w:space="0" w:color="auto"/>
              <w:bottom w:val="single" w:sz="4" w:space="0" w:color="auto"/>
            </w:tcBorders>
          </w:tcPr>
          <w:p w14:paraId="2980C6C3" w14:textId="77777777" w:rsidR="00591D31" w:rsidRPr="00681E4C" w:rsidRDefault="00591D31" w:rsidP="001C654E">
            <w:pPr>
              <w:autoSpaceDE w:val="0"/>
              <w:autoSpaceDN w:val="0"/>
              <w:adjustRightInd w:val="0"/>
              <w:rPr>
                <w:rFonts w:ascii="Arial" w:hAnsi="Arial" w:cs="Arial"/>
                <w:b/>
                <w:bCs/>
                <w:kern w:val="0"/>
                <w:sz w:val="24"/>
                <w:szCs w:val="24"/>
              </w:rPr>
            </w:pPr>
          </w:p>
        </w:tc>
        <w:tc>
          <w:tcPr>
            <w:tcW w:w="2548" w:type="dxa"/>
            <w:tcBorders>
              <w:top w:val="single" w:sz="4" w:space="0" w:color="auto"/>
              <w:bottom w:val="single" w:sz="4" w:space="0" w:color="auto"/>
            </w:tcBorders>
          </w:tcPr>
          <w:p w14:paraId="4C55E3C2" w14:textId="77777777" w:rsidR="00591D31" w:rsidRPr="00681E4C" w:rsidRDefault="00591D31" w:rsidP="001C654E">
            <w:pPr>
              <w:autoSpaceDE w:val="0"/>
              <w:autoSpaceDN w:val="0"/>
              <w:adjustRightInd w:val="0"/>
              <w:rPr>
                <w:rFonts w:ascii="Arial" w:hAnsi="Arial" w:cs="Arial"/>
                <w:b/>
                <w:bCs/>
                <w:kern w:val="0"/>
                <w:sz w:val="24"/>
                <w:szCs w:val="24"/>
              </w:rPr>
            </w:pPr>
          </w:p>
        </w:tc>
        <w:tc>
          <w:tcPr>
            <w:tcW w:w="1834" w:type="dxa"/>
            <w:tcBorders>
              <w:top w:val="single" w:sz="4" w:space="0" w:color="auto"/>
              <w:bottom w:val="single" w:sz="4" w:space="0" w:color="auto"/>
            </w:tcBorders>
          </w:tcPr>
          <w:p w14:paraId="160F56CE" w14:textId="7D6A4DD7"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 xml:space="preserve">Målvakts ansv. </w:t>
            </w:r>
          </w:p>
        </w:tc>
        <w:tc>
          <w:tcPr>
            <w:tcW w:w="1330" w:type="dxa"/>
            <w:gridSpan w:val="2"/>
            <w:tcBorders>
              <w:top w:val="single" w:sz="4" w:space="0" w:color="auto"/>
              <w:bottom w:val="single" w:sz="4" w:space="0" w:color="auto"/>
            </w:tcBorders>
          </w:tcPr>
          <w:p w14:paraId="6581E1B1"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7D440325"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131F840C" w14:textId="3539A9EA" w:rsidTr="00591D31">
        <w:tc>
          <w:tcPr>
            <w:tcW w:w="2127" w:type="dxa"/>
            <w:tcBorders>
              <w:top w:val="single" w:sz="4" w:space="0" w:color="auto"/>
              <w:bottom w:val="single" w:sz="4" w:space="0" w:color="auto"/>
            </w:tcBorders>
          </w:tcPr>
          <w:p w14:paraId="4B0C2252" w14:textId="77777777" w:rsidR="00591D31" w:rsidRPr="00681E4C" w:rsidRDefault="00591D31" w:rsidP="001C654E">
            <w:pPr>
              <w:autoSpaceDE w:val="0"/>
              <w:autoSpaceDN w:val="0"/>
              <w:adjustRightInd w:val="0"/>
              <w:rPr>
                <w:rFonts w:ascii="Arial" w:hAnsi="Arial" w:cs="Arial"/>
                <w:b/>
                <w:bCs/>
                <w:kern w:val="0"/>
                <w:sz w:val="24"/>
                <w:szCs w:val="24"/>
              </w:rPr>
            </w:pPr>
          </w:p>
        </w:tc>
        <w:tc>
          <w:tcPr>
            <w:tcW w:w="2548" w:type="dxa"/>
            <w:tcBorders>
              <w:top w:val="single" w:sz="4" w:space="0" w:color="auto"/>
              <w:bottom w:val="single" w:sz="4" w:space="0" w:color="auto"/>
            </w:tcBorders>
          </w:tcPr>
          <w:p w14:paraId="2B8D7C35" w14:textId="77777777" w:rsidR="00591D31" w:rsidRPr="00681E4C" w:rsidRDefault="00591D31" w:rsidP="001C654E">
            <w:pPr>
              <w:autoSpaceDE w:val="0"/>
              <w:autoSpaceDN w:val="0"/>
              <w:adjustRightInd w:val="0"/>
              <w:rPr>
                <w:rFonts w:ascii="Arial" w:hAnsi="Arial" w:cs="Arial"/>
                <w:b/>
                <w:bCs/>
                <w:kern w:val="0"/>
                <w:sz w:val="24"/>
                <w:szCs w:val="24"/>
              </w:rPr>
            </w:pPr>
          </w:p>
        </w:tc>
        <w:tc>
          <w:tcPr>
            <w:tcW w:w="1834" w:type="dxa"/>
            <w:tcBorders>
              <w:top w:val="single" w:sz="4" w:space="0" w:color="auto"/>
              <w:bottom w:val="single" w:sz="4" w:space="0" w:color="auto"/>
            </w:tcBorders>
          </w:tcPr>
          <w:p w14:paraId="6DE2BD9D" w14:textId="5D3E0A1E"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Materialare</w:t>
            </w:r>
          </w:p>
        </w:tc>
        <w:tc>
          <w:tcPr>
            <w:tcW w:w="1330" w:type="dxa"/>
            <w:gridSpan w:val="2"/>
            <w:tcBorders>
              <w:top w:val="single" w:sz="4" w:space="0" w:color="auto"/>
              <w:bottom w:val="single" w:sz="4" w:space="0" w:color="auto"/>
            </w:tcBorders>
          </w:tcPr>
          <w:p w14:paraId="2E91315D"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00383913"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21E71656" w14:textId="07F230D3" w:rsidTr="00591D31">
        <w:tc>
          <w:tcPr>
            <w:tcW w:w="2127" w:type="dxa"/>
            <w:tcBorders>
              <w:top w:val="single" w:sz="4" w:space="0" w:color="auto"/>
              <w:bottom w:val="single" w:sz="4" w:space="0" w:color="auto"/>
            </w:tcBorders>
          </w:tcPr>
          <w:p w14:paraId="3B1969DF" w14:textId="77777777" w:rsidR="00591D31" w:rsidRPr="00681E4C" w:rsidRDefault="00591D31" w:rsidP="001C654E">
            <w:pPr>
              <w:autoSpaceDE w:val="0"/>
              <w:autoSpaceDN w:val="0"/>
              <w:adjustRightInd w:val="0"/>
              <w:rPr>
                <w:rFonts w:ascii="Arial" w:hAnsi="Arial" w:cs="Arial"/>
                <w:b/>
                <w:bCs/>
                <w:kern w:val="0"/>
                <w:sz w:val="24"/>
                <w:szCs w:val="24"/>
              </w:rPr>
            </w:pPr>
          </w:p>
        </w:tc>
        <w:tc>
          <w:tcPr>
            <w:tcW w:w="2548" w:type="dxa"/>
            <w:tcBorders>
              <w:top w:val="single" w:sz="4" w:space="0" w:color="auto"/>
              <w:bottom w:val="single" w:sz="4" w:space="0" w:color="auto"/>
            </w:tcBorders>
          </w:tcPr>
          <w:p w14:paraId="58FF5B9D" w14:textId="77777777" w:rsidR="00591D31" w:rsidRPr="00681E4C" w:rsidRDefault="00591D31" w:rsidP="001C654E">
            <w:pPr>
              <w:autoSpaceDE w:val="0"/>
              <w:autoSpaceDN w:val="0"/>
              <w:adjustRightInd w:val="0"/>
              <w:rPr>
                <w:rFonts w:ascii="Arial" w:hAnsi="Arial" w:cs="Arial"/>
                <w:b/>
                <w:bCs/>
                <w:kern w:val="0"/>
                <w:sz w:val="24"/>
                <w:szCs w:val="24"/>
              </w:rPr>
            </w:pPr>
          </w:p>
        </w:tc>
        <w:tc>
          <w:tcPr>
            <w:tcW w:w="1834" w:type="dxa"/>
            <w:tcBorders>
              <w:top w:val="single" w:sz="4" w:space="0" w:color="auto"/>
              <w:bottom w:val="single" w:sz="4" w:space="0" w:color="auto"/>
            </w:tcBorders>
          </w:tcPr>
          <w:p w14:paraId="576A7A70" w14:textId="14F81CE2"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Materialare</w:t>
            </w:r>
          </w:p>
        </w:tc>
        <w:tc>
          <w:tcPr>
            <w:tcW w:w="1330" w:type="dxa"/>
            <w:gridSpan w:val="2"/>
            <w:tcBorders>
              <w:top w:val="single" w:sz="4" w:space="0" w:color="auto"/>
              <w:bottom w:val="single" w:sz="4" w:space="0" w:color="auto"/>
            </w:tcBorders>
          </w:tcPr>
          <w:p w14:paraId="2AE803D0"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7147B47D"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2170CBE9" w14:textId="66E42392" w:rsidTr="00591D31">
        <w:tc>
          <w:tcPr>
            <w:tcW w:w="2127" w:type="dxa"/>
            <w:tcBorders>
              <w:top w:val="single" w:sz="4" w:space="0" w:color="auto"/>
              <w:bottom w:val="single" w:sz="4" w:space="0" w:color="auto"/>
            </w:tcBorders>
          </w:tcPr>
          <w:p w14:paraId="49650A99" w14:textId="77777777" w:rsidR="00591D31" w:rsidRPr="00681E4C" w:rsidRDefault="00591D31" w:rsidP="001C654E">
            <w:pPr>
              <w:autoSpaceDE w:val="0"/>
              <w:autoSpaceDN w:val="0"/>
              <w:adjustRightInd w:val="0"/>
              <w:rPr>
                <w:rFonts w:ascii="Arial" w:hAnsi="Arial" w:cs="Arial"/>
                <w:b/>
                <w:bCs/>
                <w:kern w:val="0"/>
              </w:rPr>
            </w:pPr>
          </w:p>
        </w:tc>
        <w:tc>
          <w:tcPr>
            <w:tcW w:w="2548" w:type="dxa"/>
            <w:tcBorders>
              <w:top w:val="single" w:sz="4" w:space="0" w:color="auto"/>
              <w:bottom w:val="single" w:sz="4" w:space="0" w:color="auto"/>
            </w:tcBorders>
          </w:tcPr>
          <w:p w14:paraId="445463F4" w14:textId="77777777" w:rsidR="00591D31" w:rsidRPr="00681E4C" w:rsidRDefault="00591D31" w:rsidP="001C654E">
            <w:pPr>
              <w:autoSpaceDE w:val="0"/>
              <w:autoSpaceDN w:val="0"/>
              <w:adjustRightInd w:val="0"/>
              <w:rPr>
                <w:rFonts w:ascii="Arial" w:hAnsi="Arial" w:cs="Arial"/>
                <w:b/>
                <w:bCs/>
                <w:kern w:val="0"/>
              </w:rPr>
            </w:pPr>
          </w:p>
        </w:tc>
        <w:tc>
          <w:tcPr>
            <w:tcW w:w="1834" w:type="dxa"/>
            <w:tcBorders>
              <w:top w:val="single" w:sz="4" w:space="0" w:color="auto"/>
              <w:bottom w:val="single" w:sz="4" w:space="0" w:color="auto"/>
            </w:tcBorders>
          </w:tcPr>
          <w:p w14:paraId="748B4F58" w14:textId="5DA42AE3" w:rsidR="00591D31" w:rsidRPr="00591D31" w:rsidRDefault="00591D31" w:rsidP="001C654E">
            <w:pPr>
              <w:autoSpaceDE w:val="0"/>
              <w:autoSpaceDN w:val="0"/>
              <w:adjustRightInd w:val="0"/>
              <w:rPr>
                <w:rFonts w:ascii="Arial" w:hAnsi="Arial" w:cs="Arial"/>
                <w:kern w:val="0"/>
              </w:rPr>
            </w:pPr>
            <w:r w:rsidRPr="00591D31">
              <w:rPr>
                <w:rFonts w:ascii="Arial" w:hAnsi="Arial" w:cs="Arial"/>
                <w:kern w:val="0"/>
                <w:sz w:val="24"/>
                <w:szCs w:val="24"/>
              </w:rPr>
              <w:t>Kassör</w:t>
            </w:r>
          </w:p>
        </w:tc>
        <w:tc>
          <w:tcPr>
            <w:tcW w:w="1330" w:type="dxa"/>
            <w:gridSpan w:val="2"/>
            <w:tcBorders>
              <w:top w:val="single" w:sz="4" w:space="0" w:color="auto"/>
              <w:bottom w:val="single" w:sz="4" w:space="0" w:color="auto"/>
            </w:tcBorders>
          </w:tcPr>
          <w:p w14:paraId="1F6FDCA8" w14:textId="77777777" w:rsidR="00591D31" w:rsidRPr="00681E4C" w:rsidRDefault="00591D31" w:rsidP="001C654E">
            <w:pPr>
              <w:autoSpaceDE w:val="0"/>
              <w:autoSpaceDN w:val="0"/>
              <w:adjustRightInd w:val="0"/>
              <w:rPr>
                <w:rFonts w:ascii="Arial" w:hAnsi="Arial" w:cs="Arial"/>
                <w:b/>
                <w:bCs/>
                <w:kern w:val="0"/>
              </w:rPr>
            </w:pPr>
          </w:p>
        </w:tc>
        <w:tc>
          <w:tcPr>
            <w:tcW w:w="1375" w:type="dxa"/>
            <w:tcBorders>
              <w:top w:val="single" w:sz="4" w:space="0" w:color="auto"/>
              <w:bottom w:val="single" w:sz="4" w:space="0" w:color="auto"/>
            </w:tcBorders>
          </w:tcPr>
          <w:p w14:paraId="593598FD"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05D3B8F1" w14:textId="783B12E6" w:rsidTr="00591D31">
        <w:tc>
          <w:tcPr>
            <w:tcW w:w="2127" w:type="dxa"/>
            <w:tcBorders>
              <w:top w:val="single" w:sz="4" w:space="0" w:color="auto"/>
              <w:bottom w:val="single" w:sz="4" w:space="0" w:color="auto"/>
            </w:tcBorders>
          </w:tcPr>
          <w:p w14:paraId="39509791" w14:textId="77777777" w:rsidR="00591D31" w:rsidRPr="00681E4C" w:rsidRDefault="00591D31" w:rsidP="001C654E">
            <w:pPr>
              <w:autoSpaceDE w:val="0"/>
              <w:autoSpaceDN w:val="0"/>
              <w:adjustRightInd w:val="0"/>
              <w:rPr>
                <w:rFonts w:ascii="Arial" w:hAnsi="Arial" w:cs="Arial"/>
                <w:b/>
                <w:bCs/>
                <w:kern w:val="0"/>
                <w:sz w:val="24"/>
                <w:szCs w:val="24"/>
              </w:rPr>
            </w:pPr>
          </w:p>
        </w:tc>
        <w:tc>
          <w:tcPr>
            <w:tcW w:w="2548" w:type="dxa"/>
            <w:tcBorders>
              <w:top w:val="single" w:sz="4" w:space="0" w:color="auto"/>
              <w:bottom w:val="single" w:sz="4" w:space="0" w:color="auto"/>
            </w:tcBorders>
          </w:tcPr>
          <w:p w14:paraId="63D36399" w14:textId="77777777" w:rsidR="00591D31" w:rsidRPr="00681E4C" w:rsidRDefault="00591D31" w:rsidP="001C654E">
            <w:pPr>
              <w:autoSpaceDE w:val="0"/>
              <w:autoSpaceDN w:val="0"/>
              <w:adjustRightInd w:val="0"/>
              <w:rPr>
                <w:rFonts w:ascii="Arial" w:hAnsi="Arial" w:cs="Arial"/>
                <w:b/>
                <w:bCs/>
                <w:kern w:val="0"/>
                <w:sz w:val="24"/>
                <w:szCs w:val="24"/>
              </w:rPr>
            </w:pPr>
          </w:p>
        </w:tc>
        <w:tc>
          <w:tcPr>
            <w:tcW w:w="1834" w:type="dxa"/>
            <w:tcBorders>
              <w:top w:val="single" w:sz="4" w:space="0" w:color="auto"/>
              <w:bottom w:val="single" w:sz="4" w:space="0" w:color="auto"/>
            </w:tcBorders>
          </w:tcPr>
          <w:p w14:paraId="3FA0E130" w14:textId="2D76972D" w:rsidR="00591D31" w:rsidRPr="00591D31" w:rsidRDefault="00591D31" w:rsidP="001C654E">
            <w:pPr>
              <w:autoSpaceDE w:val="0"/>
              <w:autoSpaceDN w:val="0"/>
              <w:adjustRightInd w:val="0"/>
              <w:rPr>
                <w:rFonts w:ascii="Arial" w:hAnsi="Arial" w:cs="Arial"/>
                <w:kern w:val="0"/>
                <w:sz w:val="24"/>
                <w:szCs w:val="24"/>
              </w:rPr>
            </w:pPr>
            <w:r w:rsidRPr="00591D31">
              <w:rPr>
                <w:rFonts w:ascii="Arial" w:hAnsi="Arial" w:cs="Arial"/>
                <w:kern w:val="0"/>
                <w:sz w:val="24"/>
                <w:szCs w:val="24"/>
              </w:rPr>
              <w:t>Kioskansvar</w:t>
            </w:r>
          </w:p>
        </w:tc>
        <w:tc>
          <w:tcPr>
            <w:tcW w:w="1330" w:type="dxa"/>
            <w:gridSpan w:val="2"/>
            <w:tcBorders>
              <w:top w:val="single" w:sz="4" w:space="0" w:color="auto"/>
              <w:bottom w:val="single" w:sz="4" w:space="0" w:color="auto"/>
            </w:tcBorders>
          </w:tcPr>
          <w:p w14:paraId="19EBCAE7" w14:textId="77777777" w:rsidR="00591D31" w:rsidRPr="00681E4C" w:rsidRDefault="00591D31" w:rsidP="001C654E">
            <w:pPr>
              <w:autoSpaceDE w:val="0"/>
              <w:autoSpaceDN w:val="0"/>
              <w:adjustRightInd w:val="0"/>
              <w:rPr>
                <w:rFonts w:ascii="Arial" w:hAnsi="Arial" w:cs="Arial"/>
                <w:b/>
                <w:bCs/>
                <w:kern w:val="0"/>
                <w:sz w:val="24"/>
                <w:szCs w:val="24"/>
              </w:rPr>
            </w:pPr>
          </w:p>
        </w:tc>
        <w:tc>
          <w:tcPr>
            <w:tcW w:w="1375" w:type="dxa"/>
            <w:tcBorders>
              <w:top w:val="single" w:sz="4" w:space="0" w:color="auto"/>
              <w:bottom w:val="single" w:sz="4" w:space="0" w:color="auto"/>
            </w:tcBorders>
          </w:tcPr>
          <w:p w14:paraId="0D50FE77"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4138A8A2" w14:textId="773EC6E9" w:rsidTr="00591D31">
        <w:tc>
          <w:tcPr>
            <w:tcW w:w="2127" w:type="dxa"/>
            <w:tcBorders>
              <w:top w:val="single" w:sz="4" w:space="0" w:color="auto"/>
              <w:bottom w:val="single" w:sz="4" w:space="0" w:color="auto"/>
            </w:tcBorders>
          </w:tcPr>
          <w:p w14:paraId="6E481092" w14:textId="77777777" w:rsidR="00591D31" w:rsidRPr="00681E4C" w:rsidRDefault="00591D31" w:rsidP="001C654E">
            <w:pPr>
              <w:autoSpaceDE w:val="0"/>
              <w:autoSpaceDN w:val="0"/>
              <w:adjustRightInd w:val="0"/>
              <w:rPr>
                <w:rFonts w:ascii="Arial" w:hAnsi="Arial" w:cs="Arial"/>
                <w:b/>
                <w:bCs/>
                <w:kern w:val="0"/>
              </w:rPr>
            </w:pPr>
          </w:p>
        </w:tc>
        <w:tc>
          <w:tcPr>
            <w:tcW w:w="2548" w:type="dxa"/>
            <w:tcBorders>
              <w:top w:val="single" w:sz="4" w:space="0" w:color="auto"/>
              <w:bottom w:val="single" w:sz="4" w:space="0" w:color="auto"/>
            </w:tcBorders>
          </w:tcPr>
          <w:p w14:paraId="5DB0B25D" w14:textId="77777777" w:rsidR="00591D31" w:rsidRPr="00681E4C" w:rsidRDefault="00591D31" w:rsidP="001C654E">
            <w:pPr>
              <w:autoSpaceDE w:val="0"/>
              <w:autoSpaceDN w:val="0"/>
              <w:adjustRightInd w:val="0"/>
              <w:rPr>
                <w:rFonts w:ascii="Arial" w:hAnsi="Arial" w:cs="Arial"/>
                <w:b/>
                <w:bCs/>
                <w:kern w:val="0"/>
              </w:rPr>
            </w:pPr>
          </w:p>
        </w:tc>
        <w:tc>
          <w:tcPr>
            <w:tcW w:w="1834" w:type="dxa"/>
            <w:tcBorders>
              <w:top w:val="single" w:sz="4" w:space="0" w:color="auto"/>
              <w:bottom w:val="single" w:sz="4" w:space="0" w:color="auto"/>
            </w:tcBorders>
          </w:tcPr>
          <w:p w14:paraId="5EB78767" w14:textId="77777777" w:rsidR="00591D31" w:rsidRDefault="00591D31" w:rsidP="001C654E">
            <w:pPr>
              <w:autoSpaceDE w:val="0"/>
              <w:autoSpaceDN w:val="0"/>
              <w:adjustRightInd w:val="0"/>
              <w:rPr>
                <w:rFonts w:ascii="Arial" w:hAnsi="Arial" w:cs="Arial"/>
                <w:b/>
                <w:bCs/>
                <w:kern w:val="0"/>
              </w:rPr>
            </w:pPr>
          </w:p>
        </w:tc>
        <w:tc>
          <w:tcPr>
            <w:tcW w:w="1330" w:type="dxa"/>
            <w:gridSpan w:val="2"/>
            <w:tcBorders>
              <w:top w:val="single" w:sz="4" w:space="0" w:color="auto"/>
              <w:bottom w:val="single" w:sz="4" w:space="0" w:color="auto"/>
            </w:tcBorders>
          </w:tcPr>
          <w:p w14:paraId="41D270A8" w14:textId="77777777" w:rsidR="00591D31" w:rsidRPr="00681E4C" w:rsidRDefault="00591D31" w:rsidP="001C654E">
            <w:pPr>
              <w:autoSpaceDE w:val="0"/>
              <w:autoSpaceDN w:val="0"/>
              <w:adjustRightInd w:val="0"/>
              <w:rPr>
                <w:rFonts w:ascii="Arial" w:hAnsi="Arial" w:cs="Arial"/>
                <w:b/>
                <w:bCs/>
                <w:kern w:val="0"/>
              </w:rPr>
            </w:pPr>
          </w:p>
        </w:tc>
        <w:tc>
          <w:tcPr>
            <w:tcW w:w="1375" w:type="dxa"/>
            <w:tcBorders>
              <w:top w:val="single" w:sz="4" w:space="0" w:color="auto"/>
              <w:bottom w:val="single" w:sz="4" w:space="0" w:color="auto"/>
            </w:tcBorders>
          </w:tcPr>
          <w:p w14:paraId="3E61D4E0"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401D04FA" w14:textId="4A307582" w:rsidTr="00591D31">
        <w:tc>
          <w:tcPr>
            <w:tcW w:w="2127" w:type="dxa"/>
            <w:tcBorders>
              <w:top w:val="single" w:sz="4" w:space="0" w:color="auto"/>
              <w:bottom w:val="single" w:sz="4" w:space="0" w:color="auto"/>
            </w:tcBorders>
          </w:tcPr>
          <w:p w14:paraId="13D55D3C" w14:textId="77777777" w:rsidR="00591D31" w:rsidRPr="00681E4C" w:rsidRDefault="00591D31" w:rsidP="001C654E">
            <w:pPr>
              <w:autoSpaceDE w:val="0"/>
              <w:autoSpaceDN w:val="0"/>
              <w:adjustRightInd w:val="0"/>
              <w:rPr>
                <w:rFonts w:ascii="Arial" w:hAnsi="Arial" w:cs="Arial"/>
                <w:b/>
                <w:bCs/>
                <w:kern w:val="0"/>
              </w:rPr>
            </w:pPr>
          </w:p>
        </w:tc>
        <w:tc>
          <w:tcPr>
            <w:tcW w:w="2548" w:type="dxa"/>
            <w:tcBorders>
              <w:top w:val="single" w:sz="4" w:space="0" w:color="auto"/>
              <w:bottom w:val="single" w:sz="4" w:space="0" w:color="auto"/>
            </w:tcBorders>
          </w:tcPr>
          <w:p w14:paraId="7B6676AC" w14:textId="77777777" w:rsidR="00591D31" w:rsidRPr="00681E4C" w:rsidRDefault="00591D31" w:rsidP="001C654E">
            <w:pPr>
              <w:autoSpaceDE w:val="0"/>
              <w:autoSpaceDN w:val="0"/>
              <w:adjustRightInd w:val="0"/>
              <w:rPr>
                <w:rFonts w:ascii="Arial" w:hAnsi="Arial" w:cs="Arial"/>
                <w:b/>
                <w:bCs/>
                <w:kern w:val="0"/>
              </w:rPr>
            </w:pPr>
          </w:p>
        </w:tc>
        <w:tc>
          <w:tcPr>
            <w:tcW w:w="1834" w:type="dxa"/>
            <w:tcBorders>
              <w:top w:val="single" w:sz="4" w:space="0" w:color="auto"/>
              <w:bottom w:val="single" w:sz="4" w:space="0" w:color="auto"/>
            </w:tcBorders>
          </w:tcPr>
          <w:p w14:paraId="24E3A750" w14:textId="77777777" w:rsidR="00591D31" w:rsidRDefault="00591D31" w:rsidP="001C654E">
            <w:pPr>
              <w:autoSpaceDE w:val="0"/>
              <w:autoSpaceDN w:val="0"/>
              <w:adjustRightInd w:val="0"/>
              <w:rPr>
                <w:rFonts w:ascii="Arial" w:hAnsi="Arial" w:cs="Arial"/>
                <w:b/>
                <w:bCs/>
                <w:kern w:val="0"/>
              </w:rPr>
            </w:pPr>
          </w:p>
        </w:tc>
        <w:tc>
          <w:tcPr>
            <w:tcW w:w="1330" w:type="dxa"/>
            <w:gridSpan w:val="2"/>
            <w:tcBorders>
              <w:top w:val="single" w:sz="4" w:space="0" w:color="auto"/>
              <w:bottom w:val="single" w:sz="4" w:space="0" w:color="auto"/>
            </w:tcBorders>
          </w:tcPr>
          <w:p w14:paraId="4C96613B" w14:textId="77777777" w:rsidR="00591D31" w:rsidRPr="00681E4C" w:rsidRDefault="00591D31" w:rsidP="001C654E">
            <w:pPr>
              <w:autoSpaceDE w:val="0"/>
              <w:autoSpaceDN w:val="0"/>
              <w:adjustRightInd w:val="0"/>
              <w:rPr>
                <w:rFonts w:ascii="Arial" w:hAnsi="Arial" w:cs="Arial"/>
                <w:b/>
                <w:bCs/>
                <w:kern w:val="0"/>
              </w:rPr>
            </w:pPr>
          </w:p>
        </w:tc>
        <w:tc>
          <w:tcPr>
            <w:tcW w:w="1375" w:type="dxa"/>
            <w:tcBorders>
              <w:top w:val="single" w:sz="4" w:space="0" w:color="auto"/>
              <w:bottom w:val="single" w:sz="4" w:space="0" w:color="auto"/>
            </w:tcBorders>
          </w:tcPr>
          <w:p w14:paraId="4018D7CA" w14:textId="77777777" w:rsidR="00591D31" w:rsidRPr="00681E4C" w:rsidRDefault="00591D31" w:rsidP="001C654E">
            <w:pPr>
              <w:autoSpaceDE w:val="0"/>
              <w:autoSpaceDN w:val="0"/>
              <w:adjustRightInd w:val="0"/>
              <w:rPr>
                <w:rFonts w:ascii="Arial" w:hAnsi="Arial" w:cs="Arial"/>
                <w:b/>
                <w:bCs/>
                <w:kern w:val="0"/>
              </w:rPr>
            </w:pPr>
          </w:p>
        </w:tc>
      </w:tr>
      <w:tr w:rsidR="00591D31" w:rsidRPr="00681E4C" w14:paraId="25AD911C" w14:textId="141B38E0" w:rsidTr="00591D31">
        <w:tc>
          <w:tcPr>
            <w:tcW w:w="2127" w:type="dxa"/>
            <w:tcBorders>
              <w:top w:val="single" w:sz="4" w:space="0" w:color="auto"/>
            </w:tcBorders>
          </w:tcPr>
          <w:p w14:paraId="61BD2476" w14:textId="77777777" w:rsidR="00591D31" w:rsidRPr="00681E4C" w:rsidRDefault="00591D31" w:rsidP="001C654E">
            <w:pPr>
              <w:autoSpaceDE w:val="0"/>
              <w:autoSpaceDN w:val="0"/>
              <w:adjustRightInd w:val="0"/>
              <w:rPr>
                <w:rFonts w:ascii="Arial" w:hAnsi="Arial" w:cs="Arial"/>
                <w:b/>
                <w:bCs/>
                <w:kern w:val="0"/>
              </w:rPr>
            </w:pPr>
          </w:p>
        </w:tc>
        <w:tc>
          <w:tcPr>
            <w:tcW w:w="2548" w:type="dxa"/>
            <w:tcBorders>
              <w:top w:val="single" w:sz="4" w:space="0" w:color="auto"/>
            </w:tcBorders>
          </w:tcPr>
          <w:p w14:paraId="302C9BF5" w14:textId="77777777" w:rsidR="00591D31" w:rsidRPr="00681E4C" w:rsidRDefault="00591D31" w:rsidP="001C654E">
            <w:pPr>
              <w:autoSpaceDE w:val="0"/>
              <w:autoSpaceDN w:val="0"/>
              <w:adjustRightInd w:val="0"/>
              <w:rPr>
                <w:rFonts w:ascii="Arial" w:hAnsi="Arial" w:cs="Arial"/>
                <w:b/>
                <w:bCs/>
                <w:kern w:val="0"/>
              </w:rPr>
            </w:pPr>
          </w:p>
        </w:tc>
        <w:tc>
          <w:tcPr>
            <w:tcW w:w="1834" w:type="dxa"/>
            <w:tcBorders>
              <w:top w:val="single" w:sz="4" w:space="0" w:color="auto"/>
            </w:tcBorders>
          </w:tcPr>
          <w:p w14:paraId="3A67DEB8" w14:textId="77777777" w:rsidR="00591D31" w:rsidRDefault="00591D31" w:rsidP="001C654E">
            <w:pPr>
              <w:autoSpaceDE w:val="0"/>
              <w:autoSpaceDN w:val="0"/>
              <w:adjustRightInd w:val="0"/>
              <w:rPr>
                <w:rFonts w:ascii="Arial" w:hAnsi="Arial" w:cs="Arial"/>
                <w:b/>
                <w:bCs/>
                <w:kern w:val="0"/>
              </w:rPr>
            </w:pPr>
          </w:p>
        </w:tc>
        <w:tc>
          <w:tcPr>
            <w:tcW w:w="1330" w:type="dxa"/>
            <w:gridSpan w:val="2"/>
            <w:tcBorders>
              <w:top w:val="single" w:sz="4" w:space="0" w:color="auto"/>
            </w:tcBorders>
          </w:tcPr>
          <w:p w14:paraId="3DD81515" w14:textId="77777777" w:rsidR="00591D31" w:rsidRPr="00681E4C" w:rsidRDefault="00591D31" w:rsidP="001C654E">
            <w:pPr>
              <w:autoSpaceDE w:val="0"/>
              <w:autoSpaceDN w:val="0"/>
              <w:adjustRightInd w:val="0"/>
              <w:rPr>
                <w:rFonts w:ascii="Arial" w:hAnsi="Arial" w:cs="Arial"/>
                <w:b/>
                <w:bCs/>
                <w:kern w:val="0"/>
              </w:rPr>
            </w:pPr>
          </w:p>
        </w:tc>
        <w:tc>
          <w:tcPr>
            <w:tcW w:w="1375" w:type="dxa"/>
            <w:tcBorders>
              <w:top w:val="single" w:sz="4" w:space="0" w:color="auto"/>
            </w:tcBorders>
          </w:tcPr>
          <w:p w14:paraId="7361B0B4" w14:textId="77777777" w:rsidR="00591D31" w:rsidRPr="00681E4C" w:rsidRDefault="00591D31" w:rsidP="001C654E">
            <w:pPr>
              <w:autoSpaceDE w:val="0"/>
              <w:autoSpaceDN w:val="0"/>
              <w:adjustRightInd w:val="0"/>
              <w:rPr>
                <w:rFonts w:ascii="Arial" w:hAnsi="Arial" w:cs="Arial"/>
                <w:b/>
                <w:bCs/>
                <w:kern w:val="0"/>
              </w:rPr>
            </w:pPr>
          </w:p>
        </w:tc>
      </w:tr>
    </w:tbl>
    <w:p w14:paraId="266AB1CC" w14:textId="77777777" w:rsidR="00511B61" w:rsidRPr="00681E4C" w:rsidRDefault="00511B61" w:rsidP="00511B61">
      <w:pPr>
        <w:autoSpaceDE w:val="0"/>
        <w:autoSpaceDN w:val="0"/>
        <w:adjustRightInd w:val="0"/>
        <w:rPr>
          <w:rFonts w:ascii="Arial" w:hAnsi="Arial" w:cs="Arial"/>
          <w:b/>
          <w:bCs/>
          <w:kern w:val="0"/>
        </w:rPr>
      </w:pPr>
    </w:p>
    <w:p w14:paraId="66339415" w14:textId="77777777" w:rsidR="00511B61" w:rsidRPr="00681E4C" w:rsidRDefault="00511B61" w:rsidP="00511B61">
      <w:pPr>
        <w:autoSpaceDE w:val="0"/>
        <w:autoSpaceDN w:val="0"/>
        <w:adjustRightInd w:val="0"/>
        <w:rPr>
          <w:rFonts w:ascii="Arial" w:hAnsi="Arial" w:cs="Arial"/>
          <w:b/>
          <w:bCs/>
          <w:kern w:val="0"/>
        </w:rPr>
      </w:pPr>
    </w:p>
    <w:tbl>
      <w:tblPr>
        <w:tblStyle w:val="Tabellrutnt"/>
        <w:tblW w:w="0" w:type="auto"/>
        <w:tblLook w:val="04A0" w:firstRow="1" w:lastRow="0" w:firstColumn="1" w:lastColumn="0" w:noHBand="0" w:noVBand="1"/>
      </w:tblPr>
      <w:tblGrid>
        <w:gridCol w:w="2254"/>
        <w:gridCol w:w="2254"/>
        <w:gridCol w:w="2254"/>
        <w:gridCol w:w="2027"/>
      </w:tblGrid>
      <w:tr w:rsidR="00511B61" w:rsidRPr="00681E4C" w14:paraId="5B833BFC" w14:textId="77777777" w:rsidTr="00660FCE">
        <w:tc>
          <w:tcPr>
            <w:tcW w:w="2254" w:type="dxa"/>
            <w:tcBorders>
              <w:top w:val="nil"/>
              <w:left w:val="nil"/>
              <w:bottom w:val="nil"/>
              <w:right w:val="nil"/>
            </w:tcBorders>
          </w:tcPr>
          <w:p w14:paraId="63C4D393" w14:textId="77777777" w:rsidR="00511B61" w:rsidRPr="00681E4C" w:rsidRDefault="00511B61" w:rsidP="001C654E">
            <w:pPr>
              <w:autoSpaceDE w:val="0"/>
              <w:autoSpaceDN w:val="0"/>
              <w:adjustRightInd w:val="0"/>
              <w:rPr>
                <w:rFonts w:ascii="Arial" w:hAnsi="Arial" w:cs="Arial"/>
                <w:b/>
                <w:bCs/>
                <w:kern w:val="0"/>
                <w:sz w:val="28"/>
                <w:szCs w:val="28"/>
              </w:rPr>
            </w:pPr>
            <w:r w:rsidRPr="00681E4C">
              <w:rPr>
                <w:rFonts w:ascii="Arial" w:hAnsi="Arial" w:cs="Arial"/>
                <w:b/>
                <w:bCs/>
                <w:kern w:val="0"/>
                <w:sz w:val="28"/>
                <w:szCs w:val="28"/>
              </w:rPr>
              <w:t>Spelartrupp</w:t>
            </w:r>
          </w:p>
          <w:p w14:paraId="10F5A877" w14:textId="77777777" w:rsidR="00511B61" w:rsidRPr="00681E4C" w:rsidRDefault="00511B61" w:rsidP="001C654E">
            <w:pPr>
              <w:autoSpaceDE w:val="0"/>
              <w:autoSpaceDN w:val="0"/>
              <w:adjustRightInd w:val="0"/>
              <w:rPr>
                <w:rFonts w:ascii="Arial" w:hAnsi="Arial" w:cs="Arial"/>
                <w:b/>
                <w:bCs/>
                <w:kern w:val="0"/>
                <w:sz w:val="24"/>
                <w:szCs w:val="24"/>
              </w:rPr>
            </w:pPr>
          </w:p>
        </w:tc>
        <w:tc>
          <w:tcPr>
            <w:tcW w:w="2254" w:type="dxa"/>
            <w:tcBorders>
              <w:top w:val="nil"/>
              <w:left w:val="nil"/>
              <w:bottom w:val="nil"/>
              <w:right w:val="nil"/>
            </w:tcBorders>
          </w:tcPr>
          <w:p w14:paraId="3B4C8C96" w14:textId="77777777" w:rsidR="00511B61" w:rsidRPr="00681E4C" w:rsidRDefault="00511B61" w:rsidP="001C654E">
            <w:pPr>
              <w:autoSpaceDE w:val="0"/>
              <w:autoSpaceDN w:val="0"/>
              <w:adjustRightInd w:val="0"/>
              <w:rPr>
                <w:rFonts w:ascii="Arial" w:hAnsi="Arial" w:cs="Arial"/>
                <w:b/>
                <w:bCs/>
                <w:kern w:val="0"/>
                <w:sz w:val="24"/>
                <w:szCs w:val="24"/>
              </w:rPr>
            </w:pPr>
          </w:p>
        </w:tc>
        <w:tc>
          <w:tcPr>
            <w:tcW w:w="2254" w:type="dxa"/>
            <w:tcBorders>
              <w:top w:val="nil"/>
              <w:left w:val="nil"/>
              <w:bottom w:val="nil"/>
              <w:right w:val="nil"/>
            </w:tcBorders>
          </w:tcPr>
          <w:p w14:paraId="02BA288B" w14:textId="77777777" w:rsidR="00511B61" w:rsidRPr="00681E4C" w:rsidRDefault="00511B61" w:rsidP="001C654E">
            <w:pPr>
              <w:autoSpaceDE w:val="0"/>
              <w:autoSpaceDN w:val="0"/>
              <w:adjustRightInd w:val="0"/>
              <w:rPr>
                <w:rFonts w:ascii="Arial" w:hAnsi="Arial" w:cs="Arial"/>
                <w:b/>
                <w:bCs/>
                <w:kern w:val="0"/>
                <w:sz w:val="24"/>
                <w:szCs w:val="24"/>
              </w:rPr>
            </w:pPr>
          </w:p>
        </w:tc>
        <w:tc>
          <w:tcPr>
            <w:tcW w:w="2027" w:type="dxa"/>
            <w:tcBorders>
              <w:top w:val="nil"/>
              <w:left w:val="nil"/>
              <w:bottom w:val="nil"/>
              <w:right w:val="nil"/>
            </w:tcBorders>
          </w:tcPr>
          <w:p w14:paraId="3AB20C00" w14:textId="77777777" w:rsidR="00511B61" w:rsidRPr="00681E4C" w:rsidRDefault="00511B61" w:rsidP="001C654E">
            <w:pPr>
              <w:autoSpaceDE w:val="0"/>
              <w:autoSpaceDN w:val="0"/>
              <w:adjustRightInd w:val="0"/>
              <w:rPr>
                <w:rFonts w:ascii="Arial" w:hAnsi="Arial" w:cs="Arial"/>
                <w:b/>
                <w:bCs/>
                <w:kern w:val="0"/>
                <w:sz w:val="24"/>
                <w:szCs w:val="24"/>
              </w:rPr>
            </w:pPr>
          </w:p>
        </w:tc>
      </w:tr>
      <w:tr w:rsidR="00660FCE" w:rsidRPr="00681E4C" w14:paraId="442465A8" w14:textId="77777777" w:rsidTr="00660FCE">
        <w:trPr>
          <w:gridAfter w:val="2"/>
          <w:wAfter w:w="4281" w:type="dxa"/>
        </w:trPr>
        <w:tc>
          <w:tcPr>
            <w:tcW w:w="2254" w:type="dxa"/>
            <w:tcBorders>
              <w:top w:val="nil"/>
              <w:left w:val="nil"/>
              <w:bottom w:val="single" w:sz="4" w:space="0" w:color="auto"/>
              <w:right w:val="nil"/>
            </w:tcBorders>
          </w:tcPr>
          <w:p w14:paraId="54A1172D" w14:textId="77777777" w:rsidR="00660FCE" w:rsidRPr="00681E4C" w:rsidRDefault="00660FCE" w:rsidP="001C654E">
            <w:pPr>
              <w:autoSpaceDE w:val="0"/>
              <w:autoSpaceDN w:val="0"/>
              <w:adjustRightInd w:val="0"/>
              <w:jc w:val="center"/>
              <w:rPr>
                <w:rFonts w:ascii="Arial" w:hAnsi="Arial" w:cs="Arial"/>
                <w:kern w:val="0"/>
                <w:sz w:val="24"/>
                <w:szCs w:val="24"/>
              </w:rPr>
            </w:pPr>
            <w:r w:rsidRPr="00681E4C">
              <w:rPr>
                <w:rFonts w:ascii="Arial" w:hAnsi="Arial" w:cs="Arial"/>
                <w:kern w:val="0"/>
                <w:sz w:val="24"/>
                <w:szCs w:val="24"/>
              </w:rPr>
              <w:t>Antal målvakter</w:t>
            </w:r>
          </w:p>
        </w:tc>
        <w:tc>
          <w:tcPr>
            <w:tcW w:w="2254" w:type="dxa"/>
            <w:tcBorders>
              <w:top w:val="nil"/>
              <w:left w:val="nil"/>
              <w:bottom w:val="single" w:sz="4" w:space="0" w:color="auto"/>
              <w:right w:val="nil"/>
            </w:tcBorders>
          </w:tcPr>
          <w:p w14:paraId="4302F104" w14:textId="77777777" w:rsidR="00660FCE" w:rsidRPr="00681E4C" w:rsidRDefault="00660FCE" w:rsidP="001C654E">
            <w:pPr>
              <w:autoSpaceDE w:val="0"/>
              <w:autoSpaceDN w:val="0"/>
              <w:adjustRightInd w:val="0"/>
              <w:jc w:val="center"/>
              <w:rPr>
                <w:rFonts w:ascii="Arial" w:hAnsi="Arial" w:cs="Arial"/>
                <w:kern w:val="0"/>
                <w:sz w:val="24"/>
                <w:szCs w:val="24"/>
              </w:rPr>
            </w:pPr>
            <w:r w:rsidRPr="00681E4C">
              <w:rPr>
                <w:rFonts w:ascii="Arial" w:hAnsi="Arial" w:cs="Arial"/>
                <w:kern w:val="0"/>
                <w:sz w:val="24"/>
                <w:szCs w:val="24"/>
              </w:rPr>
              <w:t>Antal utespelare</w:t>
            </w:r>
          </w:p>
        </w:tc>
      </w:tr>
      <w:tr w:rsidR="00660FCE" w:rsidRPr="00681E4C" w14:paraId="29402D7A" w14:textId="77777777" w:rsidTr="00660FCE">
        <w:trPr>
          <w:gridAfter w:val="2"/>
          <w:wAfter w:w="4281" w:type="dxa"/>
        </w:trPr>
        <w:tc>
          <w:tcPr>
            <w:tcW w:w="2254" w:type="dxa"/>
            <w:tcBorders>
              <w:top w:val="single" w:sz="4" w:space="0" w:color="auto"/>
            </w:tcBorders>
          </w:tcPr>
          <w:p w14:paraId="435CC32F" w14:textId="77777777" w:rsidR="00660FCE" w:rsidRPr="00681E4C" w:rsidRDefault="00660FCE" w:rsidP="001C654E">
            <w:pPr>
              <w:autoSpaceDE w:val="0"/>
              <w:autoSpaceDN w:val="0"/>
              <w:adjustRightInd w:val="0"/>
              <w:rPr>
                <w:rFonts w:ascii="Arial" w:hAnsi="Arial" w:cs="Arial"/>
                <w:b/>
                <w:bCs/>
                <w:kern w:val="0"/>
                <w:sz w:val="24"/>
                <w:szCs w:val="24"/>
              </w:rPr>
            </w:pPr>
          </w:p>
        </w:tc>
        <w:tc>
          <w:tcPr>
            <w:tcW w:w="2254" w:type="dxa"/>
            <w:tcBorders>
              <w:top w:val="single" w:sz="4" w:space="0" w:color="auto"/>
            </w:tcBorders>
          </w:tcPr>
          <w:p w14:paraId="58B8C427" w14:textId="77777777" w:rsidR="00660FCE" w:rsidRPr="00681E4C" w:rsidRDefault="00660FCE" w:rsidP="001C654E">
            <w:pPr>
              <w:autoSpaceDE w:val="0"/>
              <w:autoSpaceDN w:val="0"/>
              <w:adjustRightInd w:val="0"/>
              <w:rPr>
                <w:rFonts w:ascii="Arial" w:hAnsi="Arial" w:cs="Arial"/>
                <w:b/>
                <w:bCs/>
                <w:kern w:val="0"/>
                <w:sz w:val="24"/>
                <w:szCs w:val="24"/>
              </w:rPr>
            </w:pPr>
          </w:p>
        </w:tc>
      </w:tr>
    </w:tbl>
    <w:p w14:paraId="1E1D6954" w14:textId="77777777" w:rsidR="00511B61" w:rsidRPr="00681E4C" w:rsidRDefault="00511B61" w:rsidP="00511B61">
      <w:pPr>
        <w:autoSpaceDE w:val="0"/>
        <w:autoSpaceDN w:val="0"/>
        <w:adjustRightInd w:val="0"/>
        <w:rPr>
          <w:rFonts w:ascii="Arial" w:hAnsi="Arial" w:cs="Arial"/>
          <w:b/>
          <w:bCs/>
          <w:kern w:val="0"/>
        </w:rPr>
      </w:pPr>
    </w:p>
    <w:p w14:paraId="695E8458" w14:textId="77777777" w:rsidR="00511B61" w:rsidRPr="00681E4C" w:rsidRDefault="00511B61" w:rsidP="00511B61">
      <w:pPr>
        <w:autoSpaceDE w:val="0"/>
        <w:autoSpaceDN w:val="0"/>
        <w:adjustRightInd w:val="0"/>
        <w:rPr>
          <w:rFonts w:ascii="Arial" w:hAnsi="Arial" w:cs="Arial"/>
          <w:b/>
          <w:bCs/>
          <w:kern w:val="0"/>
        </w:rPr>
      </w:pPr>
    </w:p>
    <w:tbl>
      <w:tblPr>
        <w:tblStyle w:val="Tabellrutnt"/>
        <w:tblW w:w="0" w:type="auto"/>
        <w:tblLook w:val="04A0" w:firstRow="1" w:lastRow="0" w:firstColumn="1" w:lastColumn="0" w:noHBand="0" w:noVBand="1"/>
      </w:tblPr>
      <w:tblGrid>
        <w:gridCol w:w="4508"/>
        <w:gridCol w:w="4508"/>
      </w:tblGrid>
      <w:tr w:rsidR="00511B61" w:rsidRPr="00681E4C" w14:paraId="34E4E23B" w14:textId="77777777" w:rsidTr="001C654E">
        <w:tc>
          <w:tcPr>
            <w:tcW w:w="4508" w:type="dxa"/>
            <w:tcBorders>
              <w:top w:val="nil"/>
              <w:left w:val="nil"/>
              <w:bottom w:val="nil"/>
              <w:right w:val="nil"/>
            </w:tcBorders>
          </w:tcPr>
          <w:p w14:paraId="6A081316" w14:textId="77777777" w:rsidR="00511B61" w:rsidRPr="00681E4C" w:rsidRDefault="00511B61" w:rsidP="001C654E">
            <w:pPr>
              <w:autoSpaceDE w:val="0"/>
              <w:autoSpaceDN w:val="0"/>
              <w:adjustRightInd w:val="0"/>
              <w:rPr>
                <w:rFonts w:ascii="Arial" w:hAnsi="Arial" w:cs="Arial"/>
                <w:b/>
                <w:bCs/>
                <w:kern w:val="0"/>
                <w:sz w:val="28"/>
                <w:szCs w:val="28"/>
              </w:rPr>
            </w:pPr>
            <w:r w:rsidRPr="00681E4C">
              <w:rPr>
                <w:rFonts w:ascii="Arial" w:hAnsi="Arial" w:cs="Arial"/>
                <w:b/>
                <w:bCs/>
                <w:kern w:val="0"/>
                <w:sz w:val="28"/>
                <w:szCs w:val="28"/>
              </w:rPr>
              <w:t>Planer för seriespel</w:t>
            </w:r>
          </w:p>
          <w:p w14:paraId="52D11B24" w14:textId="77777777" w:rsidR="00511B61" w:rsidRPr="00681E4C" w:rsidRDefault="00511B61" w:rsidP="001C654E">
            <w:pPr>
              <w:autoSpaceDE w:val="0"/>
              <w:autoSpaceDN w:val="0"/>
              <w:adjustRightInd w:val="0"/>
              <w:rPr>
                <w:rFonts w:ascii="Arial" w:hAnsi="Arial" w:cs="Arial"/>
                <w:b/>
                <w:bCs/>
                <w:kern w:val="0"/>
                <w:sz w:val="24"/>
                <w:szCs w:val="24"/>
              </w:rPr>
            </w:pPr>
          </w:p>
        </w:tc>
        <w:tc>
          <w:tcPr>
            <w:tcW w:w="4508" w:type="dxa"/>
            <w:tcBorders>
              <w:top w:val="nil"/>
              <w:left w:val="nil"/>
              <w:bottom w:val="nil"/>
              <w:right w:val="nil"/>
            </w:tcBorders>
          </w:tcPr>
          <w:p w14:paraId="3B0B205A" w14:textId="77777777" w:rsidR="00511B61" w:rsidRPr="00681E4C" w:rsidRDefault="00511B61" w:rsidP="001C654E">
            <w:pPr>
              <w:autoSpaceDE w:val="0"/>
              <w:autoSpaceDN w:val="0"/>
              <w:adjustRightInd w:val="0"/>
              <w:rPr>
                <w:rFonts w:ascii="Arial" w:hAnsi="Arial" w:cs="Arial"/>
                <w:b/>
                <w:bCs/>
                <w:kern w:val="0"/>
                <w:sz w:val="24"/>
                <w:szCs w:val="24"/>
              </w:rPr>
            </w:pPr>
          </w:p>
        </w:tc>
      </w:tr>
      <w:tr w:rsidR="00511B61" w:rsidRPr="00681E4C" w14:paraId="60632D53" w14:textId="77777777" w:rsidTr="001C654E">
        <w:tc>
          <w:tcPr>
            <w:tcW w:w="4508" w:type="dxa"/>
            <w:tcBorders>
              <w:top w:val="nil"/>
              <w:left w:val="nil"/>
              <w:bottom w:val="single" w:sz="4" w:space="0" w:color="auto"/>
              <w:right w:val="nil"/>
            </w:tcBorders>
          </w:tcPr>
          <w:p w14:paraId="4BC7BA7D" w14:textId="77777777" w:rsidR="00511B61" w:rsidRPr="00681E4C" w:rsidRDefault="00511B6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Antal lag för kommande säsong</w:t>
            </w:r>
          </w:p>
        </w:tc>
        <w:tc>
          <w:tcPr>
            <w:tcW w:w="4508" w:type="dxa"/>
            <w:tcBorders>
              <w:top w:val="nil"/>
              <w:left w:val="nil"/>
              <w:bottom w:val="single" w:sz="4" w:space="0" w:color="auto"/>
              <w:right w:val="nil"/>
            </w:tcBorders>
          </w:tcPr>
          <w:p w14:paraId="484A2B12" w14:textId="77777777" w:rsidR="00511B61" w:rsidRPr="00681E4C" w:rsidRDefault="00511B6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Vilken/vilka serier</w:t>
            </w:r>
          </w:p>
        </w:tc>
      </w:tr>
      <w:tr w:rsidR="00511B61" w:rsidRPr="00681E4C" w14:paraId="54B401C4" w14:textId="77777777" w:rsidTr="001C654E">
        <w:tc>
          <w:tcPr>
            <w:tcW w:w="4508" w:type="dxa"/>
            <w:tcBorders>
              <w:top w:val="single" w:sz="4" w:space="0" w:color="auto"/>
            </w:tcBorders>
          </w:tcPr>
          <w:p w14:paraId="57CEB68C" w14:textId="77777777" w:rsidR="00511B61" w:rsidRPr="00681E4C" w:rsidRDefault="00511B61" w:rsidP="001C654E">
            <w:pPr>
              <w:autoSpaceDE w:val="0"/>
              <w:autoSpaceDN w:val="0"/>
              <w:adjustRightInd w:val="0"/>
              <w:rPr>
                <w:rFonts w:ascii="Arial" w:hAnsi="Arial" w:cs="Arial"/>
                <w:b/>
                <w:bCs/>
                <w:kern w:val="0"/>
                <w:sz w:val="24"/>
                <w:szCs w:val="24"/>
              </w:rPr>
            </w:pPr>
          </w:p>
        </w:tc>
        <w:tc>
          <w:tcPr>
            <w:tcW w:w="4508" w:type="dxa"/>
            <w:tcBorders>
              <w:top w:val="single" w:sz="4" w:space="0" w:color="auto"/>
            </w:tcBorders>
          </w:tcPr>
          <w:p w14:paraId="303DFA31" w14:textId="77777777" w:rsidR="00511B61" w:rsidRPr="00681E4C" w:rsidRDefault="00511B61" w:rsidP="001C654E">
            <w:pPr>
              <w:autoSpaceDE w:val="0"/>
              <w:autoSpaceDN w:val="0"/>
              <w:adjustRightInd w:val="0"/>
              <w:rPr>
                <w:rFonts w:ascii="Arial" w:hAnsi="Arial" w:cs="Arial"/>
                <w:b/>
                <w:bCs/>
                <w:kern w:val="0"/>
                <w:sz w:val="24"/>
                <w:szCs w:val="24"/>
              </w:rPr>
            </w:pPr>
          </w:p>
        </w:tc>
      </w:tr>
    </w:tbl>
    <w:p w14:paraId="18B49F7C" w14:textId="77777777" w:rsidR="00511B61" w:rsidRPr="00681E4C" w:rsidRDefault="00511B61" w:rsidP="00511B61">
      <w:pPr>
        <w:autoSpaceDE w:val="0"/>
        <w:autoSpaceDN w:val="0"/>
        <w:adjustRightInd w:val="0"/>
        <w:rPr>
          <w:rFonts w:ascii="Arial" w:hAnsi="Arial" w:cs="Arial"/>
          <w:b/>
          <w:bCs/>
          <w:kern w:val="0"/>
        </w:rPr>
      </w:pPr>
    </w:p>
    <w:p w14:paraId="6457255F" w14:textId="77777777" w:rsidR="00511B61" w:rsidRPr="00681E4C" w:rsidRDefault="00511B61" w:rsidP="00511B61">
      <w:pPr>
        <w:autoSpaceDE w:val="0"/>
        <w:autoSpaceDN w:val="0"/>
        <w:adjustRightInd w:val="0"/>
        <w:rPr>
          <w:rFonts w:ascii="Arial" w:hAnsi="Arial" w:cs="Arial"/>
          <w:b/>
          <w:bCs/>
          <w:kern w:val="0"/>
        </w:rPr>
      </w:pPr>
    </w:p>
    <w:tbl>
      <w:tblPr>
        <w:tblStyle w:val="Tabellrutnt"/>
        <w:tblW w:w="0" w:type="auto"/>
        <w:tblLook w:val="04A0" w:firstRow="1" w:lastRow="0" w:firstColumn="1" w:lastColumn="0" w:noHBand="0" w:noVBand="1"/>
      </w:tblPr>
      <w:tblGrid>
        <w:gridCol w:w="2835"/>
        <w:gridCol w:w="2694"/>
        <w:gridCol w:w="1842"/>
        <w:gridCol w:w="1645"/>
      </w:tblGrid>
      <w:tr w:rsidR="00511B61" w:rsidRPr="00681E4C" w14:paraId="5BDD9E06" w14:textId="77777777" w:rsidTr="001C654E">
        <w:tc>
          <w:tcPr>
            <w:tcW w:w="2835" w:type="dxa"/>
            <w:tcBorders>
              <w:top w:val="nil"/>
              <w:left w:val="nil"/>
              <w:bottom w:val="nil"/>
              <w:right w:val="nil"/>
            </w:tcBorders>
          </w:tcPr>
          <w:p w14:paraId="7E4198BB" w14:textId="77777777" w:rsidR="00511B61" w:rsidRPr="00681E4C" w:rsidRDefault="00511B61" w:rsidP="001C654E">
            <w:pPr>
              <w:autoSpaceDE w:val="0"/>
              <w:autoSpaceDN w:val="0"/>
              <w:adjustRightInd w:val="0"/>
              <w:rPr>
                <w:rFonts w:ascii="Arial" w:hAnsi="Arial" w:cs="Arial"/>
                <w:b/>
                <w:bCs/>
                <w:kern w:val="0"/>
                <w:sz w:val="28"/>
                <w:szCs w:val="28"/>
              </w:rPr>
            </w:pPr>
            <w:r w:rsidRPr="00681E4C">
              <w:rPr>
                <w:rFonts w:ascii="Arial" w:hAnsi="Arial" w:cs="Arial"/>
                <w:b/>
                <w:bCs/>
                <w:kern w:val="0"/>
                <w:sz w:val="28"/>
                <w:szCs w:val="28"/>
              </w:rPr>
              <w:t>Cupdeltagande</w:t>
            </w:r>
          </w:p>
          <w:p w14:paraId="358D3B5D" w14:textId="77777777" w:rsidR="00511B61" w:rsidRPr="00681E4C" w:rsidRDefault="00511B61" w:rsidP="001C654E">
            <w:pPr>
              <w:autoSpaceDE w:val="0"/>
              <w:autoSpaceDN w:val="0"/>
              <w:adjustRightInd w:val="0"/>
              <w:rPr>
                <w:rFonts w:ascii="Arial" w:hAnsi="Arial" w:cs="Arial"/>
                <w:b/>
                <w:bCs/>
                <w:kern w:val="0"/>
                <w:sz w:val="24"/>
                <w:szCs w:val="24"/>
              </w:rPr>
            </w:pPr>
          </w:p>
        </w:tc>
        <w:tc>
          <w:tcPr>
            <w:tcW w:w="2694" w:type="dxa"/>
            <w:tcBorders>
              <w:top w:val="nil"/>
              <w:left w:val="nil"/>
              <w:bottom w:val="nil"/>
              <w:right w:val="nil"/>
            </w:tcBorders>
          </w:tcPr>
          <w:p w14:paraId="062B3B53" w14:textId="77777777" w:rsidR="00511B61" w:rsidRPr="00681E4C" w:rsidRDefault="00511B61" w:rsidP="001C654E">
            <w:pPr>
              <w:autoSpaceDE w:val="0"/>
              <w:autoSpaceDN w:val="0"/>
              <w:adjustRightInd w:val="0"/>
              <w:rPr>
                <w:rFonts w:ascii="Arial" w:hAnsi="Arial" w:cs="Arial"/>
                <w:b/>
                <w:bCs/>
                <w:kern w:val="0"/>
                <w:sz w:val="24"/>
                <w:szCs w:val="24"/>
              </w:rPr>
            </w:pPr>
          </w:p>
        </w:tc>
        <w:tc>
          <w:tcPr>
            <w:tcW w:w="1842" w:type="dxa"/>
            <w:tcBorders>
              <w:top w:val="nil"/>
              <w:left w:val="nil"/>
              <w:bottom w:val="nil"/>
              <w:right w:val="nil"/>
            </w:tcBorders>
          </w:tcPr>
          <w:p w14:paraId="438F9F24" w14:textId="77777777" w:rsidR="00511B61" w:rsidRPr="00681E4C" w:rsidRDefault="00511B61" w:rsidP="001C654E">
            <w:pPr>
              <w:autoSpaceDE w:val="0"/>
              <w:autoSpaceDN w:val="0"/>
              <w:adjustRightInd w:val="0"/>
              <w:rPr>
                <w:rFonts w:ascii="Arial" w:hAnsi="Arial" w:cs="Arial"/>
                <w:b/>
                <w:bCs/>
                <w:kern w:val="0"/>
                <w:sz w:val="24"/>
                <w:szCs w:val="24"/>
              </w:rPr>
            </w:pPr>
          </w:p>
        </w:tc>
        <w:tc>
          <w:tcPr>
            <w:tcW w:w="1645" w:type="dxa"/>
            <w:tcBorders>
              <w:top w:val="nil"/>
              <w:left w:val="nil"/>
              <w:bottom w:val="nil"/>
              <w:right w:val="nil"/>
            </w:tcBorders>
          </w:tcPr>
          <w:p w14:paraId="77D9068F" w14:textId="77777777" w:rsidR="00511B61" w:rsidRPr="00681E4C" w:rsidRDefault="00511B61" w:rsidP="001C654E">
            <w:pPr>
              <w:autoSpaceDE w:val="0"/>
              <w:autoSpaceDN w:val="0"/>
              <w:adjustRightInd w:val="0"/>
              <w:rPr>
                <w:rFonts w:ascii="Arial" w:hAnsi="Arial" w:cs="Arial"/>
                <w:b/>
                <w:bCs/>
                <w:kern w:val="0"/>
                <w:sz w:val="24"/>
                <w:szCs w:val="24"/>
              </w:rPr>
            </w:pPr>
          </w:p>
        </w:tc>
      </w:tr>
      <w:tr w:rsidR="00511B61" w:rsidRPr="00681E4C" w14:paraId="43B0B1C5" w14:textId="77777777" w:rsidTr="001C654E">
        <w:tc>
          <w:tcPr>
            <w:tcW w:w="2835" w:type="dxa"/>
            <w:tcBorders>
              <w:top w:val="nil"/>
              <w:left w:val="nil"/>
              <w:bottom w:val="single" w:sz="4" w:space="0" w:color="auto"/>
              <w:right w:val="nil"/>
            </w:tcBorders>
          </w:tcPr>
          <w:p w14:paraId="6004329B" w14:textId="77777777" w:rsidR="00511B61" w:rsidRPr="00681E4C" w:rsidRDefault="00511B6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Cupnamn</w:t>
            </w:r>
          </w:p>
        </w:tc>
        <w:tc>
          <w:tcPr>
            <w:tcW w:w="2694" w:type="dxa"/>
            <w:tcBorders>
              <w:top w:val="nil"/>
              <w:left w:val="nil"/>
              <w:bottom w:val="single" w:sz="4" w:space="0" w:color="auto"/>
              <w:right w:val="nil"/>
            </w:tcBorders>
          </w:tcPr>
          <w:p w14:paraId="1C1649C4" w14:textId="77777777" w:rsidR="00511B61" w:rsidRPr="00681E4C" w:rsidRDefault="00511B6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Arrangör</w:t>
            </w:r>
          </w:p>
        </w:tc>
        <w:tc>
          <w:tcPr>
            <w:tcW w:w="1842" w:type="dxa"/>
            <w:tcBorders>
              <w:top w:val="nil"/>
              <w:left w:val="nil"/>
              <w:bottom w:val="single" w:sz="4" w:space="0" w:color="auto"/>
              <w:right w:val="nil"/>
            </w:tcBorders>
          </w:tcPr>
          <w:p w14:paraId="1E18956F" w14:textId="77777777" w:rsidR="00511B61" w:rsidRPr="00681E4C" w:rsidRDefault="00511B6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Cupdatum</w:t>
            </w:r>
          </w:p>
        </w:tc>
        <w:tc>
          <w:tcPr>
            <w:tcW w:w="1645" w:type="dxa"/>
            <w:tcBorders>
              <w:top w:val="nil"/>
              <w:left w:val="nil"/>
              <w:bottom w:val="single" w:sz="4" w:space="0" w:color="auto"/>
              <w:right w:val="nil"/>
            </w:tcBorders>
          </w:tcPr>
          <w:p w14:paraId="302983C4" w14:textId="77777777" w:rsidR="00511B61" w:rsidRPr="00681E4C" w:rsidRDefault="00511B61" w:rsidP="001C654E">
            <w:pPr>
              <w:autoSpaceDE w:val="0"/>
              <w:autoSpaceDN w:val="0"/>
              <w:adjustRightInd w:val="0"/>
              <w:rPr>
                <w:rFonts w:ascii="Arial" w:hAnsi="Arial" w:cs="Arial"/>
                <w:kern w:val="0"/>
                <w:sz w:val="24"/>
                <w:szCs w:val="24"/>
              </w:rPr>
            </w:pPr>
            <w:r w:rsidRPr="00681E4C">
              <w:rPr>
                <w:rFonts w:ascii="Arial" w:hAnsi="Arial" w:cs="Arial"/>
                <w:kern w:val="0"/>
                <w:sz w:val="24"/>
                <w:szCs w:val="24"/>
              </w:rPr>
              <w:t>Antal lag</w:t>
            </w:r>
          </w:p>
        </w:tc>
      </w:tr>
      <w:tr w:rsidR="00511B61" w:rsidRPr="00681E4C" w14:paraId="403656BF" w14:textId="77777777" w:rsidTr="001C654E">
        <w:tc>
          <w:tcPr>
            <w:tcW w:w="2835" w:type="dxa"/>
            <w:tcBorders>
              <w:top w:val="single" w:sz="4" w:space="0" w:color="auto"/>
            </w:tcBorders>
          </w:tcPr>
          <w:p w14:paraId="6CA0BBEA" w14:textId="77777777" w:rsidR="00511B61" w:rsidRPr="00681E4C" w:rsidRDefault="00511B61" w:rsidP="001C654E">
            <w:pPr>
              <w:autoSpaceDE w:val="0"/>
              <w:autoSpaceDN w:val="0"/>
              <w:adjustRightInd w:val="0"/>
              <w:rPr>
                <w:rFonts w:ascii="Arial" w:hAnsi="Arial" w:cs="Arial"/>
                <w:b/>
                <w:bCs/>
                <w:kern w:val="0"/>
                <w:sz w:val="24"/>
                <w:szCs w:val="24"/>
              </w:rPr>
            </w:pPr>
          </w:p>
        </w:tc>
        <w:tc>
          <w:tcPr>
            <w:tcW w:w="2694" w:type="dxa"/>
            <w:tcBorders>
              <w:top w:val="single" w:sz="4" w:space="0" w:color="auto"/>
            </w:tcBorders>
          </w:tcPr>
          <w:p w14:paraId="6D55E8AE" w14:textId="77777777" w:rsidR="00511B61" w:rsidRPr="00681E4C" w:rsidRDefault="00511B61" w:rsidP="001C654E">
            <w:pPr>
              <w:autoSpaceDE w:val="0"/>
              <w:autoSpaceDN w:val="0"/>
              <w:adjustRightInd w:val="0"/>
              <w:rPr>
                <w:rFonts w:ascii="Arial" w:hAnsi="Arial" w:cs="Arial"/>
                <w:b/>
                <w:bCs/>
                <w:kern w:val="0"/>
                <w:sz w:val="24"/>
                <w:szCs w:val="24"/>
              </w:rPr>
            </w:pPr>
          </w:p>
        </w:tc>
        <w:tc>
          <w:tcPr>
            <w:tcW w:w="1842" w:type="dxa"/>
            <w:tcBorders>
              <w:top w:val="single" w:sz="4" w:space="0" w:color="auto"/>
            </w:tcBorders>
          </w:tcPr>
          <w:p w14:paraId="13CC51FA" w14:textId="77777777" w:rsidR="00511B61" w:rsidRPr="00681E4C" w:rsidRDefault="00511B61" w:rsidP="001C654E">
            <w:pPr>
              <w:autoSpaceDE w:val="0"/>
              <w:autoSpaceDN w:val="0"/>
              <w:adjustRightInd w:val="0"/>
              <w:rPr>
                <w:rFonts w:ascii="Arial" w:hAnsi="Arial" w:cs="Arial"/>
                <w:b/>
                <w:bCs/>
                <w:kern w:val="0"/>
                <w:sz w:val="24"/>
                <w:szCs w:val="24"/>
              </w:rPr>
            </w:pPr>
          </w:p>
        </w:tc>
        <w:tc>
          <w:tcPr>
            <w:tcW w:w="1645" w:type="dxa"/>
            <w:tcBorders>
              <w:top w:val="single" w:sz="4" w:space="0" w:color="auto"/>
            </w:tcBorders>
          </w:tcPr>
          <w:p w14:paraId="2071938D" w14:textId="77777777" w:rsidR="00511B61" w:rsidRPr="00681E4C" w:rsidRDefault="00511B61" w:rsidP="001C654E">
            <w:pPr>
              <w:autoSpaceDE w:val="0"/>
              <w:autoSpaceDN w:val="0"/>
              <w:adjustRightInd w:val="0"/>
              <w:rPr>
                <w:rFonts w:ascii="Arial" w:hAnsi="Arial" w:cs="Arial"/>
                <w:b/>
                <w:bCs/>
                <w:kern w:val="0"/>
                <w:sz w:val="24"/>
                <w:szCs w:val="24"/>
              </w:rPr>
            </w:pPr>
          </w:p>
        </w:tc>
      </w:tr>
      <w:tr w:rsidR="00511B61" w:rsidRPr="00681E4C" w14:paraId="1ED3DABA" w14:textId="77777777" w:rsidTr="001C654E">
        <w:tc>
          <w:tcPr>
            <w:tcW w:w="2835" w:type="dxa"/>
          </w:tcPr>
          <w:p w14:paraId="7FAAC502" w14:textId="77777777" w:rsidR="00511B61" w:rsidRPr="00681E4C" w:rsidRDefault="00511B61" w:rsidP="001C654E">
            <w:pPr>
              <w:autoSpaceDE w:val="0"/>
              <w:autoSpaceDN w:val="0"/>
              <w:adjustRightInd w:val="0"/>
              <w:rPr>
                <w:rFonts w:ascii="Arial" w:hAnsi="Arial" w:cs="Arial"/>
                <w:b/>
                <w:bCs/>
                <w:kern w:val="0"/>
                <w:sz w:val="24"/>
                <w:szCs w:val="24"/>
              </w:rPr>
            </w:pPr>
          </w:p>
        </w:tc>
        <w:tc>
          <w:tcPr>
            <w:tcW w:w="2694" w:type="dxa"/>
          </w:tcPr>
          <w:p w14:paraId="5554E5F2" w14:textId="77777777" w:rsidR="00511B61" w:rsidRPr="00681E4C" w:rsidRDefault="00511B61" w:rsidP="001C654E">
            <w:pPr>
              <w:autoSpaceDE w:val="0"/>
              <w:autoSpaceDN w:val="0"/>
              <w:adjustRightInd w:val="0"/>
              <w:rPr>
                <w:rFonts w:ascii="Arial" w:hAnsi="Arial" w:cs="Arial"/>
                <w:b/>
                <w:bCs/>
                <w:kern w:val="0"/>
                <w:sz w:val="24"/>
                <w:szCs w:val="24"/>
              </w:rPr>
            </w:pPr>
          </w:p>
        </w:tc>
        <w:tc>
          <w:tcPr>
            <w:tcW w:w="1842" w:type="dxa"/>
          </w:tcPr>
          <w:p w14:paraId="35065772" w14:textId="77777777" w:rsidR="00511B61" w:rsidRPr="00681E4C" w:rsidRDefault="00511B61" w:rsidP="001C654E">
            <w:pPr>
              <w:autoSpaceDE w:val="0"/>
              <w:autoSpaceDN w:val="0"/>
              <w:adjustRightInd w:val="0"/>
              <w:rPr>
                <w:rFonts w:ascii="Arial" w:hAnsi="Arial" w:cs="Arial"/>
                <w:b/>
                <w:bCs/>
                <w:kern w:val="0"/>
                <w:sz w:val="24"/>
                <w:szCs w:val="24"/>
              </w:rPr>
            </w:pPr>
          </w:p>
        </w:tc>
        <w:tc>
          <w:tcPr>
            <w:tcW w:w="1645" w:type="dxa"/>
          </w:tcPr>
          <w:p w14:paraId="4F5584C8" w14:textId="77777777" w:rsidR="00511B61" w:rsidRPr="00681E4C" w:rsidRDefault="00511B61" w:rsidP="001C654E">
            <w:pPr>
              <w:autoSpaceDE w:val="0"/>
              <w:autoSpaceDN w:val="0"/>
              <w:adjustRightInd w:val="0"/>
              <w:rPr>
                <w:rFonts w:ascii="Arial" w:hAnsi="Arial" w:cs="Arial"/>
                <w:b/>
                <w:bCs/>
                <w:kern w:val="0"/>
                <w:sz w:val="24"/>
                <w:szCs w:val="24"/>
              </w:rPr>
            </w:pPr>
          </w:p>
        </w:tc>
      </w:tr>
      <w:tr w:rsidR="00511B61" w:rsidRPr="00681E4C" w14:paraId="725C8D64" w14:textId="77777777" w:rsidTr="001C654E">
        <w:tc>
          <w:tcPr>
            <w:tcW w:w="2835" w:type="dxa"/>
          </w:tcPr>
          <w:p w14:paraId="407AE4E4" w14:textId="77777777" w:rsidR="00511B61" w:rsidRPr="00681E4C" w:rsidRDefault="00511B61" w:rsidP="001C654E">
            <w:pPr>
              <w:autoSpaceDE w:val="0"/>
              <w:autoSpaceDN w:val="0"/>
              <w:adjustRightInd w:val="0"/>
              <w:rPr>
                <w:rFonts w:ascii="Arial" w:hAnsi="Arial" w:cs="Arial"/>
                <w:b/>
                <w:bCs/>
                <w:kern w:val="0"/>
                <w:sz w:val="24"/>
                <w:szCs w:val="24"/>
              </w:rPr>
            </w:pPr>
          </w:p>
        </w:tc>
        <w:tc>
          <w:tcPr>
            <w:tcW w:w="2694" w:type="dxa"/>
          </w:tcPr>
          <w:p w14:paraId="45ABD811" w14:textId="77777777" w:rsidR="00511B61" w:rsidRPr="00681E4C" w:rsidRDefault="00511B61" w:rsidP="001C654E">
            <w:pPr>
              <w:autoSpaceDE w:val="0"/>
              <w:autoSpaceDN w:val="0"/>
              <w:adjustRightInd w:val="0"/>
              <w:rPr>
                <w:rFonts w:ascii="Arial" w:hAnsi="Arial" w:cs="Arial"/>
                <w:b/>
                <w:bCs/>
                <w:kern w:val="0"/>
                <w:sz w:val="24"/>
                <w:szCs w:val="24"/>
              </w:rPr>
            </w:pPr>
          </w:p>
        </w:tc>
        <w:tc>
          <w:tcPr>
            <w:tcW w:w="1842" w:type="dxa"/>
          </w:tcPr>
          <w:p w14:paraId="6C8CEAD3" w14:textId="77777777" w:rsidR="00511B61" w:rsidRPr="00681E4C" w:rsidRDefault="00511B61" w:rsidP="001C654E">
            <w:pPr>
              <w:autoSpaceDE w:val="0"/>
              <w:autoSpaceDN w:val="0"/>
              <w:adjustRightInd w:val="0"/>
              <w:rPr>
                <w:rFonts w:ascii="Arial" w:hAnsi="Arial" w:cs="Arial"/>
                <w:b/>
                <w:bCs/>
                <w:kern w:val="0"/>
                <w:sz w:val="24"/>
                <w:szCs w:val="24"/>
              </w:rPr>
            </w:pPr>
          </w:p>
        </w:tc>
        <w:tc>
          <w:tcPr>
            <w:tcW w:w="1645" w:type="dxa"/>
          </w:tcPr>
          <w:p w14:paraId="75199B02" w14:textId="77777777" w:rsidR="00511B61" w:rsidRPr="00681E4C" w:rsidRDefault="00511B61" w:rsidP="001C654E">
            <w:pPr>
              <w:autoSpaceDE w:val="0"/>
              <w:autoSpaceDN w:val="0"/>
              <w:adjustRightInd w:val="0"/>
              <w:rPr>
                <w:rFonts w:ascii="Arial" w:hAnsi="Arial" w:cs="Arial"/>
                <w:b/>
                <w:bCs/>
                <w:kern w:val="0"/>
                <w:sz w:val="24"/>
                <w:szCs w:val="24"/>
              </w:rPr>
            </w:pPr>
          </w:p>
        </w:tc>
      </w:tr>
    </w:tbl>
    <w:p w14:paraId="55CD8C10" w14:textId="54723D0F" w:rsidR="00511B61" w:rsidRPr="00660FCE" w:rsidRDefault="00511B61" w:rsidP="00511B61">
      <w:pPr>
        <w:rPr>
          <w:rFonts w:ascii="Arial" w:hAnsi="Arial" w:cs="Arial"/>
          <w:kern w:val="0"/>
        </w:rPr>
      </w:pPr>
      <w:r w:rsidRPr="00681E4C">
        <w:rPr>
          <w:rFonts w:ascii="Arial" w:hAnsi="Arial" w:cs="Arial"/>
          <w:b/>
          <w:bCs/>
          <w:kern w:val="0"/>
        </w:rPr>
        <w:br w:type="page"/>
      </w:r>
      <w:r w:rsidRPr="00681E4C">
        <w:rPr>
          <w:rFonts w:ascii="Arial" w:hAnsi="Arial" w:cs="Arial"/>
          <w:kern w:val="0"/>
        </w:rPr>
        <w:lastRenderedPageBreak/>
        <w:t xml:space="preserve">Beskriv </w:t>
      </w:r>
      <w:r w:rsidR="00C636E1">
        <w:rPr>
          <w:rFonts w:ascii="Arial" w:hAnsi="Arial" w:cs="Arial"/>
          <w:kern w:val="0"/>
        </w:rPr>
        <w:t xml:space="preserve">hur ni i laget kommer att arbeta med ”så många som möjligt, så länge som </w:t>
      </w:r>
      <w:r w:rsidR="00C636E1" w:rsidRPr="00681E4C">
        <w:rPr>
          <w:rFonts w:ascii="Arial" w:hAnsi="Arial" w:cs="Arial"/>
          <w:noProof/>
          <w:kern w:val="0"/>
        </w:rPr>
        <mc:AlternateContent>
          <mc:Choice Requires="wps">
            <w:drawing>
              <wp:anchor distT="45720" distB="45720" distL="114300" distR="114300" simplePos="0" relativeHeight="251662336" behindDoc="0" locked="0" layoutInCell="1" allowOverlap="1" wp14:anchorId="50717376" wp14:editId="17FEC600">
                <wp:simplePos x="0" y="0"/>
                <wp:positionH relativeFrom="column">
                  <wp:posOffset>58420</wp:posOffset>
                </wp:positionH>
                <wp:positionV relativeFrom="paragraph">
                  <wp:posOffset>537845</wp:posOffset>
                </wp:positionV>
                <wp:extent cx="5591175" cy="6729095"/>
                <wp:effectExtent l="0" t="0" r="952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6729095"/>
                        </a:xfrm>
                        <a:prstGeom prst="rect">
                          <a:avLst/>
                        </a:prstGeom>
                        <a:solidFill>
                          <a:srgbClr val="FFFFFF"/>
                        </a:solidFill>
                        <a:ln w="9525">
                          <a:solidFill>
                            <a:srgbClr val="000000"/>
                          </a:solidFill>
                          <a:miter lim="800000"/>
                          <a:headEnd/>
                          <a:tailEnd/>
                        </a:ln>
                      </wps:spPr>
                      <wps:txbx>
                        <w:txbxContent>
                          <w:p w14:paraId="0B56141E" w14:textId="77777777" w:rsidR="00511B61" w:rsidRPr="00681E4C" w:rsidRDefault="00511B61" w:rsidP="00511B6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17376" id="_x0000_t202" coordsize="21600,21600" o:spt="202" path="m,l,21600r21600,l21600,xe">
                <v:stroke joinstyle="miter"/>
                <v:path gradientshapeok="t" o:connecttype="rect"/>
              </v:shapetype>
              <v:shape id="Text Box 2" o:spid="_x0000_s1026" type="#_x0000_t202" style="position:absolute;margin-left:4.6pt;margin-top:42.35pt;width:440.25pt;height:529.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">
                <v:textbox>
                  <w:txbxContent>
                    <w:p w14:paraId="0B56141E" w14:textId="77777777" w:rsidR="00511B61" w:rsidRPr="00681E4C" w:rsidRDefault="00511B61" w:rsidP="00511B61">
                      <w:pPr>
                        <w:rPr>
                          <w:rFonts w:ascii="Arial" w:hAnsi="Arial" w:cs="Arial"/>
                        </w:rPr>
                      </w:pPr>
                    </w:p>
                  </w:txbxContent>
                </v:textbox>
                <w10:wrap type="square"/>
              </v:shape>
            </w:pict>
          </mc:Fallback>
        </mc:AlternateContent>
      </w:r>
      <w:r w:rsidR="00C636E1">
        <w:rPr>
          <w:rFonts w:ascii="Arial" w:hAnsi="Arial" w:cs="Arial"/>
          <w:kern w:val="0"/>
        </w:rPr>
        <w:t xml:space="preserve">möjligt” under säsongen. </w:t>
      </w:r>
    </w:p>
    <w:p w14:paraId="49831EF3" w14:textId="7A949744" w:rsidR="00511B61" w:rsidRPr="00681E4C" w:rsidRDefault="00511B61" w:rsidP="00511B61">
      <w:pPr>
        <w:autoSpaceDE w:val="0"/>
        <w:autoSpaceDN w:val="0"/>
        <w:adjustRightInd w:val="0"/>
        <w:rPr>
          <w:rFonts w:ascii="Arial" w:hAnsi="Arial" w:cs="Arial"/>
          <w:kern w:val="0"/>
        </w:rPr>
      </w:pPr>
    </w:p>
    <w:p w14:paraId="464721A6" w14:textId="77777777" w:rsidR="00511B61" w:rsidRPr="00681E4C" w:rsidRDefault="00511B61" w:rsidP="00511B61">
      <w:pPr>
        <w:autoSpaceDE w:val="0"/>
        <w:autoSpaceDN w:val="0"/>
        <w:adjustRightInd w:val="0"/>
        <w:rPr>
          <w:rFonts w:ascii="Arial" w:hAnsi="Arial" w:cs="Arial"/>
          <w:kern w:val="0"/>
        </w:rPr>
      </w:pPr>
      <w:r w:rsidRPr="00681E4C">
        <w:rPr>
          <w:rFonts w:ascii="Arial" w:hAnsi="Arial" w:cs="Arial"/>
          <w:noProof/>
          <w:kern w:val="0"/>
        </w:rPr>
        <w:lastRenderedPageBreak/>
        <mc:AlternateContent>
          <mc:Choice Requires="wps">
            <w:drawing>
              <wp:anchor distT="45720" distB="45720" distL="114300" distR="114300" simplePos="0" relativeHeight="251663360" behindDoc="0" locked="0" layoutInCell="1" allowOverlap="1" wp14:anchorId="38608249" wp14:editId="6972F61F">
                <wp:simplePos x="0" y="0"/>
                <wp:positionH relativeFrom="margin">
                  <wp:align>left</wp:align>
                </wp:positionH>
                <wp:positionV relativeFrom="paragraph">
                  <wp:posOffset>338455</wp:posOffset>
                </wp:positionV>
                <wp:extent cx="5591175" cy="2076450"/>
                <wp:effectExtent l="0" t="0" r="28575" b="19050"/>
                <wp:wrapSquare wrapText="bothSides"/>
                <wp:docPr id="1767023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2076450"/>
                        </a:xfrm>
                        <a:prstGeom prst="rect">
                          <a:avLst/>
                        </a:prstGeom>
                        <a:solidFill>
                          <a:srgbClr val="FFFFFF"/>
                        </a:solidFill>
                        <a:ln w="9525">
                          <a:solidFill>
                            <a:srgbClr val="000000"/>
                          </a:solidFill>
                          <a:miter lim="800000"/>
                          <a:headEnd/>
                          <a:tailEnd/>
                        </a:ln>
                      </wps:spPr>
                      <wps:txbx>
                        <w:txbxContent>
                          <w:p w14:paraId="5EE63E1D" w14:textId="77777777" w:rsidR="00511B61" w:rsidRPr="00681E4C" w:rsidRDefault="00511B61" w:rsidP="00511B6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08249" id="_x0000_s1027" type="#_x0000_t202" style="position:absolute;margin-left:0;margin-top:26.65pt;width:440.25pt;height:163.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">
                <v:textbox>
                  <w:txbxContent>
                    <w:p w14:paraId="5EE63E1D" w14:textId="77777777" w:rsidR="00511B61" w:rsidRPr="00681E4C" w:rsidRDefault="00511B61" w:rsidP="00511B61">
                      <w:pPr>
                        <w:rPr>
                          <w:rFonts w:ascii="Arial" w:hAnsi="Arial" w:cs="Arial"/>
                        </w:rPr>
                      </w:pPr>
                    </w:p>
                  </w:txbxContent>
                </v:textbox>
                <w10:wrap type="square" anchorx="margin"/>
              </v:shape>
            </w:pict>
          </mc:Fallback>
        </mc:AlternateContent>
      </w:r>
      <w:r w:rsidRPr="00681E4C">
        <w:rPr>
          <w:rFonts w:ascii="Arial" w:hAnsi="Arial" w:cs="Arial"/>
          <w:kern w:val="0"/>
        </w:rPr>
        <w:t>Beskriv hur laget kommer att arbeta med värdegrundsfrågor</w:t>
      </w:r>
    </w:p>
    <w:p w14:paraId="31E2C12F" w14:textId="77777777" w:rsidR="00511B61" w:rsidRPr="00681E4C" w:rsidRDefault="00511B61" w:rsidP="00511B61">
      <w:pPr>
        <w:autoSpaceDE w:val="0"/>
        <w:autoSpaceDN w:val="0"/>
        <w:adjustRightInd w:val="0"/>
        <w:rPr>
          <w:rFonts w:ascii="Arial" w:hAnsi="Arial" w:cs="Arial"/>
          <w:kern w:val="0"/>
        </w:rPr>
      </w:pPr>
    </w:p>
    <w:p w14:paraId="631A06C8" w14:textId="3FA13A4B" w:rsidR="00511B61" w:rsidRPr="00681E4C" w:rsidRDefault="00511B61" w:rsidP="00511B61">
      <w:pPr>
        <w:autoSpaceDE w:val="0"/>
        <w:autoSpaceDN w:val="0"/>
        <w:adjustRightInd w:val="0"/>
        <w:rPr>
          <w:rFonts w:ascii="Arial" w:hAnsi="Arial" w:cs="Arial"/>
          <w:kern w:val="0"/>
        </w:rPr>
      </w:pPr>
      <w:r w:rsidRPr="00681E4C">
        <w:rPr>
          <w:rFonts w:ascii="Arial" w:hAnsi="Arial" w:cs="Arial"/>
          <w:noProof/>
          <w:kern w:val="0"/>
        </w:rPr>
        <mc:AlternateContent>
          <mc:Choice Requires="wps">
            <w:drawing>
              <wp:anchor distT="45720" distB="45720" distL="114300" distR="114300" simplePos="0" relativeHeight="251664384" behindDoc="0" locked="0" layoutInCell="1" allowOverlap="1" wp14:anchorId="7A58E7AA" wp14:editId="3FBC4DE2">
                <wp:simplePos x="0" y="0"/>
                <wp:positionH relativeFrom="margin">
                  <wp:align>left</wp:align>
                </wp:positionH>
                <wp:positionV relativeFrom="paragraph">
                  <wp:posOffset>338455</wp:posOffset>
                </wp:positionV>
                <wp:extent cx="5591175" cy="2076450"/>
                <wp:effectExtent l="0" t="0" r="28575" b="19050"/>
                <wp:wrapSquare wrapText="bothSides"/>
                <wp:docPr id="1339879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2076450"/>
                        </a:xfrm>
                        <a:prstGeom prst="rect">
                          <a:avLst/>
                        </a:prstGeom>
                        <a:solidFill>
                          <a:srgbClr val="FFFFFF"/>
                        </a:solidFill>
                        <a:ln w="9525">
                          <a:solidFill>
                            <a:srgbClr val="000000"/>
                          </a:solidFill>
                          <a:miter lim="800000"/>
                          <a:headEnd/>
                          <a:tailEnd/>
                        </a:ln>
                      </wps:spPr>
                      <wps:txbx>
                        <w:txbxContent>
                          <w:p w14:paraId="3E6A19E6" w14:textId="77777777" w:rsidR="00511B61" w:rsidRPr="00681E4C" w:rsidRDefault="00511B61" w:rsidP="00511B6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8E7AA" id="_x0000_s1028" type="#_x0000_t202" style="position:absolute;margin-left:0;margin-top:26.65pt;width:440.25pt;height:163.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">
                <v:textbox>
                  <w:txbxContent>
                    <w:p w14:paraId="3E6A19E6" w14:textId="77777777" w:rsidR="00511B61" w:rsidRPr="00681E4C" w:rsidRDefault="00511B61" w:rsidP="00511B61">
                      <w:pPr>
                        <w:rPr>
                          <w:rFonts w:ascii="Arial" w:hAnsi="Arial" w:cs="Arial"/>
                        </w:rPr>
                      </w:pPr>
                    </w:p>
                  </w:txbxContent>
                </v:textbox>
                <w10:wrap type="square" anchorx="margin"/>
              </v:shape>
            </w:pict>
          </mc:Fallback>
        </mc:AlternateContent>
      </w:r>
      <w:r w:rsidRPr="00681E4C">
        <w:rPr>
          <w:rFonts w:ascii="Arial" w:hAnsi="Arial" w:cs="Arial"/>
          <w:kern w:val="0"/>
        </w:rPr>
        <w:t>Övrigt av vikt</w:t>
      </w:r>
      <w:r w:rsidR="008011DF">
        <w:rPr>
          <w:rFonts w:ascii="Arial" w:hAnsi="Arial" w:cs="Arial"/>
          <w:kern w:val="0"/>
        </w:rPr>
        <w:t xml:space="preserve">, tex dispenser. </w:t>
      </w:r>
    </w:p>
    <w:p w14:paraId="78831745" w14:textId="77777777" w:rsidR="00511B61" w:rsidRPr="00681E4C" w:rsidRDefault="00511B61" w:rsidP="00511B61">
      <w:pPr>
        <w:autoSpaceDE w:val="0"/>
        <w:autoSpaceDN w:val="0"/>
        <w:adjustRightInd w:val="0"/>
        <w:rPr>
          <w:rFonts w:ascii="Arial" w:hAnsi="Arial" w:cs="Arial"/>
          <w:kern w:val="0"/>
        </w:rPr>
      </w:pPr>
    </w:p>
    <w:p w14:paraId="5820B27E" w14:textId="77777777" w:rsidR="00511B61" w:rsidRPr="00681E4C" w:rsidRDefault="00511B61" w:rsidP="00511B61">
      <w:pPr>
        <w:autoSpaceDE w:val="0"/>
        <w:autoSpaceDN w:val="0"/>
        <w:adjustRightInd w:val="0"/>
        <w:rPr>
          <w:rFonts w:ascii="Arial" w:hAnsi="Arial" w:cs="Arial"/>
          <w:kern w:val="0"/>
        </w:rPr>
      </w:pPr>
    </w:p>
    <w:p w14:paraId="4DC104B3" w14:textId="6F192B4D" w:rsidR="008C2703" w:rsidRPr="00511B61" w:rsidRDefault="00511B61" w:rsidP="00511B61">
      <w:pPr>
        <w:autoSpaceDE w:val="0"/>
        <w:autoSpaceDN w:val="0"/>
        <w:adjustRightInd w:val="0"/>
        <w:rPr>
          <w:rFonts w:ascii="Arial" w:hAnsi="Arial" w:cs="Arial"/>
          <w:kern w:val="0"/>
        </w:rPr>
      </w:pPr>
      <w:r w:rsidRPr="00681E4C">
        <w:rPr>
          <w:rFonts w:ascii="Arial" w:hAnsi="Arial" w:cs="Arial"/>
          <w:noProof/>
          <w:kern w:val="0"/>
        </w:rPr>
        <mc:AlternateContent>
          <mc:Choice Requires="wps">
            <w:drawing>
              <wp:anchor distT="45720" distB="45720" distL="114300" distR="114300" simplePos="0" relativeHeight="251665408" behindDoc="0" locked="0" layoutInCell="1" allowOverlap="1" wp14:anchorId="3604AAF2" wp14:editId="6C1EE991">
                <wp:simplePos x="0" y="0"/>
                <wp:positionH relativeFrom="margin">
                  <wp:align>left</wp:align>
                </wp:positionH>
                <wp:positionV relativeFrom="paragraph">
                  <wp:posOffset>567054</wp:posOffset>
                </wp:positionV>
                <wp:extent cx="5562600" cy="1571625"/>
                <wp:effectExtent l="0" t="0" r="0" b="9525"/>
                <wp:wrapSquare wrapText="bothSides"/>
                <wp:docPr id="708584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571625"/>
                        </a:xfrm>
                        <a:prstGeom prst="rect">
                          <a:avLst/>
                        </a:prstGeom>
                        <a:solidFill>
                          <a:srgbClr val="FFFFFF"/>
                        </a:solidFill>
                        <a:ln w="9525">
                          <a:noFill/>
                          <a:miter lim="800000"/>
                          <a:headEnd/>
                          <a:tailEnd/>
                        </a:ln>
                      </wps:spPr>
                      <wps:txbx>
                        <w:txbxContent>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1"/>
                              <w:gridCol w:w="2821"/>
                              <w:gridCol w:w="2821"/>
                            </w:tblGrid>
                            <w:tr w:rsidR="00511B61" w:rsidRPr="00681E4C" w14:paraId="70AF18C3" w14:textId="77777777" w:rsidTr="005256D9">
                              <w:tc>
                                <w:tcPr>
                                  <w:tcW w:w="2821" w:type="dxa"/>
                                </w:tcPr>
                                <w:p w14:paraId="7E1AC21A" w14:textId="77777777" w:rsidR="00511B61" w:rsidRPr="00681E4C" w:rsidRDefault="00511B61">
                                  <w:pPr>
                                    <w:rPr>
                                      <w:rFonts w:ascii="Arial" w:hAnsi="Arial" w:cs="Arial"/>
                                      <w:sz w:val="24"/>
                                      <w:szCs w:val="24"/>
                                    </w:rPr>
                                  </w:pPr>
                                </w:p>
                              </w:tc>
                              <w:tc>
                                <w:tcPr>
                                  <w:tcW w:w="2821" w:type="dxa"/>
                                </w:tcPr>
                                <w:p w14:paraId="639556F4" w14:textId="77777777" w:rsidR="00511B61" w:rsidRPr="00681E4C" w:rsidRDefault="00511B61"/>
                              </w:tc>
                              <w:tc>
                                <w:tcPr>
                                  <w:tcW w:w="2821" w:type="dxa"/>
                                </w:tcPr>
                                <w:p w14:paraId="7335C40D" w14:textId="77777777" w:rsidR="00511B61" w:rsidRPr="00681E4C" w:rsidRDefault="00511B61"/>
                              </w:tc>
                            </w:tr>
                            <w:tr w:rsidR="00511B61" w:rsidRPr="00681E4C" w14:paraId="343C7ABE" w14:textId="77777777" w:rsidTr="005256D9">
                              <w:tc>
                                <w:tcPr>
                                  <w:tcW w:w="2821" w:type="dxa"/>
                                  <w:tcBorders>
                                    <w:bottom w:val="single" w:sz="4" w:space="0" w:color="auto"/>
                                  </w:tcBorders>
                                </w:tcPr>
                                <w:p w14:paraId="0855DC5E" w14:textId="77777777" w:rsidR="00511B61" w:rsidRPr="00681E4C" w:rsidRDefault="00511B61">
                                  <w:pPr>
                                    <w:rPr>
                                      <w:rFonts w:ascii="Arial" w:hAnsi="Arial" w:cs="Arial"/>
                                      <w:sz w:val="24"/>
                                      <w:szCs w:val="24"/>
                                    </w:rPr>
                                  </w:pPr>
                                  <w:r w:rsidRPr="00681E4C">
                                    <w:rPr>
                                      <w:rFonts w:ascii="Arial" w:hAnsi="Arial" w:cs="Arial"/>
                                      <w:sz w:val="24"/>
                                      <w:szCs w:val="24"/>
                                    </w:rPr>
                                    <w:t xml:space="preserve">Datum: </w:t>
                                  </w:r>
                                </w:p>
                              </w:tc>
                              <w:tc>
                                <w:tcPr>
                                  <w:tcW w:w="2821" w:type="dxa"/>
                                </w:tcPr>
                                <w:p w14:paraId="60F3A86F" w14:textId="77777777" w:rsidR="00511B61" w:rsidRPr="00681E4C" w:rsidRDefault="00511B61"/>
                              </w:tc>
                              <w:tc>
                                <w:tcPr>
                                  <w:tcW w:w="2821" w:type="dxa"/>
                                </w:tcPr>
                                <w:p w14:paraId="7E91A38E" w14:textId="77777777" w:rsidR="00511B61" w:rsidRPr="00681E4C" w:rsidRDefault="00511B61"/>
                              </w:tc>
                            </w:tr>
                            <w:tr w:rsidR="00511B61" w:rsidRPr="00681E4C" w14:paraId="6859F9E3" w14:textId="77777777" w:rsidTr="005256D9">
                              <w:tc>
                                <w:tcPr>
                                  <w:tcW w:w="2821" w:type="dxa"/>
                                  <w:tcBorders>
                                    <w:top w:val="single" w:sz="4" w:space="0" w:color="auto"/>
                                  </w:tcBorders>
                                </w:tcPr>
                                <w:p w14:paraId="0F3DA41E" w14:textId="77777777" w:rsidR="00511B61" w:rsidRPr="00681E4C" w:rsidRDefault="00511B61">
                                  <w:pPr>
                                    <w:rPr>
                                      <w:rFonts w:ascii="Arial" w:hAnsi="Arial" w:cs="Arial"/>
                                      <w:sz w:val="24"/>
                                      <w:szCs w:val="24"/>
                                    </w:rPr>
                                  </w:pPr>
                                </w:p>
                              </w:tc>
                              <w:tc>
                                <w:tcPr>
                                  <w:tcW w:w="2821" w:type="dxa"/>
                                </w:tcPr>
                                <w:p w14:paraId="4ACDC540" w14:textId="77777777" w:rsidR="00511B61" w:rsidRPr="00681E4C" w:rsidRDefault="00511B61"/>
                              </w:tc>
                              <w:tc>
                                <w:tcPr>
                                  <w:tcW w:w="2821" w:type="dxa"/>
                                </w:tcPr>
                                <w:p w14:paraId="5315047C" w14:textId="77777777" w:rsidR="00511B61" w:rsidRPr="00681E4C" w:rsidRDefault="00511B61"/>
                              </w:tc>
                            </w:tr>
                            <w:tr w:rsidR="00511B61" w:rsidRPr="00681E4C" w14:paraId="04C2254F" w14:textId="77777777" w:rsidTr="005256D9">
                              <w:tc>
                                <w:tcPr>
                                  <w:tcW w:w="2821" w:type="dxa"/>
                                </w:tcPr>
                                <w:p w14:paraId="5ED4686F" w14:textId="77777777" w:rsidR="00511B61" w:rsidRPr="00681E4C" w:rsidRDefault="00511B61">
                                  <w:pPr>
                                    <w:rPr>
                                      <w:rFonts w:ascii="Arial" w:hAnsi="Arial" w:cs="Arial"/>
                                      <w:sz w:val="24"/>
                                      <w:szCs w:val="24"/>
                                    </w:rPr>
                                  </w:pPr>
                                </w:p>
                              </w:tc>
                              <w:tc>
                                <w:tcPr>
                                  <w:tcW w:w="2821" w:type="dxa"/>
                                </w:tcPr>
                                <w:p w14:paraId="15B7448A" w14:textId="77777777" w:rsidR="00511B61" w:rsidRPr="00681E4C" w:rsidRDefault="00511B61"/>
                              </w:tc>
                              <w:tc>
                                <w:tcPr>
                                  <w:tcW w:w="2821" w:type="dxa"/>
                                </w:tcPr>
                                <w:p w14:paraId="32CD3049" w14:textId="77777777" w:rsidR="00511B61" w:rsidRPr="00681E4C" w:rsidRDefault="00511B61"/>
                              </w:tc>
                            </w:tr>
                            <w:tr w:rsidR="00511B61" w:rsidRPr="00681E4C" w14:paraId="7B54911E" w14:textId="77777777" w:rsidTr="005256D9">
                              <w:tc>
                                <w:tcPr>
                                  <w:tcW w:w="2821" w:type="dxa"/>
                                  <w:tcBorders>
                                    <w:bottom w:val="single" w:sz="4" w:space="0" w:color="auto"/>
                                  </w:tcBorders>
                                </w:tcPr>
                                <w:p w14:paraId="271DF170" w14:textId="77777777" w:rsidR="00511B61" w:rsidRPr="00681E4C" w:rsidRDefault="00511B61">
                                  <w:pPr>
                                    <w:rPr>
                                      <w:rFonts w:ascii="Arial" w:hAnsi="Arial" w:cs="Arial"/>
                                      <w:sz w:val="24"/>
                                      <w:szCs w:val="24"/>
                                    </w:rPr>
                                  </w:pPr>
                                  <w:r w:rsidRPr="00681E4C">
                                    <w:rPr>
                                      <w:rFonts w:ascii="Arial" w:hAnsi="Arial" w:cs="Arial"/>
                                      <w:sz w:val="24"/>
                                      <w:szCs w:val="24"/>
                                    </w:rPr>
                                    <w:t>Underskrift 1:</w:t>
                                  </w:r>
                                </w:p>
                              </w:tc>
                              <w:tc>
                                <w:tcPr>
                                  <w:tcW w:w="2821" w:type="dxa"/>
                                  <w:tcBorders>
                                    <w:bottom w:val="single" w:sz="4" w:space="0" w:color="auto"/>
                                  </w:tcBorders>
                                </w:tcPr>
                                <w:p w14:paraId="42C40FD5" w14:textId="77777777" w:rsidR="00511B61" w:rsidRPr="00681E4C" w:rsidRDefault="00511B61"/>
                              </w:tc>
                              <w:tc>
                                <w:tcPr>
                                  <w:tcW w:w="2821" w:type="dxa"/>
                                  <w:tcBorders>
                                    <w:bottom w:val="single" w:sz="4" w:space="0" w:color="auto"/>
                                  </w:tcBorders>
                                </w:tcPr>
                                <w:p w14:paraId="76A0366B" w14:textId="77777777" w:rsidR="00511B61" w:rsidRPr="00681E4C" w:rsidRDefault="00511B61"/>
                              </w:tc>
                            </w:tr>
                            <w:tr w:rsidR="00511B61" w:rsidRPr="00681E4C" w14:paraId="7254C555" w14:textId="77777777" w:rsidTr="005256D9">
                              <w:tc>
                                <w:tcPr>
                                  <w:tcW w:w="2821" w:type="dxa"/>
                                  <w:tcBorders>
                                    <w:top w:val="single" w:sz="4" w:space="0" w:color="auto"/>
                                  </w:tcBorders>
                                </w:tcPr>
                                <w:p w14:paraId="76501B9D" w14:textId="77777777" w:rsidR="00511B61" w:rsidRPr="00681E4C" w:rsidRDefault="00511B61">
                                  <w:pPr>
                                    <w:rPr>
                                      <w:rFonts w:ascii="Arial" w:hAnsi="Arial" w:cs="Arial"/>
                                      <w:sz w:val="24"/>
                                      <w:szCs w:val="24"/>
                                    </w:rPr>
                                  </w:pPr>
                                </w:p>
                              </w:tc>
                              <w:tc>
                                <w:tcPr>
                                  <w:tcW w:w="2821" w:type="dxa"/>
                                  <w:tcBorders>
                                    <w:top w:val="single" w:sz="4" w:space="0" w:color="auto"/>
                                  </w:tcBorders>
                                </w:tcPr>
                                <w:p w14:paraId="7A404FA4" w14:textId="77777777" w:rsidR="00511B61" w:rsidRPr="00681E4C" w:rsidRDefault="00511B61"/>
                              </w:tc>
                              <w:tc>
                                <w:tcPr>
                                  <w:tcW w:w="2821" w:type="dxa"/>
                                  <w:tcBorders>
                                    <w:top w:val="single" w:sz="4" w:space="0" w:color="auto"/>
                                  </w:tcBorders>
                                </w:tcPr>
                                <w:p w14:paraId="103C3F4A" w14:textId="77777777" w:rsidR="00511B61" w:rsidRPr="00681E4C" w:rsidRDefault="00511B61"/>
                              </w:tc>
                            </w:tr>
                            <w:tr w:rsidR="00511B61" w:rsidRPr="00681E4C" w14:paraId="284FE4AB" w14:textId="77777777" w:rsidTr="00B048B2">
                              <w:tc>
                                <w:tcPr>
                                  <w:tcW w:w="2821" w:type="dxa"/>
                                </w:tcPr>
                                <w:p w14:paraId="39234AB6" w14:textId="77777777" w:rsidR="00511B61" w:rsidRPr="00681E4C" w:rsidRDefault="00511B61">
                                  <w:pPr>
                                    <w:rPr>
                                      <w:rFonts w:ascii="Arial" w:hAnsi="Arial" w:cs="Arial"/>
                                      <w:sz w:val="24"/>
                                      <w:szCs w:val="24"/>
                                    </w:rPr>
                                  </w:pPr>
                                </w:p>
                              </w:tc>
                              <w:tc>
                                <w:tcPr>
                                  <w:tcW w:w="2821" w:type="dxa"/>
                                </w:tcPr>
                                <w:p w14:paraId="19F5F346" w14:textId="77777777" w:rsidR="00511B61" w:rsidRPr="00681E4C" w:rsidRDefault="00511B61"/>
                              </w:tc>
                              <w:tc>
                                <w:tcPr>
                                  <w:tcW w:w="2821" w:type="dxa"/>
                                </w:tcPr>
                                <w:p w14:paraId="0B827F07" w14:textId="77777777" w:rsidR="00511B61" w:rsidRPr="00681E4C" w:rsidRDefault="00511B61"/>
                              </w:tc>
                            </w:tr>
                            <w:tr w:rsidR="00511B61" w:rsidRPr="00681E4C" w14:paraId="1AD62B0D" w14:textId="77777777" w:rsidTr="00B048B2">
                              <w:tc>
                                <w:tcPr>
                                  <w:tcW w:w="2821" w:type="dxa"/>
                                  <w:tcBorders>
                                    <w:bottom w:val="single" w:sz="4" w:space="0" w:color="auto"/>
                                  </w:tcBorders>
                                </w:tcPr>
                                <w:p w14:paraId="1C0445A5" w14:textId="77777777" w:rsidR="00511B61" w:rsidRPr="00681E4C" w:rsidRDefault="00511B61">
                                  <w:pPr>
                                    <w:rPr>
                                      <w:rFonts w:ascii="Arial" w:hAnsi="Arial" w:cs="Arial"/>
                                      <w:sz w:val="24"/>
                                      <w:szCs w:val="24"/>
                                    </w:rPr>
                                  </w:pPr>
                                  <w:r w:rsidRPr="00681E4C">
                                    <w:rPr>
                                      <w:rFonts w:ascii="Arial" w:hAnsi="Arial" w:cs="Arial"/>
                                      <w:sz w:val="24"/>
                                      <w:szCs w:val="24"/>
                                    </w:rPr>
                                    <w:t>Underskrift 2:</w:t>
                                  </w:r>
                                </w:p>
                              </w:tc>
                              <w:tc>
                                <w:tcPr>
                                  <w:tcW w:w="2821" w:type="dxa"/>
                                  <w:tcBorders>
                                    <w:bottom w:val="single" w:sz="4" w:space="0" w:color="auto"/>
                                  </w:tcBorders>
                                </w:tcPr>
                                <w:p w14:paraId="6AF09664" w14:textId="77777777" w:rsidR="00511B61" w:rsidRPr="00681E4C" w:rsidRDefault="00511B61"/>
                              </w:tc>
                              <w:tc>
                                <w:tcPr>
                                  <w:tcW w:w="2821" w:type="dxa"/>
                                  <w:tcBorders>
                                    <w:bottom w:val="single" w:sz="4" w:space="0" w:color="auto"/>
                                  </w:tcBorders>
                                </w:tcPr>
                                <w:p w14:paraId="2AC67729" w14:textId="77777777" w:rsidR="00511B61" w:rsidRPr="00681E4C" w:rsidRDefault="00511B61"/>
                              </w:tc>
                            </w:tr>
                          </w:tbl>
                          <w:p w14:paraId="253E4C52" w14:textId="77777777" w:rsidR="00511B61" w:rsidRPr="00681E4C" w:rsidRDefault="00511B61" w:rsidP="00511B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04AAF2" id="_x0000_t202" coordsize="21600,21600" o:spt="202" path="m,l,21600r21600,l21600,xe">
                <v:stroke joinstyle="miter"/>
                <v:path gradientshapeok="t" o:connecttype="rect"/>
              </v:shapetype>
              <v:shape id="_x0000_s1029" type="#_x0000_t202" style="position:absolute;margin-left:0;margin-top:44.65pt;width:438pt;height:123.7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" stroked="f">
                <v:textbox>
                  <w:txbxContent>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1"/>
                        <w:gridCol w:w="2821"/>
                        <w:gridCol w:w="2821"/>
                      </w:tblGrid>
                      <w:tr w:rsidR="00511B61" w:rsidRPr="00681E4C" w14:paraId="70AF18C3" w14:textId="77777777" w:rsidTr="005256D9">
                        <w:tc>
                          <w:tcPr>
                            <w:tcW w:w="2821" w:type="dxa"/>
                          </w:tcPr>
                          <w:p w14:paraId="7E1AC21A" w14:textId="77777777" w:rsidR="00511B61" w:rsidRPr="00681E4C" w:rsidRDefault="00511B61">
                            <w:pPr>
                              <w:rPr>
                                <w:rFonts w:ascii="Arial" w:hAnsi="Arial" w:cs="Arial"/>
                                <w:sz w:val="24"/>
                                <w:szCs w:val="24"/>
                              </w:rPr>
                            </w:pPr>
                          </w:p>
                        </w:tc>
                        <w:tc>
                          <w:tcPr>
                            <w:tcW w:w="2821" w:type="dxa"/>
                          </w:tcPr>
                          <w:p w14:paraId="639556F4" w14:textId="77777777" w:rsidR="00511B61" w:rsidRPr="00681E4C" w:rsidRDefault="00511B61"/>
                        </w:tc>
                        <w:tc>
                          <w:tcPr>
                            <w:tcW w:w="2821" w:type="dxa"/>
                          </w:tcPr>
                          <w:p w14:paraId="7335C40D" w14:textId="77777777" w:rsidR="00511B61" w:rsidRPr="00681E4C" w:rsidRDefault="00511B61"/>
                        </w:tc>
                      </w:tr>
                      <w:tr w:rsidR="00511B61" w:rsidRPr="00681E4C" w14:paraId="343C7ABE" w14:textId="77777777" w:rsidTr="005256D9">
                        <w:tc>
                          <w:tcPr>
                            <w:tcW w:w="2821" w:type="dxa"/>
                            <w:tcBorders>
                              <w:bottom w:val="single" w:sz="4" w:space="0" w:color="auto"/>
                            </w:tcBorders>
                          </w:tcPr>
                          <w:p w14:paraId="0855DC5E" w14:textId="77777777" w:rsidR="00511B61" w:rsidRPr="00681E4C" w:rsidRDefault="00511B61">
                            <w:pPr>
                              <w:rPr>
                                <w:rFonts w:ascii="Arial" w:hAnsi="Arial" w:cs="Arial"/>
                                <w:sz w:val="24"/>
                                <w:szCs w:val="24"/>
                              </w:rPr>
                            </w:pPr>
                            <w:r w:rsidRPr="00681E4C">
                              <w:rPr>
                                <w:rFonts w:ascii="Arial" w:hAnsi="Arial" w:cs="Arial"/>
                                <w:sz w:val="24"/>
                                <w:szCs w:val="24"/>
                              </w:rPr>
                              <w:t xml:space="preserve">Datum: </w:t>
                            </w:r>
                          </w:p>
                        </w:tc>
                        <w:tc>
                          <w:tcPr>
                            <w:tcW w:w="2821" w:type="dxa"/>
                          </w:tcPr>
                          <w:p w14:paraId="60F3A86F" w14:textId="77777777" w:rsidR="00511B61" w:rsidRPr="00681E4C" w:rsidRDefault="00511B61"/>
                        </w:tc>
                        <w:tc>
                          <w:tcPr>
                            <w:tcW w:w="2821" w:type="dxa"/>
                          </w:tcPr>
                          <w:p w14:paraId="7E91A38E" w14:textId="77777777" w:rsidR="00511B61" w:rsidRPr="00681E4C" w:rsidRDefault="00511B61"/>
                        </w:tc>
                      </w:tr>
                      <w:tr w:rsidR="00511B61" w:rsidRPr="00681E4C" w14:paraId="6859F9E3" w14:textId="77777777" w:rsidTr="005256D9">
                        <w:tc>
                          <w:tcPr>
                            <w:tcW w:w="2821" w:type="dxa"/>
                            <w:tcBorders>
                              <w:top w:val="single" w:sz="4" w:space="0" w:color="auto"/>
                            </w:tcBorders>
                          </w:tcPr>
                          <w:p w14:paraId="0F3DA41E" w14:textId="77777777" w:rsidR="00511B61" w:rsidRPr="00681E4C" w:rsidRDefault="00511B61">
                            <w:pPr>
                              <w:rPr>
                                <w:rFonts w:ascii="Arial" w:hAnsi="Arial" w:cs="Arial"/>
                                <w:sz w:val="24"/>
                                <w:szCs w:val="24"/>
                              </w:rPr>
                            </w:pPr>
                          </w:p>
                        </w:tc>
                        <w:tc>
                          <w:tcPr>
                            <w:tcW w:w="2821" w:type="dxa"/>
                          </w:tcPr>
                          <w:p w14:paraId="4ACDC540" w14:textId="77777777" w:rsidR="00511B61" w:rsidRPr="00681E4C" w:rsidRDefault="00511B61"/>
                        </w:tc>
                        <w:tc>
                          <w:tcPr>
                            <w:tcW w:w="2821" w:type="dxa"/>
                          </w:tcPr>
                          <w:p w14:paraId="5315047C" w14:textId="77777777" w:rsidR="00511B61" w:rsidRPr="00681E4C" w:rsidRDefault="00511B61"/>
                        </w:tc>
                      </w:tr>
                      <w:tr w:rsidR="00511B61" w:rsidRPr="00681E4C" w14:paraId="04C2254F" w14:textId="77777777" w:rsidTr="005256D9">
                        <w:tc>
                          <w:tcPr>
                            <w:tcW w:w="2821" w:type="dxa"/>
                          </w:tcPr>
                          <w:p w14:paraId="5ED4686F" w14:textId="77777777" w:rsidR="00511B61" w:rsidRPr="00681E4C" w:rsidRDefault="00511B61">
                            <w:pPr>
                              <w:rPr>
                                <w:rFonts w:ascii="Arial" w:hAnsi="Arial" w:cs="Arial"/>
                                <w:sz w:val="24"/>
                                <w:szCs w:val="24"/>
                              </w:rPr>
                            </w:pPr>
                          </w:p>
                        </w:tc>
                        <w:tc>
                          <w:tcPr>
                            <w:tcW w:w="2821" w:type="dxa"/>
                          </w:tcPr>
                          <w:p w14:paraId="15B7448A" w14:textId="77777777" w:rsidR="00511B61" w:rsidRPr="00681E4C" w:rsidRDefault="00511B61"/>
                        </w:tc>
                        <w:tc>
                          <w:tcPr>
                            <w:tcW w:w="2821" w:type="dxa"/>
                          </w:tcPr>
                          <w:p w14:paraId="32CD3049" w14:textId="77777777" w:rsidR="00511B61" w:rsidRPr="00681E4C" w:rsidRDefault="00511B61"/>
                        </w:tc>
                      </w:tr>
                      <w:tr w:rsidR="00511B61" w:rsidRPr="00681E4C" w14:paraId="7B54911E" w14:textId="77777777" w:rsidTr="005256D9">
                        <w:tc>
                          <w:tcPr>
                            <w:tcW w:w="2821" w:type="dxa"/>
                            <w:tcBorders>
                              <w:bottom w:val="single" w:sz="4" w:space="0" w:color="auto"/>
                            </w:tcBorders>
                          </w:tcPr>
                          <w:p w14:paraId="271DF170" w14:textId="77777777" w:rsidR="00511B61" w:rsidRPr="00681E4C" w:rsidRDefault="00511B61">
                            <w:pPr>
                              <w:rPr>
                                <w:rFonts w:ascii="Arial" w:hAnsi="Arial" w:cs="Arial"/>
                                <w:sz w:val="24"/>
                                <w:szCs w:val="24"/>
                              </w:rPr>
                            </w:pPr>
                            <w:r w:rsidRPr="00681E4C">
                              <w:rPr>
                                <w:rFonts w:ascii="Arial" w:hAnsi="Arial" w:cs="Arial"/>
                                <w:sz w:val="24"/>
                                <w:szCs w:val="24"/>
                              </w:rPr>
                              <w:t>Underskrift 1:</w:t>
                            </w:r>
                          </w:p>
                        </w:tc>
                        <w:tc>
                          <w:tcPr>
                            <w:tcW w:w="2821" w:type="dxa"/>
                            <w:tcBorders>
                              <w:bottom w:val="single" w:sz="4" w:space="0" w:color="auto"/>
                            </w:tcBorders>
                          </w:tcPr>
                          <w:p w14:paraId="42C40FD5" w14:textId="77777777" w:rsidR="00511B61" w:rsidRPr="00681E4C" w:rsidRDefault="00511B61"/>
                        </w:tc>
                        <w:tc>
                          <w:tcPr>
                            <w:tcW w:w="2821" w:type="dxa"/>
                            <w:tcBorders>
                              <w:bottom w:val="single" w:sz="4" w:space="0" w:color="auto"/>
                            </w:tcBorders>
                          </w:tcPr>
                          <w:p w14:paraId="76A0366B" w14:textId="77777777" w:rsidR="00511B61" w:rsidRPr="00681E4C" w:rsidRDefault="00511B61"/>
                        </w:tc>
                      </w:tr>
                      <w:tr w:rsidR="00511B61" w:rsidRPr="00681E4C" w14:paraId="7254C555" w14:textId="77777777" w:rsidTr="005256D9">
                        <w:tc>
                          <w:tcPr>
                            <w:tcW w:w="2821" w:type="dxa"/>
                            <w:tcBorders>
                              <w:top w:val="single" w:sz="4" w:space="0" w:color="auto"/>
                            </w:tcBorders>
                          </w:tcPr>
                          <w:p w14:paraId="76501B9D" w14:textId="77777777" w:rsidR="00511B61" w:rsidRPr="00681E4C" w:rsidRDefault="00511B61">
                            <w:pPr>
                              <w:rPr>
                                <w:rFonts w:ascii="Arial" w:hAnsi="Arial" w:cs="Arial"/>
                                <w:sz w:val="24"/>
                                <w:szCs w:val="24"/>
                              </w:rPr>
                            </w:pPr>
                          </w:p>
                        </w:tc>
                        <w:tc>
                          <w:tcPr>
                            <w:tcW w:w="2821" w:type="dxa"/>
                            <w:tcBorders>
                              <w:top w:val="single" w:sz="4" w:space="0" w:color="auto"/>
                            </w:tcBorders>
                          </w:tcPr>
                          <w:p w14:paraId="7A404FA4" w14:textId="77777777" w:rsidR="00511B61" w:rsidRPr="00681E4C" w:rsidRDefault="00511B61"/>
                        </w:tc>
                        <w:tc>
                          <w:tcPr>
                            <w:tcW w:w="2821" w:type="dxa"/>
                            <w:tcBorders>
                              <w:top w:val="single" w:sz="4" w:space="0" w:color="auto"/>
                            </w:tcBorders>
                          </w:tcPr>
                          <w:p w14:paraId="103C3F4A" w14:textId="77777777" w:rsidR="00511B61" w:rsidRPr="00681E4C" w:rsidRDefault="00511B61"/>
                        </w:tc>
                      </w:tr>
                      <w:tr w:rsidR="00511B61" w:rsidRPr="00681E4C" w14:paraId="284FE4AB" w14:textId="77777777" w:rsidTr="00B048B2">
                        <w:tc>
                          <w:tcPr>
                            <w:tcW w:w="2821" w:type="dxa"/>
                          </w:tcPr>
                          <w:p w14:paraId="39234AB6" w14:textId="77777777" w:rsidR="00511B61" w:rsidRPr="00681E4C" w:rsidRDefault="00511B61">
                            <w:pPr>
                              <w:rPr>
                                <w:rFonts w:ascii="Arial" w:hAnsi="Arial" w:cs="Arial"/>
                                <w:sz w:val="24"/>
                                <w:szCs w:val="24"/>
                              </w:rPr>
                            </w:pPr>
                          </w:p>
                        </w:tc>
                        <w:tc>
                          <w:tcPr>
                            <w:tcW w:w="2821" w:type="dxa"/>
                          </w:tcPr>
                          <w:p w14:paraId="19F5F346" w14:textId="77777777" w:rsidR="00511B61" w:rsidRPr="00681E4C" w:rsidRDefault="00511B61"/>
                        </w:tc>
                        <w:tc>
                          <w:tcPr>
                            <w:tcW w:w="2821" w:type="dxa"/>
                          </w:tcPr>
                          <w:p w14:paraId="0B827F07" w14:textId="77777777" w:rsidR="00511B61" w:rsidRPr="00681E4C" w:rsidRDefault="00511B61"/>
                        </w:tc>
                      </w:tr>
                      <w:tr w:rsidR="00511B61" w:rsidRPr="00681E4C" w14:paraId="1AD62B0D" w14:textId="77777777" w:rsidTr="00B048B2">
                        <w:tc>
                          <w:tcPr>
                            <w:tcW w:w="2821" w:type="dxa"/>
                            <w:tcBorders>
                              <w:bottom w:val="single" w:sz="4" w:space="0" w:color="auto"/>
                            </w:tcBorders>
                          </w:tcPr>
                          <w:p w14:paraId="1C0445A5" w14:textId="77777777" w:rsidR="00511B61" w:rsidRPr="00681E4C" w:rsidRDefault="00511B61">
                            <w:pPr>
                              <w:rPr>
                                <w:rFonts w:ascii="Arial" w:hAnsi="Arial" w:cs="Arial"/>
                                <w:sz w:val="24"/>
                                <w:szCs w:val="24"/>
                              </w:rPr>
                            </w:pPr>
                            <w:r w:rsidRPr="00681E4C">
                              <w:rPr>
                                <w:rFonts w:ascii="Arial" w:hAnsi="Arial" w:cs="Arial"/>
                                <w:sz w:val="24"/>
                                <w:szCs w:val="24"/>
                              </w:rPr>
                              <w:t>Underskrift 2:</w:t>
                            </w:r>
                          </w:p>
                        </w:tc>
                        <w:tc>
                          <w:tcPr>
                            <w:tcW w:w="2821" w:type="dxa"/>
                            <w:tcBorders>
                              <w:bottom w:val="single" w:sz="4" w:space="0" w:color="auto"/>
                            </w:tcBorders>
                          </w:tcPr>
                          <w:p w14:paraId="6AF09664" w14:textId="77777777" w:rsidR="00511B61" w:rsidRPr="00681E4C" w:rsidRDefault="00511B61"/>
                        </w:tc>
                        <w:tc>
                          <w:tcPr>
                            <w:tcW w:w="2821" w:type="dxa"/>
                            <w:tcBorders>
                              <w:bottom w:val="single" w:sz="4" w:space="0" w:color="auto"/>
                            </w:tcBorders>
                          </w:tcPr>
                          <w:p w14:paraId="2AC67729" w14:textId="77777777" w:rsidR="00511B61" w:rsidRPr="00681E4C" w:rsidRDefault="00511B61"/>
                        </w:tc>
                      </w:tr>
                    </w:tbl>
                    <w:p w14:paraId="253E4C52" w14:textId="77777777" w:rsidR="00511B61" w:rsidRPr="00681E4C" w:rsidRDefault="00511B61" w:rsidP="00511B61"/>
                  </w:txbxContent>
                </v:textbox>
                <w10:wrap type="square" anchorx="margin"/>
              </v:shape>
            </w:pict>
          </mc:Fallback>
        </mc:AlternateContent>
      </w:r>
    </w:p>
    <w:p w14:paraId="64777821" w14:textId="77777777" w:rsidR="008C2703" w:rsidRDefault="008C2703" w:rsidP="00E764CE">
      <w:pPr>
        <w:rPr>
          <w:rFonts w:eastAsia="Times New Roman" w:cs="Times New Roman"/>
          <w:color w:val="000000" w:themeColor="text1"/>
          <w:kern w:val="0"/>
          <w:lang w:eastAsia="sv-SE"/>
          <w14:ligatures w14:val="none"/>
        </w:rPr>
      </w:pPr>
    </w:p>
    <w:p w14:paraId="34FEF890" w14:textId="77777777" w:rsidR="008C2703" w:rsidRDefault="008C2703" w:rsidP="00E764CE">
      <w:pPr>
        <w:rPr>
          <w:rFonts w:eastAsia="Times New Roman" w:cs="Times New Roman"/>
          <w:color w:val="000000" w:themeColor="text1"/>
          <w:kern w:val="0"/>
          <w:lang w:eastAsia="sv-SE"/>
          <w14:ligatures w14:val="none"/>
        </w:rPr>
      </w:pPr>
    </w:p>
    <w:p w14:paraId="07C4BE5F" w14:textId="05AE9DEC" w:rsidR="006C09B8" w:rsidRPr="00A964A9" w:rsidRDefault="006C09B8" w:rsidP="00E764CE">
      <w:pPr>
        <w:rPr>
          <w:rFonts w:eastAsia="Times New Roman" w:cs="Times New Roman"/>
          <w:color w:val="000000" w:themeColor="text1"/>
          <w:kern w:val="0"/>
          <w:lang w:eastAsia="sv-SE"/>
          <w14:ligatures w14:val="none"/>
        </w:rPr>
      </w:pPr>
    </w:p>
    <w:sectPr w:rsidR="006C09B8" w:rsidRPr="00A964A9" w:rsidSect="00286670">
      <w:headerReference w:type="default" r:id="rId21"/>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Camilla Freedeke" w:date="2026-06-07T12:55:00Z" w:initials="CF">
    <w:p w14:paraId="0846D742" w14:textId="77777777" w:rsidR="009B3844" w:rsidRDefault="009B3844" w:rsidP="009B3844">
      <w:pPr>
        <w:pStyle w:val="Kommentarer"/>
      </w:pPr>
      <w:r>
        <w:rPr>
          <w:rStyle w:val="Kommentarsreferens"/>
        </w:rPr>
        <w:annotationRef/>
      </w:r>
      <w:r>
        <w:t xml:space="preserve">Ny skrivning krävs. Jag föreslår att vi tar bort den och behovsanpassar nu när det blir så många i varje lag. I TKH har alla lånejackor och vi köper in fler än idag. </w:t>
      </w:r>
    </w:p>
  </w:comment>
  <w:comment w:id="68" w:author="Camilla Freedeke" w:date="2026-06-07T12:58:00Z" w:initials="CF">
    <w:p w14:paraId="18397D9E" w14:textId="77777777" w:rsidR="006166C3" w:rsidRDefault="006166C3" w:rsidP="006166C3">
      <w:pPr>
        <w:pStyle w:val="Kommentarer"/>
      </w:pPr>
      <w:r>
        <w:rPr>
          <w:rStyle w:val="Kommentarsreferens"/>
        </w:rPr>
        <w:annotationRef/>
      </w:r>
      <w:r>
        <w:t>Ska vi byta till ”utbildning” alt ta bort bredd.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46D742" w15:done="0"/>
  <w15:commentEx w15:paraId="18397D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D0933D" w16cex:dateUtc="2026-06-07T10:55:00Z"/>
  <w16cex:commentExtensible w16cex:durableId="3295080B" w16cex:dateUtc="2026-06-07T1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46D742" w16cid:durableId="1CD0933D"/>
  <w16cid:commentId w16cid:paraId="18397D9E" w16cid:durableId="329508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A3491" w14:textId="77777777" w:rsidR="00E82500" w:rsidRDefault="00E82500" w:rsidP="00411B11">
      <w:r>
        <w:separator/>
      </w:r>
    </w:p>
  </w:endnote>
  <w:endnote w:type="continuationSeparator" w:id="0">
    <w:p w14:paraId="14283491" w14:textId="77777777" w:rsidR="00E82500" w:rsidRDefault="00E82500" w:rsidP="00411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erican Captain">
    <w:altName w:val="Calibri"/>
    <w:panose1 w:val="00000000000000000000"/>
    <w:charset w:val="4D"/>
    <w:family w:val="auto"/>
    <w:notTrueType/>
    <w:pitch w:val="variable"/>
    <w:sig w:usb0="800002AF" w:usb1="0000004A" w:usb2="00000000" w:usb3="00000000" w:csb0="000001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894764320"/>
      <w:docPartObj>
        <w:docPartGallery w:val="Page Numbers (Bottom of Page)"/>
        <w:docPartUnique/>
      </w:docPartObj>
    </w:sdtPr>
    <w:sdtEndPr>
      <w:rPr>
        <w:rStyle w:val="Sidnummer"/>
      </w:rPr>
    </w:sdtEndPr>
    <w:sdtContent>
      <w:p w14:paraId="15BC964E" w14:textId="4AABB627" w:rsidR="00411B11" w:rsidRDefault="00411B11" w:rsidP="00645895">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51286521" w14:textId="77777777" w:rsidR="00411B11" w:rsidRDefault="00411B11" w:rsidP="00411B11">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830950514"/>
      <w:docPartObj>
        <w:docPartGallery w:val="Page Numbers (Bottom of Page)"/>
        <w:docPartUnique/>
      </w:docPartObj>
    </w:sdtPr>
    <w:sdtEndPr>
      <w:rPr>
        <w:rStyle w:val="Sidnummer"/>
      </w:rPr>
    </w:sdtEndPr>
    <w:sdtContent>
      <w:p w14:paraId="625E5805" w14:textId="3992E2E3" w:rsidR="00411B11" w:rsidRDefault="00411B11" w:rsidP="00645895">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sdtContent>
  </w:sdt>
  <w:p w14:paraId="35A6FDAB" w14:textId="77777777" w:rsidR="00411B11" w:rsidRDefault="00411B11" w:rsidP="00411B11">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439C0" w14:textId="77777777" w:rsidR="00E82500" w:rsidRDefault="00E82500" w:rsidP="00411B11">
      <w:r>
        <w:separator/>
      </w:r>
    </w:p>
  </w:footnote>
  <w:footnote w:type="continuationSeparator" w:id="0">
    <w:p w14:paraId="6E12790E" w14:textId="77777777" w:rsidR="00E82500" w:rsidRDefault="00E82500" w:rsidP="00411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916D" w14:textId="4C650247" w:rsidR="00DB30F1" w:rsidRPr="00681E4C" w:rsidRDefault="00DB30F1" w:rsidP="00DB30F1">
    <w:pPr>
      <w:pStyle w:val="Sidhuvud"/>
      <w:rPr>
        <w:sz w:val="40"/>
        <w:szCs w:val="40"/>
      </w:rPr>
    </w:pPr>
    <w:r w:rsidRPr="00681E4C">
      <w:rPr>
        <w:sz w:val="40"/>
        <w:szCs w:val="40"/>
      </w:rPr>
      <w:tab/>
    </w:r>
    <w:r w:rsidRPr="00681E4C">
      <w:rPr>
        <w:sz w:val="40"/>
        <w:szCs w:val="40"/>
      </w:rPr>
      <w:tab/>
    </w:r>
  </w:p>
  <w:p w14:paraId="4FD20B75" w14:textId="12F3AC1C" w:rsidR="00775C82" w:rsidRPr="00775C82" w:rsidRDefault="00775C82">
    <w:pPr>
      <w:pStyle w:val="Sidhuvud"/>
      <w:rPr>
        <w:rFonts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E522" w14:textId="11788371" w:rsidR="00511B61" w:rsidRPr="00681E4C" w:rsidRDefault="00511B61" w:rsidP="00511B61">
    <w:pPr>
      <w:pStyle w:val="Sidhuvud"/>
      <w:rPr>
        <w:sz w:val="40"/>
        <w:szCs w:val="40"/>
      </w:rPr>
    </w:pPr>
    <w:r w:rsidRPr="00AC02E1">
      <w:rPr>
        <w:rFonts w:ascii="Arial" w:hAnsi="Arial" w:cs="Arial"/>
        <w:b/>
        <w:bCs/>
        <w:sz w:val="48"/>
        <w:szCs w:val="48"/>
      </w:rPr>
      <w:t>Säsongsplanering</w:t>
    </w:r>
    <w:r w:rsidRPr="00681E4C">
      <w:rPr>
        <w:sz w:val="40"/>
        <w:szCs w:val="40"/>
      </w:rPr>
      <w:tab/>
    </w:r>
    <w:r w:rsidRPr="00681E4C">
      <w:rPr>
        <w:sz w:val="40"/>
        <w:szCs w:val="40"/>
      </w:rPr>
      <w:tab/>
    </w:r>
    <w:r w:rsidRPr="00681E4C">
      <w:rPr>
        <w:noProof/>
        <w:sz w:val="40"/>
        <w:szCs w:val="40"/>
      </w:rPr>
      <w:drawing>
        <wp:inline distT="0" distB="0" distL="0" distR="0" wp14:anchorId="706334CC" wp14:editId="75A2F140">
          <wp:extent cx="905933" cy="878282"/>
          <wp:effectExtent l="0" t="0" r="0" b="0"/>
          <wp:docPr id="1251991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9835" t="10681" r="29888" b="11136"/>
                  <a:stretch/>
                </pic:blipFill>
                <pic:spPr bwMode="auto">
                  <a:xfrm>
                    <a:off x="0" y="0"/>
                    <a:ext cx="919513" cy="891448"/>
                  </a:xfrm>
                  <a:prstGeom prst="rect">
                    <a:avLst/>
                  </a:prstGeom>
                  <a:noFill/>
                  <a:ln>
                    <a:noFill/>
                  </a:ln>
                  <a:extLst>
                    <a:ext uri="{53640926-AAD7-44D8-BBD7-CCE9431645EC}">
                      <a14:shadowObscured xmlns:a14="http://schemas.microsoft.com/office/drawing/2010/main"/>
                    </a:ext>
                  </a:extLst>
                </pic:spPr>
              </pic:pic>
            </a:graphicData>
          </a:graphic>
        </wp:inline>
      </w:drawing>
    </w:r>
  </w:p>
  <w:p w14:paraId="701281E7" w14:textId="77777777" w:rsidR="00511B61" w:rsidRDefault="00511B6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14D88"/>
    <w:multiLevelType w:val="hybridMultilevel"/>
    <w:tmpl w:val="2AB252DE"/>
    <w:lvl w:ilvl="0" w:tplc="04090001">
      <w:start w:val="1"/>
      <w:numFmt w:val="bullet"/>
      <w:lvlText w:val=""/>
      <w:lvlJc w:val="left"/>
      <w:pPr>
        <w:ind w:left="720" w:hanging="360"/>
      </w:pPr>
      <w:rPr>
        <w:rFonts w:ascii="Symbol" w:hAnsi="Symbol" w:hint="default"/>
        <w:color w:val="2222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3B36000"/>
    <w:multiLevelType w:val="hybridMultilevel"/>
    <w:tmpl w:val="3C90C0A8"/>
    <w:lvl w:ilvl="0" w:tplc="4818166C">
      <w:numFmt w:val="bullet"/>
      <w:lvlText w:val="-"/>
      <w:lvlJc w:val="left"/>
      <w:pPr>
        <w:ind w:left="1080" w:hanging="360"/>
      </w:pPr>
      <w:rPr>
        <w:rFonts w:ascii="Calibri" w:eastAsia="Times New Roman" w:hAnsi="Calibri" w:cs="Calibri" w:hint="default"/>
        <w:color w:val="2222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D6302DA"/>
    <w:multiLevelType w:val="hybridMultilevel"/>
    <w:tmpl w:val="2B8E2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2628465">
    <w:abstractNumId w:val="2"/>
  </w:num>
  <w:num w:numId="2" w16cid:durableId="488521375">
    <w:abstractNumId w:val="1"/>
  </w:num>
  <w:num w:numId="3" w16cid:durableId="300237628">
    <w:abstractNumId w:val="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milla Freedeke">
    <w15:presenceInfo w15:providerId="AD" w15:userId="S::camilla.freedeke@kalmar.com::2288b511-55e4-4176-9b7c-cb55969f4a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5D1"/>
    <w:rsid w:val="00011E3C"/>
    <w:rsid w:val="00016F47"/>
    <w:rsid w:val="00022A70"/>
    <w:rsid w:val="00033607"/>
    <w:rsid w:val="00044695"/>
    <w:rsid w:val="000470F9"/>
    <w:rsid w:val="00051EB5"/>
    <w:rsid w:val="00064016"/>
    <w:rsid w:val="00072083"/>
    <w:rsid w:val="00072D21"/>
    <w:rsid w:val="00072DEC"/>
    <w:rsid w:val="00081126"/>
    <w:rsid w:val="000A2074"/>
    <w:rsid w:val="000A5AF4"/>
    <w:rsid w:val="000A694F"/>
    <w:rsid w:val="000B1671"/>
    <w:rsid w:val="000C16E8"/>
    <w:rsid w:val="000D1254"/>
    <w:rsid w:val="000D6470"/>
    <w:rsid w:val="000E4692"/>
    <w:rsid w:val="000E4ABB"/>
    <w:rsid w:val="000E665C"/>
    <w:rsid w:val="000F0B19"/>
    <w:rsid w:val="000F598B"/>
    <w:rsid w:val="000F639E"/>
    <w:rsid w:val="001039FC"/>
    <w:rsid w:val="001062D5"/>
    <w:rsid w:val="001167A8"/>
    <w:rsid w:val="00116C54"/>
    <w:rsid w:val="0012426F"/>
    <w:rsid w:val="0013454B"/>
    <w:rsid w:val="00136A65"/>
    <w:rsid w:val="00137637"/>
    <w:rsid w:val="00153A25"/>
    <w:rsid w:val="00156E50"/>
    <w:rsid w:val="00163C0D"/>
    <w:rsid w:val="0016554B"/>
    <w:rsid w:val="0016757E"/>
    <w:rsid w:val="00177576"/>
    <w:rsid w:val="00182D4F"/>
    <w:rsid w:val="00183AEE"/>
    <w:rsid w:val="001856A4"/>
    <w:rsid w:val="0019490D"/>
    <w:rsid w:val="001A2CF9"/>
    <w:rsid w:val="001C2532"/>
    <w:rsid w:val="001C2E3A"/>
    <w:rsid w:val="001C40CE"/>
    <w:rsid w:val="001D5564"/>
    <w:rsid w:val="001E2480"/>
    <w:rsid w:val="001F09DF"/>
    <w:rsid w:val="001F50E8"/>
    <w:rsid w:val="00203341"/>
    <w:rsid w:val="00204B63"/>
    <w:rsid w:val="00216163"/>
    <w:rsid w:val="00217738"/>
    <w:rsid w:val="00236DD4"/>
    <w:rsid w:val="0024414C"/>
    <w:rsid w:val="00244BA1"/>
    <w:rsid w:val="002602BC"/>
    <w:rsid w:val="00262298"/>
    <w:rsid w:val="0027725B"/>
    <w:rsid w:val="00280615"/>
    <w:rsid w:val="00280DE8"/>
    <w:rsid w:val="00282320"/>
    <w:rsid w:val="00286670"/>
    <w:rsid w:val="00286FF9"/>
    <w:rsid w:val="00287F21"/>
    <w:rsid w:val="002918BF"/>
    <w:rsid w:val="002A0CE7"/>
    <w:rsid w:val="002B7502"/>
    <w:rsid w:val="002B7D5A"/>
    <w:rsid w:val="002C0646"/>
    <w:rsid w:val="002C1BD2"/>
    <w:rsid w:val="002C22C1"/>
    <w:rsid w:val="002C5D37"/>
    <w:rsid w:val="002D2EA9"/>
    <w:rsid w:val="002D4028"/>
    <w:rsid w:val="002D5C16"/>
    <w:rsid w:val="002E2CD5"/>
    <w:rsid w:val="002E36BF"/>
    <w:rsid w:val="002E3BF0"/>
    <w:rsid w:val="002F2381"/>
    <w:rsid w:val="002F5318"/>
    <w:rsid w:val="0030747D"/>
    <w:rsid w:val="00315C17"/>
    <w:rsid w:val="00316162"/>
    <w:rsid w:val="00316A4A"/>
    <w:rsid w:val="00322BFE"/>
    <w:rsid w:val="00337E29"/>
    <w:rsid w:val="00355631"/>
    <w:rsid w:val="003577A5"/>
    <w:rsid w:val="00361A68"/>
    <w:rsid w:val="00364A4E"/>
    <w:rsid w:val="00367AA2"/>
    <w:rsid w:val="00374BE7"/>
    <w:rsid w:val="00376D18"/>
    <w:rsid w:val="00384067"/>
    <w:rsid w:val="00384E8A"/>
    <w:rsid w:val="003A23D5"/>
    <w:rsid w:val="003A75C0"/>
    <w:rsid w:val="003B6FD3"/>
    <w:rsid w:val="003C4900"/>
    <w:rsid w:val="003D099A"/>
    <w:rsid w:val="003D4E02"/>
    <w:rsid w:val="003D60F6"/>
    <w:rsid w:val="003D7B1C"/>
    <w:rsid w:val="003E1A27"/>
    <w:rsid w:val="003E29A6"/>
    <w:rsid w:val="003F0031"/>
    <w:rsid w:val="00411B11"/>
    <w:rsid w:val="004210E5"/>
    <w:rsid w:val="004245A0"/>
    <w:rsid w:val="00424678"/>
    <w:rsid w:val="00426FD4"/>
    <w:rsid w:val="00427733"/>
    <w:rsid w:val="00440275"/>
    <w:rsid w:val="0045171E"/>
    <w:rsid w:val="0045327E"/>
    <w:rsid w:val="00454C0D"/>
    <w:rsid w:val="00455DED"/>
    <w:rsid w:val="004572FB"/>
    <w:rsid w:val="0046042E"/>
    <w:rsid w:val="00473446"/>
    <w:rsid w:val="00477133"/>
    <w:rsid w:val="00482936"/>
    <w:rsid w:val="0048766C"/>
    <w:rsid w:val="00490489"/>
    <w:rsid w:val="004917AD"/>
    <w:rsid w:val="00496157"/>
    <w:rsid w:val="004977A7"/>
    <w:rsid w:val="004B1D30"/>
    <w:rsid w:val="004B213C"/>
    <w:rsid w:val="004B79C7"/>
    <w:rsid w:val="004C07F5"/>
    <w:rsid w:val="004C0BD5"/>
    <w:rsid w:val="004D7446"/>
    <w:rsid w:val="004E0A48"/>
    <w:rsid w:val="004E2CC2"/>
    <w:rsid w:val="004F49B7"/>
    <w:rsid w:val="005006C8"/>
    <w:rsid w:val="00511B61"/>
    <w:rsid w:val="005122B0"/>
    <w:rsid w:val="0051528B"/>
    <w:rsid w:val="005230AD"/>
    <w:rsid w:val="00525CC5"/>
    <w:rsid w:val="00541EBA"/>
    <w:rsid w:val="005468DC"/>
    <w:rsid w:val="00564CCE"/>
    <w:rsid w:val="00574503"/>
    <w:rsid w:val="00574DF8"/>
    <w:rsid w:val="00575E95"/>
    <w:rsid w:val="005849CB"/>
    <w:rsid w:val="00587CE5"/>
    <w:rsid w:val="00591D31"/>
    <w:rsid w:val="005929BF"/>
    <w:rsid w:val="00592EC7"/>
    <w:rsid w:val="005A19E9"/>
    <w:rsid w:val="005A35C9"/>
    <w:rsid w:val="005C3AF0"/>
    <w:rsid w:val="005C469F"/>
    <w:rsid w:val="005D78CA"/>
    <w:rsid w:val="005E1125"/>
    <w:rsid w:val="005E1356"/>
    <w:rsid w:val="005E4D24"/>
    <w:rsid w:val="005F726E"/>
    <w:rsid w:val="006001C6"/>
    <w:rsid w:val="0060239A"/>
    <w:rsid w:val="006142B3"/>
    <w:rsid w:val="00615C73"/>
    <w:rsid w:val="006166C3"/>
    <w:rsid w:val="00635F94"/>
    <w:rsid w:val="00636437"/>
    <w:rsid w:val="00641D1E"/>
    <w:rsid w:val="0064597A"/>
    <w:rsid w:val="00652247"/>
    <w:rsid w:val="00660FCE"/>
    <w:rsid w:val="00673524"/>
    <w:rsid w:val="006813A1"/>
    <w:rsid w:val="00683899"/>
    <w:rsid w:val="006A133D"/>
    <w:rsid w:val="006A3E93"/>
    <w:rsid w:val="006B2CE4"/>
    <w:rsid w:val="006B7D17"/>
    <w:rsid w:val="006C09B8"/>
    <w:rsid w:val="006C477E"/>
    <w:rsid w:val="006C5BC3"/>
    <w:rsid w:val="006D28AB"/>
    <w:rsid w:val="006D7FC5"/>
    <w:rsid w:val="006E517C"/>
    <w:rsid w:val="006F168F"/>
    <w:rsid w:val="006F37BE"/>
    <w:rsid w:val="006F5E6C"/>
    <w:rsid w:val="007014E6"/>
    <w:rsid w:val="0070398B"/>
    <w:rsid w:val="007123EF"/>
    <w:rsid w:val="00712B8C"/>
    <w:rsid w:val="00713024"/>
    <w:rsid w:val="007235B3"/>
    <w:rsid w:val="0072448C"/>
    <w:rsid w:val="0073201A"/>
    <w:rsid w:val="00735AC0"/>
    <w:rsid w:val="00742298"/>
    <w:rsid w:val="00743857"/>
    <w:rsid w:val="00744C50"/>
    <w:rsid w:val="007505AE"/>
    <w:rsid w:val="007528B4"/>
    <w:rsid w:val="0075301D"/>
    <w:rsid w:val="007538CE"/>
    <w:rsid w:val="00761123"/>
    <w:rsid w:val="00761365"/>
    <w:rsid w:val="007614EB"/>
    <w:rsid w:val="0076399F"/>
    <w:rsid w:val="00767CFE"/>
    <w:rsid w:val="00771091"/>
    <w:rsid w:val="0077109A"/>
    <w:rsid w:val="00775C82"/>
    <w:rsid w:val="00790F4D"/>
    <w:rsid w:val="00795913"/>
    <w:rsid w:val="00796966"/>
    <w:rsid w:val="007A1C59"/>
    <w:rsid w:val="007A2B25"/>
    <w:rsid w:val="007A3467"/>
    <w:rsid w:val="007C2D29"/>
    <w:rsid w:val="007C7491"/>
    <w:rsid w:val="007E47EE"/>
    <w:rsid w:val="007E5493"/>
    <w:rsid w:val="007E5BC4"/>
    <w:rsid w:val="007E5F1A"/>
    <w:rsid w:val="007F0CFF"/>
    <w:rsid w:val="008011DF"/>
    <w:rsid w:val="0080287A"/>
    <w:rsid w:val="00820211"/>
    <w:rsid w:val="008238D6"/>
    <w:rsid w:val="008310B0"/>
    <w:rsid w:val="008361A6"/>
    <w:rsid w:val="008408DC"/>
    <w:rsid w:val="00840B98"/>
    <w:rsid w:val="00842381"/>
    <w:rsid w:val="00857725"/>
    <w:rsid w:val="008603B9"/>
    <w:rsid w:val="00864269"/>
    <w:rsid w:val="00881251"/>
    <w:rsid w:val="008929CB"/>
    <w:rsid w:val="008940DE"/>
    <w:rsid w:val="0089540E"/>
    <w:rsid w:val="008A4C2E"/>
    <w:rsid w:val="008B2BB7"/>
    <w:rsid w:val="008B6AE7"/>
    <w:rsid w:val="008C2703"/>
    <w:rsid w:val="008C2758"/>
    <w:rsid w:val="008D07FA"/>
    <w:rsid w:val="008D2A93"/>
    <w:rsid w:val="008D44C5"/>
    <w:rsid w:val="008D4709"/>
    <w:rsid w:val="008E015D"/>
    <w:rsid w:val="008E05BB"/>
    <w:rsid w:val="008E56E0"/>
    <w:rsid w:val="008E65B7"/>
    <w:rsid w:val="008E7602"/>
    <w:rsid w:val="008F181D"/>
    <w:rsid w:val="008F6159"/>
    <w:rsid w:val="0090555D"/>
    <w:rsid w:val="00910D9C"/>
    <w:rsid w:val="00914629"/>
    <w:rsid w:val="00917CFF"/>
    <w:rsid w:val="0092100C"/>
    <w:rsid w:val="00936355"/>
    <w:rsid w:val="00942F57"/>
    <w:rsid w:val="00954510"/>
    <w:rsid w:val="00955869"/>
    <w:rsid w:val="00966F70"/>
    <w:rsid w:val="00974150"/>
    <w:rsid w:val="009806CD"/>
    <w:rsid w:val="009819BD"/>
    <w:rsid w:val="0098754E"/>
    <w:rsid w:val="009B3844"/>
    <w:rsid w:val="009B7D44"/>
    <w:rsid w:val="009C5DEF"/>
    <w:rsid w:val="009D7D77"/>
    <w:rsid w:val="009E69E0"/>
    <w:rsid w:val="009F5B6F"/>
    <w:rsid w:val="00A14F06"/>
    <w:rsid w:val="00A315D1"/>
    <w:rsid w:val="00A4066B"/>
    <w:rsid w:val="00A431F4"/>
    <w:rsid w:val="00A43C80"/>
    <w:rsid w:val="00A465AF"/>
    <w:rsid w:val="00A510E8"/>
    <w:rsid w:val="00A51FCB"/>
    <w:rsid w:val="00A54268"/>
    <w:rsid w:val="00A55732"/>
    <w:rsid w:val="00A715A0"/>
    <w:rsid w:val="00A758BE"/>
    <w:rsid w:val="00A75D6D"/>
    <w:rsid w:val="00A76B90"/>
    <w:rsid w:val="00A87E21"/>
    <w:rsid w:val="00A964A9"/>
    <w:rsid w:val="00AA2239"/>
    <w:rsid w:val="00AA35E6"/>
    <w:rsid w:val="00AA3C39"/>
    <w:rsid w:val="00AA6A14"/>
    <w:rsid w:val="00AC57E4"/>
    <w:rsid w:val="00AC6349"/>
    <w:rsid w:val="00AD1ECA"/>
    <w:rsid w:val="00AD67F7"/>
    <w:rsid w:val="00AE168C"/>
    <w:rsid w:val="00AE3AB4"/>
    <w:rsid w:val="00AF3D9A"/>
    <w:rsid w:val="00AF68DB"/>
    <w:rsid w:val="00AF7CE3"/>
    <w:rsid w:val="00B04397"/>
    <w:rsid w:val="00B045F2"/>
    <w:rsid w:val="00B0507B"/>
    <w:rsid w:val="00B12257"/>
    <w:rsid w:val="00B12A54"/>
    <w:rsid w:val="00B12E77"/>
    <w:rsid w:val="00B16DCB"/>
    <w:rsid w:val="00B237D4"/>
    <w:rsid w:val="00B436B6"/>
    <w:rsid w:val="00B471D5"/>
    <w:rsid w:val="00B47956"/>
    <w:rsid w:val="00B62675"/>
    <w:rsid w:val="00B629EB"/>
    <w:rsid w:val="00B63C93"/>
    <w:rsid w:val="00B65DC4"/>
    <w:rsid w:val="00B70D66"/>
    <w:rsid w:val="00B7597E"/>
    <w:rsid w:val="00B8329F"/>
    <w:rsid w:val="00B900D4"/>
    <w:rsid w:val="00B93547"/>
    <w:rsid w:val="00BB763A"/>
    <w:rsid w:val="00BC0179"/>
    <w:rsid w:val="00BC3547"/>
    <w:rsid w:val="00BC632D"/>
    <w:rsid w:val="00BC715C"/>
    <w:rsid w:val="00BC7D49"/>
    <w:rsid w:val="00BD6E31"/>
    <w:rsid w:val="00BF5526"/>
    <w:rsid w:val="00BF57FC"/>
    <w:rsid w:val="00C01862"/>
    <w:rsid w:val="00C059CF"/>
    <w:rsid w:val="00C321E4"/>
    <w:rsid w:val="00C37E50"/>
    <w:rsid w:val="00C561E8"/>
    <w:rsid w:val="00C573DF"/>
    <w:rsid w:val="00C61084"/>
    <w:rsid w:val="00C636E1"/>
    <w:rsid w:val="00C70BEC"/>
    <w:rsid w:val="00C70E3A"/>
    <w:rsid w:val="00C71D04"/>
    <w:rsid w:val="00C741A7"/>
    <w:rsid w:val="00C75F91"/>
    <w:rsid w:val="00C8101B"/>
    <w:rsid w:val="00C9102B"/>
    <w:rsid w:val="00C919B7"/>
    <w:rsid w:val="00C933EA"/>
    <w:rsid w:val="00C93657"/>
    <w:rsid w:val="00C95953"/>
    <w:rsid w:val="00C96D9D"/>
    <w:rsid w:val="00CA7741"/>
    <w:rsid w:val="00CB521D"/>
    <w:rsid w:val="00CC6523"/>
    <w:rsid w:val="00CD0A0D"/>
    <w:rsid w:val="00CD3A6A"/>
    <w:rsid w:val="00CE35C5"/>
    <w:rsid w:val="00CE4367"/>
    <w:rsid w:val="00CE4999"/>
    <w:rsid w:val="00CE4D5D"/>
    <w:rsid w:val="00D004D9"/>
    <w:rsid w:val="00D15091"/>
    <w:rsid w:val="00D169F5"/>
    <w:rsid w:val="00D21EC1"/>
    <w:rsid w:val="00D24BB9"/>
    <w:rsid w:val="00D34CEA"/>
    <w:rsid w:val="00D4025D"/>
    <w:rsid w:val="00D41732"/>
    <w:rsid w:val="00D41CAE"/>
    <w:rsid w:val="00D432C7"/>
    <w:rsid w:val="00D458D5"/>
    <w:rsid w:val="00D468BA"/>
    <w:rsid w:val="00D56630"/>
    <w:rsid w:val="00D64490"/>
    <w:rsid w:val="00D66D0D"/>
    <w:rsid w:val="00D70309"/>
    <w:rsid w:val="00D72C49"/>
    <w:rsid w:val="00D77B01"/>
    <w:rsid w:val="00D803E2"/>
    <w:rsid w:val="00D81856"/>
    <w:rsid w:val="00D83291"/>
    <w:rsid w:val="00D86AD2"/>
    <w:rsid w:val="00DA46D7"/>
    <w:rsid w:val="00DA4ED1"/>
    <w:rsid w:val="00DA687B"/>
    <w:rsid w:val="00DB30F1"/>
    <w:rsid w:val="00DB5BEE"/>
    <w:rsid w:val="00DB612D"/>
    <w:rsid w:val="00DC1E99"/>
    <w:rsid w:val="00DC778D"/>
    <w:rsid w:val="00DD2086"/>
    <w:rsid w:val="00DD237C"/>
    <w:rsid w:val="00DD4724"/>
    <w:rsid w:val="00DE3719"/>
    <w:rsid w:val="00DE7DB6"/>
    <w:rsid w:val="00DE7E06"/>
    <w:rsid w:val="00DF2B89"/>
    <w:rsid w:val="00DF4693"/>
    <w:rsid w:val="00E02D79"/>
    <w:rsid w:val="00E04031"/>
    <w:rsid w:val="00E069B7"/>
    <w:rsid w:val="00E21DAE"/>
    <w:rsid w:val="00E24B59"/>
    <w:rsid w:val="00E26CD9"/>
    <w:rsid w:val="00E33590"/>
    <w:rsid w:val="00E37B83"/>
    <w:rsid w:val="00E43652"/>
    <w:rsid w:val="00E45E16"/>
    <w:rsid w:val="00E57C23"/>
    <w:rsid w:val="00E6077E"/>
    <w:rsid w:val="00E73557"/>
    <w:rsid w:val="00E764CE"/>
    <w:rsid w:val="00E82500"/>
    <w:rsid w:val="00E84985"/>
    <w:rsid w:val="00E931BC"/>
    <w:rsid w:val="00E95F2C"/>
    <w:rsid w:val="00EB1806"/>
    <w:rsid w:val="00EB5193"/>
    <w:rsid w:val="00EB5F31"/>
    <w:rsid w:val="00EC2E87"/>
    <w:rsid w:val="00EC3F03"/>
    <w:rsid w:val="00ED0D27"/>
    <w:rsid w:val="00ED1EBD"/>
    <w:rsid w:val="00EE168A"/>
    <w:rsid w:val="00EE5823"/>
    <w:rsid w:val="00EF5BDA"/>
    <w:rsid w:val="00F01012"/>
    <w:rsid w:val="00F10F43"/>
    <w:rsid w:val="00F2051F"/>
    <w:rsid w:val="00F239A1"/>
    <w:rsid w:val="00F33C15"/>
    <w:rsid w:val="00F4218D"/>
    <w:rsid w:val="00F475C1"/>
    <w:rsid w:val="00F52C63"/>
    <w:rsid w:val="00F52D7D"/>
    <w:rsid w:val="00F609AE"/>
    <w:rsid w:val="00F637BE"/>
    <w:rsid w:val="00F641A1"/>
    <w:rsid w:val="00F6593D"/>
    <w:rsid w:val="00F66DAE"/>
    <w:rsid w:val="00F77117"/>
    <w:rsid w:val="00F9544D"/>
    <w:rsid w:val="00FA42A7"/>
    <w:rsid w:val="00FA49FE"/>
    <w:rsid w:val="00FB320A"/>
    <w:rsid w:val="00FB4AC7"/>
    <w:rsid w:val="00FB5533"/>
    <w:rsid w:val="00FB6DBE"/>
    <w:rsid w:val="00FC0C46"/>
    <w:rsid w:val="00FD08ED"/>
    <w:rsid w:val="00FD1D1D"/>
    <w:rsid w:val="00FD1E50"/>
    <w:rsid w:val="00FD2EBE"/>
    <w:rsid w:val="00FD38D4"/>
    <w:rsid w:val="00FD5367"/>
    <w:rsid w:val="00FF125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491A"/>
  <w15:chartTrackingRefBased/>
  <w15:docId w15:val="{F99B7993-986A-1042-97AF-5A511122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467"/>
    <w:rPr>
      <w:rFonts w:ascii="Times New Roman" w:hAnsi="Times New Roman"/>
    </w:rPr>
  </w:style>
  <w:style w:type="paragraph" w:styleId="Rubrik1">
    <w:name w:val="heading 1"/>
    <w:basedOn w:val="Normal"/>
    <w:next w:val="Normal"/>
    <w:link w:val="Rubrik1Char"/>
    <w:uiPriority w:val="9"/>
    <w:qFormat/>
    <w:rsid w:val="00EC3F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F10F43"/>
    <w:pPr>
      <w:keepNext/>
      <w:keepLines/>
      <w:spacing w:before="40"/>
      <w:outlineLvl w:val="1"/>
    </w:pPr>
    <w:rPr>
      <w:rFonts w:eastAsiaTheme="majorEastAsia" w:cstheme="majorBidi"/>
      <w:b/>
      <w:color w:val="000000" w:themeColor="text1"/>
      <w:sz w:val="28"/>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A315D1"/>
    <w:pPr>
      <w:spacing w:before="100" w:beforeAutospacing="1" w:after="100" w:afterAutospacing="1"/>
    </w:pPr>
    <w:rPr>
      <w:rFonts w:eastAsia="Times New Roman" w:cs="Times New Roman"/>
      <w:kern w:val="0"/>
      <w:lang w:eastAsia="sv-SE"/>
      <w14:ligatures w14:val="none"/>
    </w:rPr>
  </w:style>
  <w:style w:type="character" w:customStyle="1" w:styleId="normaltextrun">
    <w:name w:val="normaltextrun"/>
    <w:basedOn w:val="Standardstycketeckensnitt"/>
    <w:rsid w:val="00A315D1"/>
  </w:style>
  <w:style w:type="character" w:customStyle="1" w:styleId="eop">
    <w:name w:val="eop"/>
    <w:basedOn w:val="Standardstycketeckensnitt"/>
    <w:rsid w:val="00A315D1"/>
  </w:style>
  <w:style w:type="character" w:customStyle="1" w:styleId="scxw202347816">
    <w:name w:val="scxw202347816"/>
    <w:basedOn w:val="Standardstycketeckensnitt"/>
    <w:rsid w:val="00A315D1"/>
  </w:style>
  <w:style w:type="character" w:customStyle="1" w:styleId="scxw10564262">
    <w:name w:val="scxw10564262"/>
    <w:basedOn w:val="Standardstycketeckensnitt"/>
    <w:rsid w:val="00A315D1"/>
  </w:style>
  <w:style w:type="character" w:customStyle="1" w:styleId="Rubrik1Char">
    <w:name w:val="Rubrik 1 Char"/>
    <w:basedOn w:val="Standardstycketeckensnitt"/>
    <w:link w:val="Rubrik1"/>
    <w:uiPriority w:val="9"/>
    <w:rsid w:val="00EC3F03"/>
    <w:rPr>
      <w:rFonts w:asciiTheme="majorHAnsi" w:eastAsiaTheme="majorEastAsia" w:hAnsiTheme="majorHAnsi" w:cstheme="majorBidi"/>
      <w:color w:val="2F5496" w:themeColor="accent1" w:themeShade="BF"/>
      <w:sz w:val="32"/>
      <w:szCs w:val="32"/>
    </w:rPr>
  </w:style>
  <w:style w:type="paragraph" w:styleId="Innehllsfrteckningsrubrik">
    <w:name w:val="TOC Heading"/>
    <w:basedOn w:val="Rubrik1"/>
    <w:next w:val="Normal"/>
    <w:uiPriority w:val="39"/>
    <w:unhideWhenUsed/>
    <w:qFormat/>
    <w:rsid w:val="00411B11"/>
    <w:pPr>
      <w:spacing w:before="480" w:line="276" w:lineRule="auto"/>
      <w:outlineLvl w:val="9"/>
    </w:pPr>
    <w:rPr>
      <w:b/>
      <w:bCs/>
      <w:kern w:val="0"/>
      <w:sz w:val="28"/>
      <w:szCs w:val="28"/>
      <w:lang w:eastAsia="sv-SE"/>
      <w14:ligatures w14:val="none"/>
    </w:rPr>
  </w:style>
  <w:style w:type="paragraph" w:styleId="Innehll1">
    <w:name w:val="toc 1"/>
    <w:basedOn w:val="Normal"/>
    <w:next w:val="Normal"/>
    <w:autoRedefine/>
    <w:uiPriority w:val="39"/>
    <w:unhideWhenUsed/>
    <w:rsid w:val="00411B11"/>
    <w:pPr>
      <w:spacing w:before="240" w:after="120"/>
    </w:pPr>
    <w:rPr>
      <w:rFonts w:cstheme="minorHAnsi"/>
      <w:b/>
      <w:bCs/>
      <w:sz w:val="20"/>
      <w:szCs w:val="20"/>
    </w:rPr>
  </w:style>
  <w:style w:type="character" w:styleId="Hyperlnk">
    <w:name w:val="Hyperlink"/>
    <w:basedOn w:val="Standardstycketeckensnitt"/>
    <w:uiPriority w:val="99"/>
    <w:unhideWhenUsed/>
    <w:rsid w:val="00411B11"/>
    <w:rPr>
      <w:color w:val="0563C1" w:themeColor="hyperlink"/>
      <w:u w:val="single"/>
    </w:rPr>
  </w:style>
  <w:style w:type="paragraph" w:styleId="Innehll2">
    <w:name w:val="toc 2"/>
    <w:basedOn w:val="Normal"/>
    <w:next w:val="Normal"/>
    <w:autoRedefine/>
    <w:uiPriority w:val="39"/>
    <w:unhideWhenUsed/>
    <w:rsid w:val="00411B11"/>
    <w:pPr>
      <w:spacing w:before="120"/>
      <w:ind w:left="240"/>
    </w:pPr>
    <w:rPr>
      <w:rFonts w:cstheme="minorHAnsi"/>
      <w:i/>
      <w:iCs/>
      <w:sz w:val="20"/>
      <w:szCs w:val="20"/>
    </w:rPr>
  </w:style>
  <w:style w:type="paragraph" w:styleId="Innehll3">
    <w:name w:val="toc 3"/>
    <w:basedOn w:val="Normal"/>
    <w:next w:val="Normal"/>
    <w:autoRedefine/>
    <w:uiPriority w:val="39"/>
    <w:semiHidden/>
    <w:unhideWhenUsed/>
    <w:rsid w:val="00411B11"/>
    <w:pPr>
      <w:ind w:left="480"/>
    </w:pPr>
    <w:rPr>
      <w:rFonts w:cstheme="minorHAnsi"/>
      <w:sz w:val="20"/>
      <w:szCs w:val="20"/>
    </w:rPr>
  </w:style>
  <w:style w:type="paragraph" w:styleId="Innehll4">
    <w:name w:val="toc 4"/>
    <w:basedOn w:val="Normal"/>
    <w:next w:val="Normal"/>
    <w:autoRedefine/>
    <w:uiPriority w:val="39"/>
    <w:semiHidden/>
    <w:unhideWhenUsed/>
    <w:rsid w:val="00411B11"/>
    <w:pPr>
      <w:ind w:left="720"/>
    </w:pPr>
    <w:rPr>
      <w:rFonts w:cstheme="minorHAnsi"/>
      <w:sz w:val="20"/>
      <w:szCs w:val="20"/>
    </w:rPr>
  </w:style>
  <w:style w:type="paragraph" w:styleId="Innehll5">
    <w:name w:val="toc 5"/>
    <w:basedOn w:val="Normal"/>
    <w:next w:val="Normal"/>
    <w:autoRedefine/>
    <w:uiPriority w:val="39"/>
    <w:semiHidden/>
    <w:unhideWhenUsed/>
    <w:rsid w:val="00411B11"/>
    <w:pPr>
      <w:ind w:left="960"/>
    </w:pPr>
    <w:rPr>
      <w:rFonts w:cstheme="minorHAnsi"/>
      <w:sz w:val="20"/>
      <w:szCs w:val="20"/>
    </w:rPr>
  </w:style>
  <w:style w:type="paragraph" w:styleId="Innehll6">
    <w:name w:val="toc 6"/>
    <w:basedOn w:val="Normal"/>
    <w:next w:val="Normal"/>
    <w:autoRedefine/>
    <w:uiPriority w:val="39"/>
    <w:semiHidden/>
    <w:unhideWhenUsed/>
    <w:rsid w:val="00411B11"/>
    <w:pPr>
      <w:ind w:left="1200"/>
    </w:pPr>
    <w:rPr>
      <w:rFonts w:cstheme="minorHAnsi"/>
      <w:sz w:val="20"/>
      <w:szCs w:val="20"/>
    </w:rPr>
  </w:style>
  <w:style w:type="paragraph" w:styleId="Innehll7">
    <w:name w:val="toc 7"/>
    <w:basedOn w:val="Normal"/>
    <w:next w:val="Normal"/>
    <w:autoRedefine/>
    <w:uiPriority w:val="39"/>
    <w:semiHidden/>
    <w:unhideWhenUsed/>
    <w:rsid w:val="00411B11"/>
    <w:pPr>
      <w:ind w:left="1440"/>
    </w:pPr>
    <w:rPr>
      <w:rFonts w:cstheme="minorHAnsi"/>
      <w:sz w:val="20"/>
      <w:szCs w:val="20"/>
    </w:rPr>
  </w:style>
  <w:style w:type="paragraph" w:styleId="Innehll8">
    <w:name w:val="toc 8"/>
    <w:basedOn w:val="Normal"/>
    <w:next w:val="Normal"/>
    <w:autoRedefine/>
    <w:uiPriority w:val="39"/>
    <w:semiHidden/>
    <w:unhideWhenUsed/>
    <w:rsid w:val="00411B11"/>
    <w:pPr>
      <w:ind w:left="1680"/>
    </w:pPr>
    <w:rPr>
      <w:rFonts w:cstheme="minorHAnsi"/>
      <w:sz w:val="20"/>
      <w:szCs w:val="20"/>
    </w:rPr>
  </w:style>
  <w:style w:type="paragraph" w:styleId="Innehll9">
    <w:name w:val="toc 9"/>
    <w:basedOn w:val="Normal"/>
    <w:next w:val="Normal"/>
    <w:autoRedefine/>
    <w:uiPriority w:val="39"/>
    <w:semiHidden/>
    <w:unhideWhenUsed/>
    <w:rsid w:val="00411B11"/>
    <w:pPr>
      <w:ind w:left="1920"/>
    </w:pPr>
    <w:rPr>
      <w:rFonts w:cstheme="minorHAnsi"/>
      <w:sz w:val="20"/>
      <w:szCs w:val="20"/>
    </w:rPr>
  </w:style>
  <w:style w:type="paragraph" w:styleId="Sidfot">
    <w:name w:val="footer"/>
    <w:basedOn w:val="Normal"/>
    <w:link w:val="SidfotChar"/>
    <w:uiPriority w:val="99"/>
    <w:unhideWhenUsed/>
    <w:rsid w:val="00411B11"/>
    <w:pPr>
      <w:tabs>
        <w:tab w:val="center" w:pos="4536"/>
        <w:tab w:val="right" w:pos="9072"/>
      </w:tabs>
    </w:pPr>
  </w:style>
  <w:style w:type="character" w:customStyle="1" w:styleId="SidfotChar">
    <w:name w:val="Sidfot Char"/>
    <w:basedOn w:val="Standardstycketeckensnitt"/>
    <w:link w:val="Sidfot"/>
    <w:uiPriority w:val="99"/>
    <w:rsid w:val="00411B11"/>
  </w:style>
  <w:style w:type="character" w:styleId="Sidnummer">
    <w:name w:val="page number"/>
    <w:basedOn w:val="Standardstycketeckensnitt"/>
    <w:uiPriority w:val="99"/>
    <w:semiHidden/>
    <w:unhideWhenUsed/>
    <w:rsid w:val="00411B11"/>
  </w:style>
  <w:style w:type="paragraph" w:styleId="Sidhuvud">
    <w:name w:val="header"/>
    <w:basedOn w:val="Normal"/>
    <w:link w:val="SidhuvudChar"/>
    <w:uiPriority w:val="99"/>
    <w:unhideWhenUsed/>
    <w:rsid w:val="00775C82"/>
    <w:pPr>
      <w:tabs>
        <w:tab w:val="center" w:pos="4536"/>
        <w:tab w:val="right" w:pos="9072"/>
      </w:tabs>
    </w:pPr>
  </w:style>
  <w:style w:type="character" w:customStyle="1" w:styleId="SidhuvudChar">
    <w:name w:val="Sidhuvud Char"/>
    <w:basedOn w:val="Standardstycketeckensnitt"/>
    <w:link w:val="Sidhuvud"/>
    <w:uiPriority w:val="99"/>
    <w:rsid w:val="00775C82"/>
  </w:style>
  <w:style w:type="character" w:styleId="Olstomnmnande">
    <w:name w:val="Unresolved Mention"/>
    <w:basedOn w:val="Standardstycketeckensnitt"/>
    <w:uiPriority w:val="99"/>
    <w:semiHidden/>
    <w:unhideWhenUsed/>
    <w:rsid w:val="00FF125A"/>
    <w:rPr>
      <w:color w:val="605E5C"/>
      <w:shd w:val="clear" w:color="auto" w:fill="E1DFDD"/>
    </w:rPr>
  </w:style>
  <w:style w:type="paragraph" w:styleId="Liststycke">
    <w:name w:val="List Paragraph"/>
    <w:basedOn w:val="Normal"/>
    <w:uiPriority w:val="34"/>
    <w:qFormat/>
    <w:rsid w:val="00064016"/>
    <w:pPr>
      <w:ind w:left="720"/>
      <w:contextualSpacing/>
    </w:pPr>
  </w:style>
  <w:style w:type="character" w:customStyle="1" w:styleId="Rubrik2Char">
    <w:name w:val="Rubrik 2 Char"/>
    <w:basedOn w:val="Standardstycketeckensnitt"/>
    <w:link w:val="Rubrik2"/>
    <w:uiPriority w:val="9"/>
    <w:rsid w:val="00F10F43"/>
    <w:rPr>
      <w:rFonts w:ascii="Times New Roman" w:eastAsiaTheme="majorEastAsia" w:hAnsi="Times New Roman" w:cstheme="majorBidi"/>
      <w:b/>
      <w:color w:val="000000" w:themeColor="text1"/>
      <w:sz w:val="28"/>
      <w:szCs w:val="26"/>
    </w:rPr>
  </w:style>
  <w:style w:type="character" w:styleId="AnvndHyperlnk">
    <w:name w:val="FollowedHyperlink"/>
    <w:basedOn w:val="Standardstycketeckensnitt"/>
    <w:uiPriority w:val="99"/>
    <w:semiHidden/>
    <w:unhideWhenUsed/>
    <w:rsid w:val="00262298"/>
    <w:rPr>
      <w:color w:val="954F72" w:themeColor="followedHyperlink"/>
      <w:u w:val="single"/>
    </w:rPr>
  </w:style>
  <w:style w:type="paragraph" w:customStyle="1" w:styleId="onecomwebmail-msonormal">
    <w:name w:val="onecomwebmail-msonormal"/>
    <w:basedOn w:val="Normal"/>
    <w:rsid w:val="008D44C5"/>
    <w:pPr>
      <w:spacing w:before="100" w:beforeAutospacing="1" w:after="100" w:afterAutospacing="1"/>
    </w:pPr>
    <w:rPr>
      <w:rFonts w:ascii="Calibri" w:hAnsi="Calibri" w:cs="Calibri"/>
      <w:kern w:val="0"/>
      <w:sz w:val="22"/>
      <w:szCs w:val="22"/>
      <w:lang w:eastAsia="sv-SE"/>
      <w14:ligatures w14:val="none"/>
    </w:rPr>
  </w:style>
  <w:style w:type="paragraph" w:styleId="Ingetavstnd">
    <w:name w:val="No Spacing"/>
    <w:uiPriority w:val="1"/>
    <w:qFormat/>
    <w:rsid w:val="007A3467"/>
  </w:style>
  <w:style w:type="table" w:styleId="Tabellrutnt">
    <w:name w:val="Table Grid"/>
    <w:basedOn w:val="Normaltabell"/>
    <w:uiPriority w:val="39"/>
    <w:rsid w:val="00511B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2B7502"/>
    <w:rPr>
      <w:sz w:val="16"/>
      <w:szCs w:val="16"/>
    </w:rPr>
  </w:style>
  <w:style w:type="paragraph" w:styleId="Kommentarer">
    <w:name w:val="annotation text"/>
    <w:basedOn w:val="Normal"/>
    <w:link w:val="KommentarerChar"/>
    <w:uiPriority w:val="99"/>
    <w:unhideWhenUsed/>
    <w:rsid w:val="002B7502"/>
    <w:rPr>
      <w:sz w:val="20"/>
      <w:szCs w:val="20"/>
    </w:rPr>
  </w:style>
  <w:style w:type="character" w:customStyle="1" w:styleId="KommentarerChar">
    <w:name w:val="Kommentarer Char"/>
    <w:basedOn w:val="Standardstycketeckensnitt"/>
    <w:link w:val="Kommentarer"/>
    <w:uiPriority w:val="99"/>
    <w:rsid w:val="002B7502"/>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2B7502"/>
    <w:rPr>
      <w:b/>
      <w:bCs/>
    </w:rPr>
  </w:style>
  <w:style w:type="character" w:customStyle="1" w:styleId="KommentarsmneChar">
    <w:name w:val="Kommentarsämne Char"/>
    <w:basedOn w:val="KommentarerChar"/>
    <w:link w:val="Kommentarsmne"/>
    <w:uiPriority w:val="99"/>
    <w:semiHidden/>
    <w:rsid w:val="002B7502"/>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30809">
      <w:bodyDiv w:val="1"/>
      <w:marLeft w:val="0"/>
      <w:marRight w:val="0"/>
      <w:marTop w:val="0"/>
      <w:marBottom w:val="0"/>
      <w:divBdr>
        <w:top w:val="none" w:sz="0" w:space="0" w:color="auto"/>
        <w:left w:val="none" w:sz="0" w:space="0" w:color="auto"/>
        <w:bottom w:val="none" w:sz="0" w:space="0" w:color="auto"/>
        <w:right w:val="none" w:sz="0" w:space="0" w:color="auto"/>
      </w:divBdr>
      <w:divsChild>
        <w:div w:id="470287693">
          <w:marLeft w:val="0"/>
          <w:marRight w:val="0"/>
          <w:marTop w:val="0"/>
          <w:marBottom w:val="0"/>
          <w:divBdr>
            <w:top w:val="none" w:sz="0" w:space="0" w:color="auto"/>
            <w:left w:val="none" w:sz="0" w:space="0" w:color="auto"/>
            <w:bottom w:val="none" w:sz="0" w:space="0" w:color="auto"/>
            <w:right w:val="none" w:sz="0" w:space="0" w:color="auto"/>
          </w:divBdr>
        </w:div>
        <w:div w:id="1695038861">
          <w:marLeft w:val="0"/>
          <w:marRight w:val="0"/>
          <w:marTop w:val="0"/>
          <w:marBottom w:val="0"/>
          <w:divBdr>
            <w:top w:val="none" w:sz="0" w:space="0" w:color="auto"/>
            <w:left w:val="none" w:sz="0" w:space="0" w:color="auto"/>
            <w:bottom w:val="none" w:sz="0" w:space="0" w:color="auto"/>
            <w:right w:val="none" w:sz="0" w:space="0" w:color="auto"/>
          </w:divBdr>
        </w:div>
        <w:div w:id="1901012596">
          <w:marLeft w:val="0"/>
          <w:marRight w:val="0"/>
          <w:marTop w:val="0"/>
          <w:marBottom w:val="0"/>
          <w:divBdr>
            <w:top w:val="none" w:sz="0" w:space="0" w:color="auto"/>
            <w:left w:val="none" w:sz="0" w:space="0" w:color="auto"/>
            <w:bottom w:val="none" w:sz="0" w:space="0" w:color="auto"/>
            <w:right w:val="none" w:sz="0" w:space="0" w:color="auto"/>
          </w:divBdr>
        </w:div>
        <w:div w:id="1364407413">
          <w:marLeft w:val="0"/>
          <w:marRight w:val="0"/>
          <w:marTop w:val="0"/>
          <w:marBottom w:val="0"/>
          <w:divBdr>
            <w:top w:val="none" w:sz="0" w:space="0" w:color="auto"/>
            <w:left w:val="none" w:sz="0" w:space="0" w:color="auto"/>
            <w:bottom w:val="none" w:sz="0" w:space="0" w:color="auto"/>
            <w:right w:val="none" w:sz="0" w:space="0" w:color="auto"/>
          </w:divBdr>
        </w:div>
        <w:div w:id="23335574">
          <w:marLeft w:val="0"/>
          <w:marRight w:val="0"/>
          <w:marTop w:val="0"/>
          <w:marBottom w:val="0"/>
          <w:divBdr>
            <w:top w:val="none" w:sz="0" w:space="0" w:color="auto"/>
            <w:left w:val="none" w:sz="0" w:space="0" w:color="auto"/>
            <w:bottom w:val="none" w:sz="0" w:space="0" w:color="auto"/>
            <w:right w:val="none" w:sz="0" w:space="0" w:color="auto"/>
          </w:divBdr>
        </w:div>
      </w:divsChild>
    </w:div>
    <w:div w:id="1074206166">
      <w:bodyDiv w:val="1"/>
      <w:marLeft w:val="0"/>
      <w:marRight w:val="0"/>
      <w:marTop w:val="0"/>
      <w:marBottom w:val="0"/>
      <w:divBdr>
        <w:top w:val="none" w:sz="0" w:space="0" w:color="auto"/>
        <w:left w:val="none" w:sz="0" w:space="0" w:color="auto"/>
        <w:bottom w:val="none" w:sz="0" w:space="0" w:color="auto"/>
        <w:right w:val="none" w:sz="0" w:space="0" w:color="auto"/>
      </w:divBdr>
      <w:divsChild>
        <w:div w:id="710417287">
          <w:marLeft w:val="0"/>
          <w:marRight w:val="0"/>
          <w:marTop w:val="0"/>
          <w:marBottom w:val="0"/>
          <w:divBdr>
            <w:top w:val="none" w:sz="0" w:space="0" w:color="auto"/>
            <w:left w:val="none" w:sz="0" w:space="0" w:color="auto"/>
            <w:bottom w:val="none" w:sz="0" w:space="0" w:color="auto"/>
            <w:right w:val="none" w:sz="0" w:space="0" w:color="auto"/>
          </w:divBdr>
        </w:div>
        <w:div w:id="162664825">
          <w:marLeft w:val="0"/>
          <w:marRight w:val="0"/>
          <w:marTop w:val="0"/>
          <w:marBottom w:val="0"/>
          <w:divBdr>
            <w:top w:val="none" w:sz="0" w:space="0" w:color="auto"/>
            <w:left w:val="none" w:sz="0" w:space="0" w:color="auto"/>
            <w:bottom w:val="none" w:sz="0" w:space="0" w:color="auto"/>
            <w:right w:val="none" w:sz="0" w:space="0" w:color="auto"/>
          </w:divBdr>
        </w:div>
        <w:div w:id="1315138600">
          <w:marLeft w:val="0"/>
          <w:marRight w:val="0"/>
          <w:marTop w:val="0"/>
          <w:marBottom w:val="0"/>
          <w:divBdr>
            <w:top w:val="none" w:sz="0" w:space="0" w:color="auto"/>
            <w:left w:val="none" w:sz="0" w:space="0" w:color="auto"/>
            <w:bottom w:val="none" w:sz="0" w:space="0" w:color="auto"/>
            <w:right w:val="none" w:sz="0" w:space="0" w:color="auto"/>
          </w:divBdr>
        </w:div>
        <w:div w:id="2096245340">
          <w:marLeft w:val="0"/>
          <w:marRight w:val="0"/>
          <w:marTop w:val="0"/>
          <w:marBottom w:val="0"/>
          <w:divBdr>
            <w:top w:val="none" w:sz="0" w:space="0" w:color="auto"/>
            <w:left w:val="none" w:sz="0" w:space="0" w:color="auto"/>
            <w:bottom w:val="none" w:sz="0" w:space="0" w:color="auto"/>
            <w:right w:val="none" w:sz="0" w:space="0" w:color="auto"/>
          </w:divBdr>
          <w:divsChild>
            <w:div w:id="169687155">
              <w:marLeft w:val="0"/>
              <w:marRight w:val="0"/>
              <w:marTop w:val="0"/>
              <w:marBottom w:val="0"/>
              <w:divBdr>
                <w:top w:val="none" w:sz="0" w:space="0" w:color="auto"/>
                <w:left w:val="none" w:sz="0" w:space="0" w:color="auto"/>
                <w:bottom w:val="none" w:sz="0" w:space="0" w:color="auto"/>
                <w:right w:val="none" w:sz="0" w:space="0" w:color="auto"/>
              </w:divBdr>
            </w:div>
            <w:div w:id="564951361">
              <w:marLeft w:val="0"/>
              <w:marRight w:val="0"/>
              <w:marTop w:val="0"/>
              <w:marBottom w:val="0"/>
              <w:divBdr>
                <w:top w:val="none" w:sz="0" w:space="0" w:color="auto"/>
                <w:left w:val="none" w:sz="0" w:space="0" w:color="auto"/>
                <w:bottom w:val="none" w:sz="0" w:space="0" w:color="auto"/>
                <w:right w:val="none" w:sz="0" w:space="0" w:color="auto"/>
              </w:divBdr>
            </w:div>
            <w:div w:id="1423915332">
              <w:marLeft w:val="0"/>
              <w:marRight w:val="0"/>
              <w:marTop w:val="0"/>
              <w:marBottom w:val="0"/>
              <w:divBdr>
                <w:top w:val="none" w:sz="0" w:space="0" w:color="auto"/>
                <w:left w:val="none" w:sz="0" w:space="0" w:color="auto"/>
                <w:bottom w:val="none" w:sz="0" w:space="0" w:color="auto"/>
                <w:right w:val="none" w:sz="0" w:space="0" w:color="auto"/>
              </w:divBdr>
            </w:div>
            <w:div w:id="1850096217">
              <w:marLeft w:val="0"/>
              <w:marRight w:val="0"/>
              <w:marTop w:val="0"/>
              <w:marBottom w:val="0"/>
              <w:divBdr>
                <w:top w:val="none" w:sz="0" w:space="0" w:color="auto"/>
                <w:left w:val="none" w:sz="0" w:space="0" w:color="auto"/>
                <w:bottom w:val="none" w:sz="0" w:space="0" w:color="auto"/>
                <w:right w:val="none" w:sz="0" w:space="0" w:color="auto"/>
              </w:divBdr>
            </w:div>
            <w:div w:id="1856570815">
              <w:marLeft w:val="0"/>
              <w:marRight w:val="0"/>
              <w:marTop w:val="0"/>
              <w:marBottom w:val="0"/>
              <w:divBdr>
                <w:top w:val="none" w:sz="0" w:space="0" w:color="auto"/>
                <w:left w:val="none" w:sz="0" w:space="0" w:color="auto"/>
                <w:bottom w:val="none" w:sz="0" w:space="0" w:color="auto"/>
                <w:right w:val="none" w:sz="0" w:space="0" w:color="auto"/>
              </w:divBdr>
            </w:div>
            <w:div w:id="1869442893">
              <w:marLeft w:val="0"/>
              <w:marRight w:val="0"/>
              <w:marTop w:val="0"/>
              <w:marBottom w:val="0"/>
              <w:divBdr>
                <w:top w:val="none" w:sz="0" w:space="0" w:color="auto"/>
                <w:left w:val="none" w:sz="0" w:space="0" w:color="auto"/>
                <w:bottom w:val="none" w:sz="0" w:space="0" w:color="auto"/>
                <w:right w:val="none" w:sz="0" w:space="0" w:color="auto"/>
              </w:divBdr>
            </w:div>
            <w:div w:id="257911992">
              <w:marLeft w:val="0"/>
              <w:marRight w:val="0"/>
              <w:marTop w:val="0"/>
              <w:marBottom w:val="0"/>
              <w:divBdr>
                <w:top w:val="none" w:sz="0" w:space="0" w:color="auto"/>
                <w:left w:val="none" w:sz="0" w:space="0" w:color="auto"/>
                <w:bottom w:val="none" w:sz="0" w:space="0" w:color="auto"/>
                <w:right w:val="none" w:sz="0" w:space="0" w:color="auto"/>
              </w:divBdr>
            </w:div>
          </w:divsChild>
        </w:div>
        <w:div w:id="592474172">
          <w:marLeft w:val="0"/>
          <w:marRight w:val="0"/>
          <w:marTop w:val="0"/>
          <w:marBottom w:val="0"/>
          <w:divBdr>
            <w:top w:val="none" w:sz="0" w:space="0" w:color="auto"/>
            <w:left w:val="none" w:sz="0" w:space="0" w:color="auto"/>
            <w:bottom w:val="none" w:sz="0" w:space="0" w:color="auto"/>
            <w:right w:val="none" w:sz="0" w:space="0" w:color="auto"/>
          </w:divBdr>
          <w:divsChild>
            <w:div w:id="76366703">
              <w:marLeft w:val="0"/>
              <w:marRight w:val="0"/>
              <w:marTop w:val="0"/>
              <w:marBottom w:val="0"/>
              <w:divBdr>
                <w:top w:val="none" w:sz="0" w:space="0" w:color="auto"/>
                <w:left w:val="none" w:sz="0" w:space="0" w:color="auto"/>
                <w:bottom w:val="none" w:sz="0" w:space="0" w:color="auto"/>
                <w:right w:val="none" w:sz="0" w:space="0" w:color="auto"/>
              </w:divBdr>
            </w:div>
            <w:div w:id="507212261">
              <w:marLeft w:val="0"/>
              <w:marRight w:val="0"/>
              <w:marTop w:val="0"/>
              <w:marBottom w:val="0"/>
              <w:divBdr>
                <w:top w:val="none" w:sz="0" w:space="0" w:color="auto"/>
                <w:left w:val="none" w:sz="0" w:space="0" w:color="auto"/>
                <w:bottom w:val="none" w:sz="0" w:space="0" w:color="auto"/>
                <w:right w:val="none" w:sz="0" w:space="0" w:color="auto"/>
              </w:divBdr>
            </w:div>
            <w:div w:id="1975136806">
              <w:marLeft w:val="0"/>
              <w:marRight w:val="0"/>
              <w:marTop w:val="0"/>
              <w:marBottom w:val="0"/>
              <w:divBdr>
                <w:top w:val="none" w:sz="0" w:space="0" w:color="auto"/>
                <w:left w:val="none" w:sz="0" w:space="0" w:color="auto"/>
                <w:bottom w:val="none" w:sz="0" w:space="0" w:color="auto"/>
                <w:right w:val="none" w:sz="0" w:space="0" w:color="auto"/>
              </w:divBdr>
            </w:div>
            <w:div w:id="1372070387">
              <w:marLeft w:val="0"/>
              <w:marRight w:val="0"/>
              <w:marTop w:val="0"/>
              <w:marBottom w:val="0"/>
              <w:divBdr>
                <w:top w:val="none" w:sz="0" w:space="0" w:color="auto"/>
                <w:left w:val="none" w:sz="0" w:space="0" w:color="auto"/>
                <w:bottom w:val="none" w:sz="0" w:space="0" w:color="auto"/>
                <w:right w:val="none" w:sz="0" w:space="0" w:color="auto"/>
              </w:divBdr>
            </w:div>
            <w:div w:id="129053225">
              <w:marLeft w:val="0"/>
              <w:marRight w:val="0"/>
              <w:marTop w:val="0"/>
              <w:marBottom w:val="0"/>
              <w:divBdr>
                <w:top w:val="none" w:sz="0" w:space="0" w:color="auto"/>
                <w:left w:val="none" w:sz="0" w:space="0" w:color="auto"/>
                <w:bottom w:val="none" w:sz="0" w:space="0" w:color="auto"/>
                <w:right w:val="none" w:sz="0" w:space="0" w:color="auto"/>
              </w:divBdr>
            </w:div>
            <w:div w:id="1896430190">
              <w:marLeft w:val="0"/>
              <w:marRight w:val="0"/>
              <w:marTop w:val="0"/>
              <w:marBottom w:val="0"/>
              <w:divBdr>
                <w:top w:val="none" w:sz="0" w:space="0" w:color="auto"/>
                <w:left w:val="none" w:sz="0" w:space="0" w:color="auto"/>
                <w:bottom w:val="none" w:sz="0" w:space="0" w:color="auto"/>
                <w:right w:val="none" w:sz="0" w:space="0" w:color="auto"/>
              </w:divBdr>
            </w:div>
            <w:div w:id="1801069058">
              <w:marLeft w:val="0"/>
              <w:marRight w:val="0"/>
              <w:marTop w:val="0"/>
              <w:marBottom w:val="0"/>
              <w:divBdr>
                <w:top w:val="none" w:sz="0" w:space="0" w:color="auto"/>
                <w:left w:val="none" w:sz="0" w:space="0" w:color="auto"/>
                <w:bottom w:val="none" w:sz="0" w:space="0" w:color="auto"/>
                <w:right w:val="none" w:sz="0" w:space="0" w:color="auto"/>
              </w:divBdr>
            </w:div>
            <w:div w:id="734084207">
              <w:marLeft w:val="0"/>
              <w:marRight w:val="0"/>
              <w:marTop w:val="0"/>
              <w:marBottom w:val="0"/>
              <w:divBdr>
                <w:top w:val="none" w:sz="0" w:space="0" w:color="auto"/>
                <w:left w:val="none" w:sz="0" w:space="0" w:color="auto"/>
                <w:bottom w:val="none" w:sz="0" w:space="0" w:color="auto"/>
                <w:right w:val="none" w:sz="0" w:space="0" w:color="auto"/>
              </w:divBdr>
            </w:div>
            <w:div w:id="332682545">
              <w:marLeft w:val="0"/>
              <w:marRight w:val="0"/>
              <w:marTop w:val="0"/>
              <w:marBottom w:val="0"/>
              <w:divBdr>
                <w:top w:val="none" w:sz="0" w:space="0" w:color="auto"/>
                <w:left w:val="none" w:sz="0" w:space="0" w:color="auto"/>
                <w:bottom w:val="none" w:sz="0" w:space="0" w:color="auto"/>
                <w:right w:val="none" w:sz="0" w:space="0" w:color="auto"/>
              </w:divBdr>
            </w:div>
            <w:div w:id="1705253049">
              <w:marLeft w:val="0"/>
              <w:marRight w:val="0"/>
              <w:marTop w:val="0"/>
              <w:marBottom w:val="0"/>
              <w:divBdr>
                <w:top w:val="none" w:sz="0" w:space="0" w:color="auto"/>
                <w:left w:val="none" w:sz="0" w:space="0" w:color="auto"/>
                <w:bottom w:val="none" w:sz="0" w:space="0" w:color="auto"/>
                <w:right w:val="none" w:sz="0" w:space="0" w:color="auto"/>
              </w:divBdr>
            </w:div>
            <w:div w:id="116529561">
              <w:marLeft w:val="0"/>
              <w:marRight w:val="0"/>
              <w:marTop w:val="0"/>
              <w:marBottom w:val="0"/>
              <w:divBdr>
                <w:top w:val="none" w:sz="0" w:space="0" w:color="auto"/>
                <w:left w:val="none" w:sz="0" w:space="0" w:color="auto"/>
                <w:bottom w:val="none" w:sz="0" w:space="0" w:color="auto"/>
                <w:right w:val="none" w:sz="0" w:space="0" w:color="auto"/>
              </w:divBdr>
            </w:div>
          </w:divsChild>
        </w:div>
        <w:div w:id="79060205">
          <w:marLeft w:val="0"/>
          <w:marRight w:val="0"/>
          <w:marTop w:val="0"/>
          <w:marBottom w:val="0"/>
          <w:divBdr>
            <w:top w:val="none" w:sz="0" w:space="0" w:color="auto"/>
            <w:left w:val="none" w:sz="0" w:space="0" w:color="auto"/>
            <w:bottom w:val="none" w:sz="0" w:space="0" w:color="auto"/>
            <w:right w:val="none" w:sz="0" w:space="0" w:color="auto"/>
          </w:divBdr>
          <w:divsChild>
            <w:div w:id="1238590535">
              <w:marLeft w:val="0"/>
              <w:marRight w:val="0"/>
              <w:marTop w:val="0"/>
              <w:marBottom w:val="0"/>
              <w:divBdr>
                <w:top w:val="none" w:sz="0" w:space="0" w:color="auto"/>
                <w:left w:val="none" w:sz="0" w:space="0" w:color="auto"/>
                <w:bottom w:val="none" w:sz="0" w:space="0" w:color="auto"/>
                <w:right w:val="none" w:sz="0" w:space="0" w:color="auto"/>
              </w:divBdr>
            </w:div>
            <w:div w:id="2126536149">
              <w:marLeft w:val="0"/>
              <w:marRight w:val="0"/>
              <w:marTop w:val="0"/>
              <w:marBottom w:val="0"/>
              <w:divBdr>
                <w:top w:val="none" w:sz="0" w:space="0" w:color="auto"/>
                <w:left w:val="none" w:sz="0" w:space="0" w:color="auto"/>
                <w:bottom w:val="none" w:sz="0" w:space="0" w:color="auto"/>
                <w:right w:val="none" w:sz="0" w:space="0" w:color="auto"/>
              </w:divBdr>
            </w:div>
            <w:div w:id="1667317137">
              <w:marLeft w:val="0"/>
              <w:marRight w:val="0"/>
              <w:marTop w:val="0"/>
              <w:marBottom w:val="0"/>
              <w:divBdr>
                <w:top w:val="none" w:sz="0" w:space="0" w:color="auto"/>
                <w:left w:val="none" w:sz="0" w:space="0" w:color="auto"/>
                <w:bottom w:val="none" w:sz="0" w:space="0" w:color="auto"/>
                <w:right w:val="none" w:sz="0" w:space="0" w:color="auto"/>
              </w:divBdr>
            </w:div>
            <w:div w:id="2069837736">
              <w:marLeft w:val="0"/>
              <w:marRight w:val="0"/>
              <w:marTop w:val="0"/>
              <w:marBottom w:val="0"/>
              <w:divBdr>
                <w:top w:val="none" w:sz="0" w:space="0" w:color="auto"/>
                <w:left w:val="none" w:sz="0" w:space="0" w:color="auto"/>
                <w:bottom w:val="none" w:sz="0" w:space="0" w:color="auto"/>
                <w:right w:val="none" w:sz="0" w:space="0" w:color="auto"/>
              </w:divBdr>
            </w:div>
            <w:div w:id="1308239177">
              <w:marLeft w:val="0"/>
              <w:marRight w:val="0"/>
              <w:marTop w:val="0"/>
              <w:marBottom w:val="0"/>
              <w:divBdr>
                <w:top w:val="none" w:sz="0" w:space="0" w:color="auto"/>
                <w:left w:val="none" w:sz="0" w:space="0" w:color="auto"/>
                <w:bottom w:val="none" w:sz="0" w:space="0" w:color="auto"/>
                <w:right w:val="none" w:sz="0" w:space="0" w:color="auto"/>
              </w:divBdr>
            </w:div>
            <w:div w:id="1847598635">
              <w:marLeft w:val="0"/>
              <w:marRight w:val="0"/>
              <w:marTop w:val="0"/>
              <w:marBottom w:val="0"/>
              <w:divBdr>
                <w:top w:val="none" w:sz="0" w:space="0" w:color="auto"/>
                <w:left w:val="none" w:sz="0" w:space="0" w:color="auto"/>
                <w:bottom w:val="none" w:sz="0" w:space="0" w:color="auto"/>
                <w:right w:val="none" w:sz="0" w:space="0" w:color="auto"/>
              </w:divBdr>
            </w:div>
            <w:div w:id="2018387067">
              <w:marLeft w:val="0"/>
              <w:marRight w:val="0"/>
              <w:marTop w:val="0"/>
              <w:marBottom w:val="0"/>
              <w:divBdr>
                <w:top w:val="none" w:sz="0" w:space="0" w:color="auto"/>
                <w:left w:val="none" w:sz="0" w:space="0" w:color="auto"/>
                <w:bottom w:val="none" w:sz="0" w:space="0" w:color="auto"/>
                <w:right w:val="none" w:sz="0" w:space="0" w:color="auto"/>
              </w:divBdr>
            </w:div>
            <w:div w:id="47732847">
              <w:marLeft w:val="0"/>
              <w:marRight w:val="0"/>
              <w:marTop w:val="0"/>
              <w:marBottom w:val="0"/>
              <w:divBdr>
                <w:top w:val="none" w:sz="0" w:space="0" w:color="auto"/>
                <w:left w:val="none" w:sz="0" w:space="0" w:color="auto"/>
                <w:bottom w:val="none" w:sz="0" w:space="0" w:color="auto"/>
                <w:right w:val="none" w:sz="0" w:space="0" w:color="auto"/>
              </w:divBdr>
            </w:div>
            <w:div w:id="704870932">
              <w:marLeft w:val="0"/>
              <w:marRight w:val="0"/>
              <w:marTop w:val="0"/>
              <w:marBottom w:val="0"/>
              <w:divBdr>
                <w:top w:val="none" w:sz="0" w:space="0" w:color="auto"/>
                <w:left w:val="none" w:sz="0" w:space="0" w:color="auto"/>
                <w:bottom w:val="none" w:sz="0" w:space="0" w:color="auto"/>
                <w:right w:val="none" w:sz="0" w:space="0" w:color="auto"/>
              </w:divBdr>
            </w:div>
            <w:div w:id="2130124253">
              <w:marLeft w:val="0"/>
              <w:marRight w:val="0"/>
              <w:marTop w:val="0"/>
              <w:marBottom w:val="0"/>
              <w:divBdr>
                <w:top w:val="none" w:sz="0" w:space="0" w:color="auto"/>
                <w:left w:val="none" w:sz="0" w:space="0" w:color="auto"/>
                <w:bottom w:val="none" w:sz="0" w:space="0" w:color="auto"/>
                <w:right w:val="none" w:sz="0" w:space="0" w:color="auto"/>
              </w:divBdr>
            </w:div>
            <w:div w:id="964039614">
              <w:marLeft w:val="0"/>
              <w:marRight w:val="0"/>
              <w:marTop w:val="0"/>
              <w:marBottom w:val="0"/>
              <w:divBdr>
                <w:top w:val="none" w:sz="0" w:space="0" w:color="auto"/>
                <w:left w:val="none" w:sz="0" w:space="0" w:color="auto"/>
                <w:bottom w:val="none" w:sz="0" w:space="0" w:color="auto"/>
                <w:right w:val="none" w:sz="0" w:space="0" w:color="auto"/>
              </w:divBdr>
            </w:div>
            <w:div w:id="5718085">
              <w:marLeft w:val="0"/>
              <w:marRight w:val="0"/>
              <w:marTop w:val="0"/>
              <w:marBottom w:val="0"/>
              <w:divBdr>
                <w:top w:val="none" w:sz="0" w:space="0" w:color="auto"/>
                <w:left w:val="none" w:sz="0" w:space="0" w:color="auto"/>
                <w:bottom w:val="none" w:sz="0" w:space="0" w:color="auto"/>
                <w:right w:val="none" w:sz="0" w:space="0" w:color="auto"/>
              </w:divBdr>
            </w:div>
            <w:div w:id="1148938229">
              <w:marLeft w:val="0"/>
              <w:marRight w:val="0"/>
              <w:marTop w:val="0"/>
              <w:marBottom w:val="0"/>
              <w:divBdr>
                <w:top w:val="none" w:sz="0" w:space="0" w:color="auto"/>
                <w:left w:val="none" w:sz="0" w:space="0" w:color="auto"/>
                <w:bottom w:val="none" w:sz="0" w:space="0" w:color="auto"/>
                <w:right w:val="none" w:sz="0" w:space="0" w:color="auto"/>
              </w:divBdr>
            </w:div>
            <w:div w:id="1259482162">
              <w:marLeft w:val="0"/>
              <w:marRight w:val="0"/>
              <w:marTop w:val="0"/>
              <w:marBottom w:val="0"/>
              <w:divBdr>
                <w:top w:val="none" w:sz="0" w:space="0" w:color="auto"/>
                <w:left w:val="none" w:sz="0" w:space="0" w:color="auto"/>
                <w:bottom w:val="none" w:sz="0" w:space="0" w:color="auto"/>
                <w:right w:val="none" w:sz="0" w:space="0" w:color="auto"/>
              </w:divBdr>
            </w:div>
          </w:divsChild>
        </w:div>
        <w:div w:id="764038348">
          <w:marLeft w:val="0"/>
          <w:marRight w:val="0"/>
          <w:marTop w:val="0"/>
          <w:marBottom w:val="0"/>
          <w:divBdr>
            <w:top w:val="none" w:sz="0" w:space="0" w:color="auto"/>
            <w:left w:val="none" w:sz="0" w:space="0" w:color="auto"/>
            <w:bottom w:val="none" w:sz="0" w:space="0" w:color="auto"/>
            <w:right w:val="none" w:sz="0" w:space="0" w:color="auto"/>
          </w:divBdr>
          <w:divsChild>
            <w:div w:id="569341871">
              <w:marLeft w:val="0"/>
              <w:marRight w:val="0"/>
              <w:marTop w:val="0"/>
              <w:marBottom w:val="0"/>
              <w:divBdr>
                <w:top w:val="none" w:sz="0" w:space="0" w:color="auto"/>
                <w:left w:val="none" w:sz="0" w:space="0" w:color="auto"/>
                <w:bottom w:val="none" w:sz="0" w:space="0" w:color="auto"/>
                <w:right w:val="none" w:sz="0" w:space="0" w:color="auto"/>
              </w:divBdr>
            </w:div>
            <w:div w:id="240218907">
              <w:marLeft w:val="0"/>
              <w:marRight w:val="0"/>
              <w:marTop w:val="0"/>
              <w:marBottom w:val="0"/>
              <w:divBdr>
                <w:top w:val="none" w:sz="0" w:space="0" w:color="auto"/>
                <w:left w:val="none" w:sz="0" w:space="0" w:color="auto"/>
                <w:bottom w:val="none" w:sz="0" w:space="0" w:color="auto"/>
                <w:right w:val="none" w:sz="0" w:space="0" w:color="auto"/>
              </w:divBdr>
            </w:div>
            <w:div w:id="1806773672">
              <w:marLeft w:val="0"/>
              <w:marRight w:val="0"/>
              <w:marTop w:val="0"/>
              <w:marBottom w:val="0"/>
              <w:divBdr>
                <w:top w:val="none" w:sz="0" w:space="0" w:color="auto"/>
                <w:left w:val="none" w:sz="0" w:space="0" w:color="auto"/>
                <w:bottom w:val="none" w:sz="0" w:space="0" w:color="auto"/>
                <w:right w:val="none" w:sz="0" w:space="0" w:color="auto"/>
              </w:divBdr>
            </w:div>
            <w:div w:id="637106988">
              <w:marLeft w:val="0"/>
              <w:marRight w:val="0"/>
              <w:marTop w:val="0"/>
              <w:marBottom w:val="0"/>
              <w:divBdr>
                <w:top w:val="none" w:sz="0" w:space="0" w:color="auto"/>
                <w:left w:val="none" w:sz="0" w:space="0" w:color="auto"/>
                <w:bottom w:val="none" w:sz="0" w:space="0" w:color="auto"/>
                <w:right w:val="none" w:sz="0" w:space="0" w:color="auto"/>
              </w:divBdr>
            </w:div>
            <w:div w:id="1829444215">
              <w:marLeft w:val="0"/>
              <w:marRight w:val="0"/>
              <w:marTop w:val="0"/>
              <w:marBottom w:val="0"/>
              <w:divBdr>
                <w:top w:val="none" w:sz="0" w:space="0" w:color="auto"/>
                <w:left w:val="none" w:sz="0" w:space="0" w:color="auto"/>
                <w:bottom w:val="none" w:sz="0" w:space="0" w:color="auto"/>
                <w:right w:val="none" w:sz="0" w:space="0" w:color="auto"/>
              </w:divBdr>
            </w:div>
            <w:div w:id="1397972534">
              <w:marLeft w:val="0"/>
              <w:marRight w:val="0"/>
              <w:marTop w:val="0"/>
              <w:marBottom w:val="0"/>
              <w:divBdr>
                <w:top w:val="none" w:sz="0" w:space="0" w:color="auto"/>
                <w:left w:val="none" w:sz="0" w:space="0" w:color="auto"/>
                <w:bottom w:val="none" w:sz="0" w:space="0" w:color="auto"/>
                <w:right w:val="none" w:sz="0" w:space="0" w:color="auto"/>
              </w:divBdr>
            </w:div>
            <w:div w:id="1628469555">
              <w:marLeft w:val="0"/>
              <w:marRight w:val="0"/>
              <w:marTop w:val="0"/>
              <w:marBottom w:val="0"/>
              <w:divBdr>
                <w:top w:val="none" w:sz="0" w:space="0" w:color="auto"/>
                <w:left w:val="none" w:sz="0" w:space="0" w:color="auto"/>
                <w:bottom w:val="none" w:sz="0" w:space="0" w:color="auto"/>
                <w:right w:val="none" w:sz="0" w:space="0" w:color="auto"/>
              </w:divBdr>
            </w:div>
            <w:div w:id="1061833252">
              <w:marLeft w:val="0"/>
              <w:marRight w:val="0"/>
              <w:marTop w:val="0"/>
              <w:marBottom w:val="0"/>
              <w:divBdr>
                <w:top w:val="none" w:sz="0" w:space="0" w:color="auto"/>
                <w:left w:val="none" w:sz="0" w:space="0" w:color="auto"/>
                <w:bottom w:val="none" w:sz="0" w:space="0" w:color="auto"/>
                <w:right w:val="none" w:sz="0" w:space="0" w:color="auto"/>
              </w:divBdr>
            </w:div>
            <w:div w:id="1511288955">
              <w:marLeft w:val="0"/>
              <w:marRight w:val="0"/>
              <w:marTop w:val="0"/>
              <w:marBottom w:val="0"/>
              <w:divBdr>
                <w:top w:val="none" w:sz="0" w:space="0" w:color="auto"/>
                <w:left w:val="none" w:sz="0" w:space="0" w:color="auto"/>
                <w:bottom w:val="none" w:sz="0" w:space="0" w:color="auto"/>
                <w:right w:val="none" w:sz="0" w:space="0" w:color="auto"/>
              </w:divBdr>
            </w:div>
            <w:div w:id="1378621890">
              <w:marLeft w:val="0"/>
              <w:marRight w:val="0"/>
              <w:marTop w:val="0"/>
              <w:marBottom w:val="0"/>
              <w:divBdr>
                <w:top w:val="none" w:sz="0" w:space="0" w:color="auto"/>
                <w:left w:val="none" w:sz="0" w:space="0" w:color="auto"/>
                <w:bottom w:val="none" w:sz="0" w:space="0" w:color="auto"/>
                <w:right w:val="none" w:sz="0" w:space="0" w:color="auto"/>
              </w:divBdr>
            </w:div>
            <w:div w:id="871265246">
              <w:marLeft w:val="0"/>
              <w:marRight w:val="0"/>
              <w:marTop w:val="0"/>
              <w:marBottom w:val="0"/>
              <w:divBdr>
                <w:top w:val="none" w:sz="0" w:space="0" w:color="auto"/>
                <w:left w:val="none" w:sz="0" w:space="0" w:color="auto"/>
                <w:bottom w:val="none" w:sz="0" w:space="0" w:color="auto"/>
                <w:right w:val="none" w:sz="0" w:space="0" w:color="auto"/>
              </w:divBdr>
            </w:div>
            <w:div w:id="978536069">
              <w:marLeft w:val="0"/>
              <w:marRight w:val="0"/>
              <w:marTop w:val="0"/>
              <w:marBottom w:val="0"/>
              <w:divBdr>
                <w:top w:val="none" w:sz="0" w:space="0" w:color="auto"/>
                <w:left w:val="none" w:sz="0" w:space="0" w:color="auto"/>
                <w:bottom w:val="none" w:sz="0" w:space="0" w:color="auto"/>
                <w:right w:val="none" w:sz="0" w:space="0" w:color="auto"/>
              </w:divBdr>
            </w:div>
            <w:div w:id="1827865511">
              <w:marLeft w:val="0"/>
              <w:marRight w:val="0"/>
              <w:marTop w:val="0"/>
              <w:marBottom w:val="0"/>
              <w:divBdr>
                <w:top w:val="none" w:sz="0" w:space="0" w:color="auto"/>
                <w:left w:val="none" w:sz="0" w:space="0" w:color="auto"/>
                <w:bottom w:val="none" w:sz="0" w:space="0" w:color="auto"/>
                <w:right w:val="none" w:sz="0" w:space="0" w:color="auto"/>
              </w:divBdr>
            </w:div>
            <w:div w:id="940843269">
              <w:marLeft w:val="0"/>
              <w:marRight w:val="0"/>
              <w:marTop w:val="0"/>
              <w:marBottom w:val="0"/>
              <w:divBdr>
                <w:top w:val="none" w:sz="0" w:space="0" w:color="auto"/>
                <w:left w:val="none" w:sz="0" w:space="0" w:color="auto"/>
                <w:bottom w:val="none" w:sz="0" w:space="0" w:color="auto"/>
                <w:right w:val="none" w:sz="0" w:space="0" w:color="auto"/>
              </w:divBdr>
            </w:div>
            <w:div w:id="1039669856">
              <w:marLeft w:val="0"/>
              <w:marRight w:val="0"/>
              <w:marTop w:val="0"/>
              <w:marBottom w:val="0"/>
              <w:divBdr>
                <w:top w:val="none" w:sz="0" w:space="0" w:color="auto"/>
                <w:left w:val="none" w:sz="0" w:space="0" w:color="auto"/>
                <w:bottom w:val="none" w:sz="0" w:space="0" w:color="auto"/>
                <w:right w:val="none" w:sz="0" w:space="0" w:color="auto"/>
              </w:divBdr>
            </w:div>
            <w:div w:id="1730423707">
              <w:marLeft w:val="0"/>
              <w:marRight w:val="0"/>
              <w:marTop w:val="0"/>
              <w:marBottom w:val="0"/>
              <w:divBdr>
                <w:top w:val="none" w:sz="0" w:space="0" w:color="auto"/>
                <w:left w:val="none" w:sz="0" w:space="0" w:color="auto"/>
                <w:bottom w:val="none" w:sz="0" w:space="0" w:color="auto"/>
                <w:right w:val="none" w:sz="0" w:space="0" w:color="auto"/>
              </w:divBdr>
            </w:div>
            <w:div w:id="1763254115">
              <w:marLeft w:val="0"/>
              <w:marRight w:val="0"/>
              <w:marTop w:val="0"/>
              <w:marBottom w:val="0"/>
              <w:divBdr>
                <w:top w:val="none" w:sz="0" w:space="0" w:color="auto"/>
                <w:left w:val="none" w:sz="0" w:space="0" w:color="auto"/>
                <w:bottom w:val="none" w:sz="0" w:space="0" w:color="auto"/>
                <w:right w:val="none" w:sz="0" w:space="0" w:color="auto"/>
              </w:divBdr>
            </w:div>
          </w:divsChild>
        </w:div>
        <w:div w:id="1079979917">
          <w:marLeft w:val="0"/>
          <w:marRight w:val="0"/>
          <w:marTop w:val="0"/>
          <w:marBottom w:val="0"/>
          <w:divBdr>
            <w:top w:val="none" w:sz="0" w:space="0" w:color="auto"/>
            <w:left w:val="none" w:sz="0" w:space="0" w:color="auto"/>
            <w:bottom w:val="none" w:sz="0" w:space="0" w:color="auto"/>
            <w:right w:val="none" w:sz="0" w:space="0" w:color="auto"/>
          </w:divBdr>
        </w:div>
        <w:div w:id="1425226253">
          <w:marLeft w:val="0"/>
          <w:marRight w:val="0"/>
          <w:marTop w:val="0"/>
          <w:marBottom w:val="0"/>
          <w:divBdr>
            <w:top w:val="none" w:sz="0" w:space="0" w:color="auto"/>
            <w:left w:val="none" w:sz="0" w:space="0" w:color="auto"/>
            <w:bottom w:val="none" w:sz="0" w:space="0" w:color="auto"/>
            <w:right w:val="none" w:sz="0" w:space="0" w:color="auto"/>
          </w:divBdr>
        </w:div>
        <w:div w:id="806313788">
          <w:marLeft w:val="0"/>
          <w:marRight w:val="0"/>
          <w:marTop w:val="0"/>
          <w:marBottom w:val="0"/>
          <w:divBdr>
            <w:top w:val="none" w:sz="0" w:space="0" w:color="auto"/>
            <w:left w:val="none" w:sz="0" w:space="0" w:color="auto"/>
            <w:bottom w:val="none" w:sz="0" w:space="0" w:color="auto"/>
            <w:right w:val="none" w:sz="0" w:space="0" w:color="auto"/>
          </w:divBdr>
        </w:div>
        <w:div w:id="872959101">
          <w:marLeft w:val="0"/>
          <w:marRight w:val="0"/>
          <w:marTop w:val="0"/>
          <w:marBottom w:val="0"/>
          <w:divBdr>
            <w:top w:val="none" w:sz="0" w:space="0" w:color="auto"/>
            <w:left w:val="none" w:sz="0" w:space="0" w:color="auto"/>
            <w:bottom w:val="none" w:sz="0" w:space="0" w:color="auto"/>
            <w:right w:val="none" w:sz="0" w:space="0" w:color="auto"/>
          </w:divBdr>
        </w:div>
        <w:div w:id="2021396550">
          <w:marLeft w:val="0"/>
          <w:marRight w:val="0"/>
          <w:marTop w:val="0"/>
          <w:marBottom w:val="0"/>
          <w:divBdr>
            <w:top w:val="none" w:sz="0" w:space="0" w:color="auto"/>
            <w:left w:val="none" w:sz="0" w:space="0" w:color="auto"/>
            <w:bottom w:val="none" w:sz="0" w:space="0" w:color="auto"/>
            <w:right w:val="none" w:sz="0" w:space="0" w:color="auto"/>
          </w:divBdr>
        </w:div>
        <w:div w:id="1756591334">
          <w:marLeft w:val="0"/>
          <w:marRight w:val="0"/>
          <w:marTop w:val="0"/>
          <w:marBottom w:val="0"/>
          <w:divBdr>
            <w:top w:val="none" w:sz="0" w:space="0" w:color="auto"/>
            <w:left w:val="none" w:sz="0" w:space="0" w:color="auto"/>
            <w:bottom w:val="none" w:sz="0" w:space="0" w:color="auto"/>
            <w:right w:val="none" w:sz="0" w:space="0" w:color="auto"/>
          </w:divBdr>
        </w:div>
        <w:div w:id="1482887119">
          <w:marLeft w:val="0"/>
          <w:marRight w:val="0"/>
          <w:marTop w:val="0"/>
          <w:marBottom w:val="0"/>
          <w:divBdr>
            <w:top w:val="none" w:sz="0" w:space="0" w:color="auto"/>
            <w:left w:val="none" w:sz="0" w:space="0" w:color="auto"/>
            <w:bottom w:val="none" w:sz="0" w:space="0" w:color="auto"/>
            <w:right w:val="none" w:sz="0" w:space="0" w:color="auto"/>
          </w:divBdr>
        </w:div>
        <w:div w:id="297420582">
          <w:marLeft w:val="0"/>
          <w:marRight w:val="0"/>
          <w:marTop w:val="0"/>
          <w:marBottom w:val="0"/>
          <w:divBdr>
            <w:top w:val="none" w:sz="0" w:space="0" w:color="auto"/>
            <w:left w:val="none" w:sz="0" w:space="0" w:color="auto"/>
            <w:bottom w:val="none" w:sz="0" w:space="0" w:color="auto"/>
            <w:right w:val="none" w:sz="0" w:space="0" w:color="auto"/>
          </w:divBdr>
        </w:div>
        <w:div w:id="372927927">
          <w:marLeft w:val="0"/>
          <w:marRight w:val="0"/>
          <w:marTop w:val="0"/>
          <w:marBottom w:val="0"/>
          <w:divBdr>
            <w:top w:val="none" w:sz="0" w:space="0" w:color="auto"/>
            <w:left w:val="none" w:sz="0" w:space="0" w:color="auto"/>
            <w:bottom w:val="none" w:sz="0" w:space="0" w:color="auto"/>
            <w:right w:val="none" w:sz="0" w:space="0" w:color="auto"/>
          </w:divBdr>
        </w:div>
        <w:div w:id="627200931">
          <w:marLeft w:val="0"/>
          <w:marRight w:val="0"/>
          <w:marTop w:val="0"/>
          <w:marBottom w:val="0"/>
          <w:divBdr>
            <w:top w:val="none" w:sz="0" w:space="0" w:color="auto"/>
            <w:left w:val="none" w:sz="0" w:space="0" w:color="auto"/>
            <w:bottom w:val="none" w:sz="0" w:space="0" w:color="auto"/>
            <w:right w:val="none" w:sz="0" w:space="0" w:color="auto"/>
          </w:divBdr>
        </w:div>
        <w:div w:id="775714572">
          <w:marLeft w:val="0"/>
          <w:marRight w:val="0"/>
          <w:marTop w:val="0"/>
          <w:marBottom w:val="0"/>
          <w:divBdr>
            <w:top w:val="none" w:sz="0" w:space="0" w:color="auto"/>
            <w:left w:val="none" w:sz="0" w:space="0" w:color="auto"/>
            <w:bottom w:val="none" w:sz="0" w:space="0" w:color="auto"/>
            <w:right w:val="none" w:sz="0" w:space="0" w:color="auto"/>
          </w:divBdr>
        </w:div>
        <w:div w:id="636496147">
          <w:marLeft w:val="0"/>
          <w:marRight w:val="0"/>
          <w:marTop w:val="0"/>
          <w:marBottom w:val="0"/>
          <w:divBdr>
            <w:top w:val="none" w:sz="0" w:space="0" w:color="auto"/>
            <w:left w:val="none" w:sz="0" w:space="0" w:color="auto"/>
            <w:bottom w:val="none" w:sz="0" w:space="0" w:color="auto"/>
            <w:right w:val="none" w:sz="0" w:space="0" w:color="auto"/>
          </w:divBdr>
        </w:div>
        <w:div w:id="1306927967">
          <w:marLeft w:val="0"/>
          <w:marRight w:val="0"/>
          <w:marTop w:val="0"/>
          <w:marBottom w:val="0"/>
          <w:divBdr>
            <w:top w:val="none" w:sz="0" w:space="0" w:color="auto"/>
            <w:left w:val="none" w:sz="0" w:space="0" w:color="auto"/>
            <w:bottom w:val="none" w:sz="0" w:space="0" w:color="auto"/>
            <w:right w:val="none" w:sz="0" w:space="0" w:color="auto"/>
          </w:divBdr>
        </w:div>
        <w:div w:id="395782690">
          <w:marLeft w:val="0"/>
          <w:marRight w:val="0"/>
          <w:marTop w:val="0"/>
          <w:marBottom w:val="0"/>
          <w:divBdr>
            <w:top w:val="none" w:sz="0" w:space="0" w:color="auto"/>
            <w:left w:val="none" w:sz="0" w:space="0" w:color="auto"/>
            <w:bottom w:val="none" w:sz="0" w:space="0" w:color="auto"/>
            <w:right w:val="none" w:sz="0" w:space="0" w:color="auto"/>
          </w:divBdr>
        </w:div>
        <w:div w:id="1871605813">
          <w:marLeft w:val="0"/>
          <w:marRight w:val="0"/>
          <w:marTop w:val="0"/>
          <w:marBottom w:val="0"/>
          <w:divBdr>
            <w:top w:val="none" w:sz="0" w:space="0" w:color="auto"/>
            <w:left w:val="none" w:sz="0" w:space="0" w:color="auto"/>
            <w:bottom w:val="none" w:sz="0" w:space="0" w:color="auto"/>
            <w:right w:val="none" w:sz="0" w:space="0" w:color="auto"/>
          </w:divBdr>
        </w:div>
        <w:div w:id="1280528434">
          <w:marLeft w:val="0"/>
          <w:marRight w:val="0"/>
          <w:marTop w:val="0"/>
          <w:marBottom w:val="0"/>
          <w:divBdr>
            <w:top w:val="none" w:sz="0" w:space="0" w:color="auto"/>
            <w:left w:val="none" w:sz="0" w:space="0" w:color="auto"/>
            <w:bottom w:val="none" w:sz="0" w:space="0" w:color="auto"/>
            <w:right w:val="none" w:sz="0" w:space="0" w:color="auto"/>
          </w:divBdr>
        </w:div>
        <w:div w:id="506209074">
          <w:marLeft w:val="0"/>
          <w:marRight w:val="0"/>
          <w:marTop w:val="0"/>
          <w:marBottom w:val="0"/>
          <w:divBdr>
            <w:top w:val="none" w:sz="0" w:space="0" w:color="auto"/>
            <w:left w:val="none" w:sz="0" w:space="0" w:color="auto"/>
            <w:bottom w:val="none" w:sz="0" w:space="0" w:color="auto"/>
            <w:right w:val="none" w:sz="0" w:space="0" w:color="auto"/>
          </w:divBdr>
        </w:div>
        <w:div w:id="1293943721">
          <w:marLeft w:val="0"/>
          <w:marRight w:val="0"/>
          <w:marTop w:val="0"/>
          <w:marBottom w:val="0"/>
          <w:divBdr>
            <w:top w:val="none" w:sz="0" w:space="0" w:color="auto"/>
            <w:left w:val="none" w:sz="0" w:space="0" w:color="auto"/>
            <w:bottom w:val="none" w:sz="0" w:space="0" w:color="auto"/>
            <w:right w:val="none" w:sz="0" w:space="0" w:color="auto"/>
          </w:divBdr>
        </w:div>
        <w:div w:id="1840610442">
          <w:marLeft w:val="0"/>
          <w:marRight w:val="0"/>
          <w:marTop w:val="0"/>
          <w:marBottom w:val="0"/>
          <w:divBdr>
            <w:top w:val="none" w:sz="0" w:space="0" w:color="auto"/>
            <w:left w:val="none" w:sz="0" w:space="0" w:color="auto"/>
            <w:bottom w:val="none" w:sz="0" w:space="0" w:color="auto"/>
            <w:right w:val="none" w:sz="0" w:space="0" w:color="auto"/>
          </w:divBdr>
        </w:div>
        <w:div w:id="1769346588">
          <w:marLeft w:val="0"/>
          <w:marRight w:val="0"/>
          <w:marTop w:val="0"/>
          <w:marBottom w:val="0"/>
          <w:divBdr>
            <w:top w:val="none" w:sz="0" w:space="0" w:color="auto"/>
            <w:left w:val="none" w:sz="0" w:space="0" w:color="auto"/>
            <w:bottom w:val="none" w:sz="0" w:space="0" w:color="auto"/>
            <w:right w:val="none" w:sz="0" w:space="0" w:color="auto"/>
          </w:divBdr>
        </w:div>
      </w:divsChild>
    </w:div>
    <w:div w:id="1702130051">
      <w:bodyDiv w:val="1"/>
      <w:marLeft w:val="0"/>
      <w:marRight w:val="0"/>
      <w:marTop w:val="0"/>
      <w:marBottom w:val="0"/>
      <w:divBdr>
        <w:top w:val="none" w:sz="0" w:space="0" w:color="auto"/>
        <w:left w:val="none" w:sz="0" w:space="0" w:color="auto"/>
        <w:bottom w:val="none" w:sz="0" w:space="0" w:color="auto"/>
        <w:right w:val="none" w:sz="0" w:space="0" w:color="auto"/>
      </w:divBdr>
      <w:divsChild>
        <w:div w:id="640384162">
          <w:marLeft w:val="0"/>
          <w:marRight w:val="0"/>
          <w:marTop w:val="0"/>
          <w:marBottom w:val="0"/>
          <w:divBdr>
            <w:top w:val="none" w:sz="0" w:space="0" w:color="auto"/>
            <w:left w:val="none" w:sz="0" w:space="0" w:color="auto"/>
            <w:bottom w:val="none" w:sz="0" w:space="0" w:color="auto"/>
            <w:right w:val="none" w:sz="0" w:space="0" w:color="auto"/>
          </w:divBdr>
        </w:div>
        <w:div w:id="63601230">
          <w:marLeft w:val="0"/>
          <w:marRight w:val="0"/>
          <w:marTop w:val="0"/>
          <w:marBottom w:val="0"/>
          <w:divBdr>
            <w:top w:val="none" w:sz="0" w:space="0" w:color="auto"/>
            <w:left w:val="none" w:sz="0" w:space="0" w:color="auto"/>
            <w:bottom w:val="none" w:sz="0" w:space="0" w:color="auto"/>
            <w:right w:val="none" w:sz="0" w:space="0" w:color="auto"/>
          </w:divBdr>
        </w:div>
        <w:div w:id="883563929">
          <w:marLeft w:val="0"/>
          <w:marRight w:val="0"/>
          <w:marTop w:val="0"/>
          <w:marBottom w:val="0"/>
          <w:divBdr>
            <w:top w:val="none" w:sz="0" w:space="0" w:color="auto"/>
            <w:left w:val="none" w:sz="0" w:space="0" w:color="auto"/>
            <w:bottom w:val="none" w:sz="0" w:space="0" w:color="auto"/>
            <w:right w:val="none" w:sz="0" w:space="0" w:color="auto"/>
          </w:divBdr>
        </w:div>
        <w:div w:id="2042439264">
          <w:marLeft w:val="0"/>
          <w:marRight w:val="0"/>
          <w:marTop w:val="0"/>
          <w:marBottom w:val="0"/>
          <w:divBdr>
            <w:top w:val="none" w:sz="0" w:space="0" w:color="auto"/>
            <w:left w:val="none" w:sz="0" w:space="0" w:color="auto"/>
            <w:bottom w:val="none" w:sz="0" w:space="0" w:color="auto"/>
            <w:right w:val="none" w:sz="0" w:space="0" w:color="auto"/>
          </w:divBdr>
        </w:div>
        <w:div w:id="1020857476">
          <w:marLeft w:val="0"/>
          <w:marRight w:val="0"/>
          <w:marTop w:val="0"/>
          <w:marBottom w:val="0"/>
          <w:divBdr>
            <w:top w:val="none" w:sz="0" w:space="0" w:color="auto"/>
            <w:left w:val="none" w:sz="0" w:space="0" w:color="auto"/>
            <w:bottom w:val="none" w:sz="0" w:space="0" w:color="auto"/>
            <w:right w:val="none" w:sz="0" w:space="0" w:color="auto"/>
          </w:divBdr>
        </w:div>
        <w:div w:id="565796432">
          <w:marLeft w:val="0"/>
          <w:marRight w:val="0"/>
          <w:marTop w:val="0"/>
          <w:marBottom w:val="0"/>
          <w:divBdr>
            <w:top w:val="none" w:sz="0" w:space="0" w:color="auto"/>
            <w:left w:val="none" w:sz="0" w:space="0" w:color="auto"/>
            <w:bottom w:val="none" w:sz="0" w:space="0" w:color="auto"/>
            <w:right w:val="none" w:sz="0" w:space="0" w:color="auto"/>
          </w:divBdr>
        </w:div>
        <w:div w:id="1419405978">
          <w:marLeft w:val="0"/>
          <w:marRight w:val="0"/>
          <w:marTop w:val="0"/>
          <w:marBottom w:val="0"/>
          <w:divBdr>
            <w:top w:val="none" w:sz="0" w:space="0" w:color="auto"/>
            <w:left w:val="none" w:sz="0" w:space="0" w:color="auto"/>
            <w:bottom w:val="none" w:sz="0" w:space="0" w:color="auto"/>
            <w:right w:val="none" w:sz="0" w:space="0" w:color="auto"/>
          </w:divBdr>
        </w:div>
        <w:div w:id="1340699722">
          <w:marLeft w:val="0"/>
          <w:marRight w:val="0"/>
          <w:marTop w:val="0"/>
          <w:marBottom w:val="0"/>
          <w:divBdr>
            <w:top w:val="none" w:sz="0" w:space="0" w:color="auto"/>
            <w:left w:val="none" w:sz="0" w:space="0" w:color="auto"/>
            <w:bottom w:val="none" w:sz="0" w:space="0" w:color="auto"/>
            <w:right w:val="none" w:sz="0" w:space="0" w:color="auto"/>
          </w:divBdr>
        </w:div>
      </w:divsChild>
    </w:div>
    <w:div w:id="1735926587">
      <w:bodyDiv w:val="1"/>
      <w:marLeft w:val="0"/>
      <w:marRight w:val="0"/>
      <w:marTop w:val="0"/>
      <w:marBottom w:val="0"/>
      <w:divBdr>
        <w:top w:val="none" w:sz="0" w:space="0" w:color="auto"/>
        <w:left w:val="none" w:sz="0" w:space="0" w:color="auto"/>
        <w:bottom w:val="none" w:sz="0" w:space="0" w:color="auto"/>
        <w:right w:val="none" w:sz="0" w:space="0" w:color="auto"/>
      </w:divBdr>
      <w:divsChild>
        <w:div w:id="835606699">
          <w:marLeft w:val="0"/>
          <w:marRight w:val="0"/>
          <w:marTop w:val="0"/>
          <w:marBottom w:val="0"/>
          <w:divBdr>
            <w:top w:val="none" w:sz="0" w:space="0" w:color="auto"/>
            <w:left w:val="none" w:sz="0" w:space="0" w:color="auto"/>
            <w:bottom w:val="none" w:sz="0" w:space="0" w:color="auto"/>
            <w:right w:val="none" w:sz="0" w:space="0" w:color="auto"/>
          </w:divBdr>
        </w:div>
        <w:div w:id="1000503121">
          <w:marLeft w:val="0"/>
          <w:marRight w:val="0"/>
          <w:marTop w:val="0"/>
          <w:marBottom w:val="0"/>
          <w:divBdr>
            <w:top w:val="none" w:sz="0" w:space="0" w:color="auto"/>
            <w:left w:val="none" w:sz="0" w:space="0" w:color="auto"/>
            <w:bottom w:val="none" w:sz="0" w:space="0" w:color="auto"/>
            <w:right w:val="none" w:sz="0" w:space="0" w:color="auto"/>
          </w:divBdr>
        </w:div>
        <w:div w:id="214703738">
          <w:marLeft w:val="0"/>
          <w:marRight w:val="0"/>
          <w:marTop w:val="0"/>
          <w:marBottom w:val="0"/>
          <w:divBdr>
            <w:top w:val="none" w:sz="0" w:space="0" w:color="auto"/>
            <w:left w:val="none" w:sz="0" w:space="0" w:color="auto"/>
            <w:bottom w:val="none" w:sz="0" w:space="0" w:color="auto"/>
            <w:right w:val="none" w:sz="0" w:space="0" w:color="auto"/>
          </w:divBdr>
        </w:div>
        <w:div w:id="1073895625">
          <w:marLeft w:val="0"/>
          <w:marRight w:val="0"/>
          <w:marTop w:val="0"/>
          <w:marBottom w:val="0"/>
          <w:divBdr>
            <w:top w:val="none" w:sz="0" w:space="0" w:color="auto"/>
            <w:left w:val="none" w:sz="0" w:space="0" w:color="auto"/>
            <w:bottom w:val="none" w:sz="0" w:space="0" w:color="auto"/>
            <w:right w:val="none" w:sz="0" w:space="0" w:color="auto"/>
          </w:divBdr>
        </w:div>
        <w:div w:id="996878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emmaplansmodellen.se/wp-content/uploads/2024/01/Spelformer_Ramverk-2023_10-16.pdf" TargetMode="External"/><Relationship Id="rId23" Type="http://schemas.microsoft.com/office/2011/relationships/people" Target="people.xm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wehockey.se/smaalands-ishockeyfoerbund/spelare/avsiktsfoerklaring/" TargetMode="External"/><Relationship Id="rId14" Type="http://schemas.microsoft.com/office/2018/08/relationships/commentsExtensible" Target="commentsExtensible.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charts/_rels/chart1.xml.rels><?xml version="1.0" encoding="UTF-8" standalone="yes"?>
<Relationships xmlns="http://schemas.openxmlformats.org/package/2006/relationships"><Relationship Id="rId3" Type="http://schemas.openxmlformats.org/officeDocument/2006/relationships/oleObject" Target="file:///\\Users\sahaad\Desktop\Sanna\Kalmar%20HC\A&#778;rshjul%20ungdom%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ahaad\Desktop\Sanna\Kalmar%20HC\A&#778;rshjul%20ungdom%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8737241178185"/>
          <c:y val="5.5830898194398459E-2"/>
          <c:w val="0.63094572163274165"/>
          <c:h val="0.90396648048211603"/>
        </c:manualLayout>
      </c:layout>
      <c:doughnutChart>
        <c:varyColors val="1"/>
        <c:ser>
          <c:idx val="0"/>
          <c:order val="0"/>
          <c:tx>
            <c:strRef>
              <c:f>Blad1!$O$1</c:f>
              <c:strCache>
                <c:ptCount val="1"/>
                <c:pt idx="0">
                  <c:v>värde</c:v>
                </c:pt>
              </c:strCache>
            </c:strRef>
          </c:tx>
          <c:spPr>
            <a:solidFill>
              <a:schemeClr val="accent6">
                <a:lumMod val="20000"/>
                <a:lumOff val="80000"/>
              </a:schemeClr>
            </a:solidFill>
          </c:spPr>
          <c:dPt>
            <c:idx val="0"/>
            <c:bubble3D val="0"/>
            <c:spPr>
              <a:solidFill>
                <a:schemeClr val="accent2">
                  <a:lumMod val="20000"/>
                  <a:lumOff val="80000"/>
                </a:schemeClr>
              </a:solidFill>
              <a:ln w="19050">
                <a:solidFill>
                  <a:schemeClr val="lt1"/>
                </a:solidFill>
              </a:ln>
              <a:effectLst/>
            </c:spPr>
            <c:extLst>
              <c:ext xmlns:c16="http://schemas.microsoft.com/office/drawing/2014/chart" uri="{C3380CC4-5D6E-409C-BE32-E72D297353CC}">
                <c16:uniqueId val="{00000001-C784-4A0C-9D3E-EE870C6A0EE9}"/>
              </c:ext>
            </c:extLst>
          </c:dPt>
          <c:dPt>
            <c:idx val="1"/>
            <c:bubble3D val="0"/>
            <c:spPr>
              <a:solidFill>
                <a:schemeClr val="accent2">
                  <a:lumMod val="20000"/>
                  <a:lumOff val="80000"/>
                </a:schemeClr>
              </a:solidFill>
              <a:ln w="19050">
                <a:solidFill>
                  <a:schemeClr val="lt1"/>
                </a:solidFill>
              </a:ln>
              <a:effectLst/>
            </c:spPr>
            <c:extLst>
              <c:ext xmlns:c16="http://schemas.microsoft.com/office/drawing/2014/chart" uri="{C3380CC4-5D6E-409C-BE32-E72D297353CC}">
                <c16:uniqueId val="{00000003-C784-4A0C-9D3E-EE870C6A0EE9}"/>
              </c:ext>
            </c:extLst>
          </c:dPt>
          <c:dPt>
            <c:idx val="2"/>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05-C784-4A0C-9D3E-EE870C6A0EE9}"/>
              </c:ext>
            </c:extLst>
          </c:dPt>
          <c:dPt>
            <c:idx val="3"/>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07-C784-4A0C-9D3E-EE870C6A0EE9}"/>
              </c:ext>
            </c:extLst>
          </c:dPt>
          <c:dPt>
            <c:idx val="4"/>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9-C784-4A0C-9D3E-EE870C6A0EE9}"/>
              </c:ext>
            </c:extLst>
          </c:dPt>
          <c:dPt>
            <c:idx val="5"/>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B-C784-4A0C-9D3E-EE870C6A0EE9}"/>
              </c:ext>
            </c:extLst>
          </c:dPt>
          <c:dPt>
            <c:idx val="6"/>
            <c:bubble3D val="0"/>
            <c:spPr>
              <a:solidFill>
                <a:schemeClr val="tx2">
                  <a:lumMod val="10000"/>
                  <a:lumOff val="90000"/>
                </a:schemeClr>
              </a:solidFill>
              <a:ln w="19050">
                <a:solidFill>
                  <a:schemeClr val="lt1"/>
                </a:solidFill>
              </a:ln>
              <a:effectLst/>
            </c:spPr>
            <c:extLst>
              <c:ext xmlns:c16="http://schemas.microsoft.com/office/drawing/2014/chart" uri="{C3380CC4-5D6E-409C-BE32-E72D297353CC}">
                <c16:uniqueId val="{0000000D-C784-4A0C-9D3E-EE870C6A0EE9}"/>
              </c:ext>
            </c:extLst>
          </c:dPt>
          <c:dPt>
            <c:idx val="7"/>
            <c:bubble3D val="0"/>
            <c:spPr>
              <a:solidFill>
                <a:schemeClr val="tx2">
                  <a:lumMod val="10000"/>
                  <a:lumOff val="90000"/>
                </a:schemeClr>
              </a:solidFill>
              <a:ln w="19050">
                <a:solidFill>
                  <a:schemeClr val="lt1"/>
                </a:solidFill>
              </a:ln>
              <a:effectLst/>
            </c:spPr>
            <c:extLst>
              <c:ext xmlns:c16="http://schemas.microsoft.com/office/drawing/2014/chart" uri="{C3380CC4-5D6E-409C-BE32-E72D297353CC}">
                <c16:uniqueId val="{0000000F-C784-4A0C-9D3E-EE870C6A0EE9}"/>
              </c:ext>
            </c:extLst>
          </c:dPt>
          <c:dPt>
            <c:idx val="8"/>
            <c:bubble3D val="0"/>
            <c:spPr>
              <a:solidFill>
                <a:schemeClr val="accent1">
                  <a:lumMod val="20000"/>
                  <a:lumOff val="80000"/>
                </a:schemeClr>
              </a:solidFill>
              <a:ln w="19050">
                <a:solidFill>
                  <a:schemeClr val="lt1"/>
                </a:solidFill>
              </a:ln>
              <a:effectLst/>
            </c:spPr>
            <c:extLst>
              <c:ext xmlns:c16="http://schemas.microsoft.com/office/drawing/2014/chart" uri="{C3380CC4-5D6E-409C-BE32-E72D297353CC}">
                <c16:uniqueId val="{00000011-C784-4A0C-9D3E-EE870C6A0EE9}"/>
              </c:ext>
            </c:extLst>
          </c:dPt>
          <c:dPt>
            <c:idx val="9"/>
            <c:bubble3D val="0"/>
            <c:spPr>
              <a:solidFill>
                <a:schemeClr val="accent1">
                  <a:lumMod val="20000"/>
                  <a:lumOff val="80000"/>
                </a:schemeClr>
              </a:solidFill>
              <a:ln w="19050">
                <a:solidFill>
                  <a:schemeClr val="lt1"/>
                </a:solidFill>
              </a:ln>
              <a:effectLst/>
            </c:spPr>
            <c:extLst>
              <c:ext xmlns:c16="http://schemas.microsoft.com/office/drawing/2014/chart" uri="{C3380CC4-5D6E-409C-BE32-E72D297353CC}">
                <c16:uniqueId val="{00000013-C784-4A0C-9D3E-EE870C6A0EE9}"/>
              </c:ext>
            </c:extLst>
          </c:dPt>
          <c:dPt>
            <c:idx val="10"/>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15-C784-4A0C-9D3E-EE870C6A0EE9}"/>
              </c:ext>
            </c:extLst>
          </c:dPt>
          <c:dPt>
            <c:idx val="11"/>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17-C784-4A0C-9D3E-EE870C6A0EE9}"/>
              </c:ext>
            </c:extLst>
          </c:dPt>
          <c:dPt>
            <c:idx val="12"/>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19-C784-4A0C-9D3E-EE870C6A0EE9}"/>
              </c:ext>
            </c:extLst>
          </c:dPt>
          <c:dPt>
            <c:idx val="13"/>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1B-C784-4A0C-9D3E-EE870C6A0EE9}"/>
              </c:ext>
            </c:extLst>
          </c:dPt>
          <c:dPt>
            <c:idx val="14"/>
            <c:bubble3D val="0"/>
            <c:spPr>
              <a:solidFill>
                <a:schemeClr val="accent4">
                  <a:lumMod val="20000"/>
                  <a:lumOff val="80000"/>
                </a:schemeClr>
              </a:solidFill>
              <a:ln w="19050">
                <a:solidFill>
                  <a:schemeClr val="lt1"/>
                </a:solidFill>
              </a:ln>
              <a:effectLst/>
            </c:spPr>
            <c:extLst>
              <c:ext xmlns:c16="http://schemas.microsoft.com/office/drawing/2014/chart" uri="{C3380CC4-5D6E-409C-BE32-E72D297353CC}">
                <c16:uniqueId val="{0000001D-C784-4A0C-9D3E-EE870C6A0EE9}"/>
              </c:ext>
            </c:extLst>
          </c:dPt>
          <c:dPt>
            <c:idx val="15"/>
            <c:bubble3D val="0"/>
            <c:spPr>
              <a:solidFill>
                <a:schemeClr val="accent4">
                  <a:lumMod val="20000"/>
                  <a:lumOff val="80000"/>
                </a:schemeClr>
              </a:solidFill>
              <a:ln w="19050">
                <a:solidFill>
                  <a:schemeClr val="lt1"/>
                </a:solidFill>
              </a:ln>
              <a:effectLst/>
            </c:spPr>
            <c:extLst>
              <c:ext xmlns:c16="http://schemas.microsoft.com/office/drawing/2014/chart" uri="{C3380CC4-5D6E-409C-BE32-E72D297353CC}">
                <c16:uniqueId val="{0000001F-C784-4A0C-9D3E-EE870C6A0EE9}"/>
              </c:ext>
            </c:extLst>
          </c:dPt>
          <c:dPt>
            <c:idx val="16"/>
            <c:bubble3D val="0"/>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21-C784-4A0C-9D3E-EE870C6A0EE9}"/>
              </c:ext>
            </c:extLst>
          </c:dPt>
          <c:dPt>
            <c:idx val="17"/>
            <c:bubble3D val="0"/>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23-C784-4A0C-9D3E-EE870C6A0EE9}"/>
              </c:ext>
            </c:extLst>
          </c:dPt>
          <c:dPt>
            <c:idx val="18"/>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25-C784-4A0C-9D3E-EE870C6A0EE9}"/>
              </c:ext>
            </c:extLst>
          </c:dPt>
          <c:dPt>
            <c:idx val="19"/>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27-C784-4A0C-9D3E-EE870C6A0EE9}"/>
              </c:ext>
            </c:extLst>
          </c:dPt>
          <c:dPt>
            <c:idx val="20"/>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29-C784-4A0C-9D3E-EE870C6A0EE9}"/>
              </c:ext>
            </c:extLst>
          </c:dPt>
          <c:dPt>
            <c:idx val="21"/>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2B-C784-4A0C-9D3E-EE870C6A0EE9}"/>
              </c:ext>
            </c:extLst>
          </c:dPt>
          <c:dPt>
            <c:idx val="22"/>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2D-C784-4A0C-9D3E-EE870C6A0EE9}"/>
              </c:ext>
            </c:extLst>
          </c:dPt>
          <c:dPt>
            <c:idx val="23"/>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2F-C784-4A0C-9D3E-EE870C6A0EE9}"/>
              </c:ext>
            </c:extLst>
          </c:dPt>
          <c:dPt>
            <c:idx val="24"/>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1-C784-4A0C-9D3E-EE870C6A0EE9}"/>
              </c:ext>
            </c:extLst>
          </c:dPt>
          <c:dPt>
            <c:idx val="25"/>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3-C784-4A0C-9D3E-EE870C6A0EE9}"/>
              </c:ext>
            </c:extLst>
          </c:dPt>
          <c:dPt>
            <c:idx val="26"/>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5-C784-4A0C-9D3E-EE870C6A0EE9}"/>
              </c:ext>
            </c:extLst>
          </c:dPt>
          <c:dPt>
            <c:idx val="27"/>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7-C784-4A0C-9D3E-EE870C6A0EE9}"/>
              </c:ext>
            </c:extLst>
          </c:dPt>
          <c:dPt>
            <c:idx val="28"/>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9-C784-4A0C-9D3E-EE870C6A0EE9}"/>
              </c:ext>
            </c:extLst>
          </c:dPt>
          <c:dPt>
            <c:idx val="29"/>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B-C784-4A0C-9D3E-EE870C6A0EE9}"/>
              </c:ext>
            </c:extLst>
          </c:dPt>
          <c:dPt>
            <c:idx val="30"/>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D-C784-4A0C-9D3E-EE870C6A0EE9}"/>
              </c:ext>
            </c:extLst>
          </c:dPt>
          <c:dPt>
            <c:idx val="31"/>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3F-C784-4A0C-9D3E-EE870C6A0EE9}"/>
              </c:ext>
            </c:extLst>
          </c:dPt>
          <c:dLbls>
            <c:dLbl>
              <c:idx val="0"/>
              <c:delete val="1"/>
              <c:extLst>
                <c:ext xmlns:c15="http://schemas.microsoft.com/office/drawing/2012/chart" uri="{CE6537A1-D6FC-4f65-9D91-7224C49458BB}"/>
                <c:ext xmlns:c16="http://schemas.microsoft.com/office/drawing/2014/chart" uri="{C3380CC4-5D6E-409C-BE32-E72D297353CC}">
                  <c16:uniqueId val="{00000001-C784-4A0C-9D3E-EE870C6A0EE9}"/>
                </c:ext>
              </c:extLst>
            </c:dLbl>
            <c:dLbl>
              <c:idx val="1"/>
              <c:layout>
                <c:manualLayout>
                  <c:x val="-1.3227513227513227E-2"/>
                  <c:y val="-4.8750761730652056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784-4A0C-9D3E-EE870C6A0EE9}"/>
                </c:ext>
              </c:extLst>
            </c:dLbl>
            <c:dLbl>
              <c:idx val="4"/>
              <c:layout>
                <c:manualLayout>
                  <c:x val="5.0705467372133876E-2"/>
                  <c:y val="-3.0469226081657527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784-4A0C-9D3E-EE870C6A0EE9}"/>
                </c:ext>
              </c:extLst>
            </c:dLbl>
            <c:dLbl>
              <c:idx val="5"/>
              <c:layout>
                <c:manualLayout>
                  <c:x val="4.8500881834215005E-2"/>
                  <c:y val="0.11425959780621561"/>
                </c:manualLayout>
              </c:layout>
              <c:tx>
                <c:rich>
                  <a:bodyPr rot="0" spcFirstLastPara="1" vertOverflow="ellipsis" vert="horz" wrap="square" lIns="38100" tIns="19050" rIns="38100" bIns="19050" anchor="ctr" anchorCtr="0">
                    <a:noAutofit/>
                  </a:bodyPr>
                  <a:lstStyle/>
                  <a:p>
                    <a:pPr>
                      <a:defRPr sz="900" b="0" i="0" u="none" strike="noStrike" kern="1200" baseline="0">
                        <a:solidFill>
                          <a:schemeClr val="tx1">
                            <a:lumMod val="75000"/>
                            <a:lumOff val="25000"/>
                          </a:schemeClr>
                        </a:solidFill>
                        <a:latin typeface="+mn-lt"/>
                        <a:ea typeface="+mn-ea"/>
                        <a:cs typeface="+mn-cs"/>
                      </a:defRPr>
                    </a:pPr>
                    <a:r>
                      <a:rPr lang="en-US"/>
                      <a:t>Vårpucken</a:t>
                    </a:r>
                  </a:p>
                  <a:p>
                    <a:pPr>
                      <a:defRPr/>
                    </a:pPr>
                    <a:fld id="{25D2F236-731D-BA4B-8D5D-E159AFAB619C}" type="CATEGORYNAME">
                      <a:rPr lang="en-US"/>
                      <a:pPr>
                        <a:defRPr/>
                      </a:pPr>
                      <a:t>[KATEGORINAMN]</a:t>
                    </a:fld>
                    <a:endParaRPr lang="sv-SE"/>
                  </a:p>
                </c:rich>
              </c:tx>
              <c:spPr>
                <a:noFill/>
                <a:ln>
                  <a:noFill/>
                </a:ln>
                <a:effectLst/>
              </c:spPr>
              <c:txPr>
                <a:bodyPr rot="0" spcFirstLastPara="1" vertOverflow="ellipsis" vert="horz" wrap="square" lIns="38100" tIns="19050" rIns="38100" bIns="19050" anchor="ctr" anchorCtr="0">
                  <a:noAutofit/>
                </a:bodyPr>
                <a:lstStyle/>
                <a:p>
                  <a:pPr>
                    <a:defRPr sz="900" b="0" i="0" u="none" strike="noStrike" kern="1200" baseline="0">
                      <a:solidFill>
                        <a:schemeClr val="tx1">
                          <a:lumMod val="75000"/>
                          <a:lumOff val="25000"/>
                        </a:schemeClr>
                      </a:solidFill>
                      <a:latin typeface="+mn-lt"/>
                      <a:ea typeface="+mn-ea"/>
                      <a:cs typeface="+mn-cs"/>
                    </a:defRPr>
                  </a:pPr>
                  <a:endParaRPr lang="sv-SE"/>
                </a:p>
              </c:txPr>
              <c:showLegendKey val="0"/>
              <c:showVal val="0"/>
              <c:showCatName val="1"/>
              <c:showSerName val="0"/>
              <c:showPercent val="0"/>
              <c:showBubbleSize val="0"/>
              <c:extLst>
                <c:ext xmlns:c15="http://schemas.microsoft.com/office/drawing/2012/chart" uri="{CE6537A1-D6FC-4f65-9D91-7224C49458BB}">
                  <c15:layout>
                    <c:manualLayout>
                      <c:w val="0.1326610215389743"/>
                      <c:h val="7.6127481322604329E-2"/>
                    </c:manualLayout>
                  </c15:layout>
                  <c15:dlblFieldTable/>
                  <c15:showDataLabelsRange val="0"/>
                </c:ext>
                <c:ext xmlns:c16="http://schemas.microsoft.com/office/drawing/2014/chart" uri="{C3380CC4-5D6E-409C-BE32-E72D297353CC}">
                  <c16:uniqueId val="{0000000B-C784-4A0C-9D3E-EE870C6A0EE9}"/>
                </c:ext>
              </c:extLst>
            </c:dLbl>
            <c:dLbl>
              <c:idx val="7"/>
              <c:layout>
                <c:manualLayout>
                  <c:x val="1.1022927689594356E-2"/>
                  <c:y val="0.10968921389396709"/>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784-4A0C-9D3E-EE870C6A0EE9}"/>
                </c:ext>
              </c:extLst>
            </c:dLbl>
            <c:dLbl>
              <c:idx val="9"/>
              <c:layout>
                <c:manualLayout>
                  <c:x val="-4.1887125220458635E-2"/>
                  <c:y val="9.4454600853138324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784-4A0C-9D3E-EE870C6A0EE9}"/>
                </c:ext>
              </c:extLst>
            </c:dLbl>
            <c:dLbl>
              <c:idx val="14"/>
              <c:layout>
                <c:manualLayout>
                  <c:x val="-3.3068783068783067E-2"/>
                  <c:y val="9.140767824497258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D-C784-4A0C-9D3E-EE870C6A0EE9}"/>
                </c:ext>
              </c:extLst>
            </c:dLbl>
            <c:dLbl>
              <c:idx val="15"/>
              <c:layout>
                <c:manualLayout>
                  <c:x val="-5.0705467372134036E-2"/>
                  <c:y val="-3.0469226081657527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F-C784-4A0C-9D3E-EE870C6A0EE9}"/>
                </c:ext>
              </c:extLst>
            </c:dLbl>
            <c:dLbl>
              <c:idx val="16"/>
              <c:layout>
                <c:manualLayout>
                  <c:x val="-4.6296296296296315E-2"/>
                  <c:y val="3.0469226081657527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1-C784-4A0C-9D3E-EE870C6A0EE9}"/>
                </c:ext>
              </c:extLst>
            </c:dLbl>
            <c:dLbl>
              <c:idx val="17"/>
              <c:layout>
                <c:manualLayout>
                  <c:x val="-2.6455026455026454E-2"/>
                  <c:y val="-3.0469226081658641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3-C784-4A0C-9D3E-EE870C6A0EE9}"/>
                </c:ext>
              </c:extLst>
            </c:dLbl>
            <c:dLbl>
              <c:idx val="19"/>
              <c:layout>
                <c:manualLayout>
                  <c:x val="-2.8659611992945325E-2"/>
                  <c:y val="-3.0469226081657527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7-C784-4A0C-9D3E-EE870C6A0EE9}"/>
                </c:ext>
              </c:extLst>
            </c:dLbl>
            <c:spPr>
              <a:noFill/>
              <a:ln>
                <a:noFill/>
              </a:ln>
              <a:effectLst/>
            </c:spPr>
            <c:txPr>
              <a:bodyPr rot="0" spcFirstLastPara="1" vertOverflow="ellipsis" vert="horz" wrap="square" lIns="38100" tIns="19050" rIns="38100" bIns="19050" anchor="ctr" anchorCtr="0">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showLegendKey val="0"/>
            <c:showVal val="0"/>
            <c:showCatName val="1"/>
            <c:showSerName val="0"/>
            <c:showPercent val="0"/>
            <c:showBubbleSize val="0"/>
            <c:showLeaderLines val="0"/>
            <c:extLst>
              <c:ext xmlns:c15="http://schemas.microsoft.com/office/drawing/2012/chart" uri="{CE6537A1-D6FC-4f65-9D91-7224C49458BB}"/>
            </c:extLst>
          </c:dLbls>
          <c:cat>
            <c:strRef>
              <c:f>Blad1!$N$2:$N$33</c:f>
              <c:strCache>
                <c:ptCount val="20"/>
                <c:pt idx="0">
                  <c:v>Ledarmöte mitt</c:v>
                </c:pt>
                <c:pt idx="1">
                  <c:v>TKH dagen</c:v>
                </c:pt>
                <c:pt idx="4">
                  <c:v>Spelarsamtal </c:v>
                </c:pt>
                <c:pt idx="5">
                  <c:v>KalmarPucken</c:v>
                </c:pt>
                <c:pt idx="7">
                  <c:v>Avslutningsmöte Ledare</c:v>
                </c:pt>
                <c:pt idx="9">
                  <c:v>Årsmöte</c:v>
                </c:pt>
                <c:pt idx="14">
                  <c:v>Belastningsregister utdrag</c:v>
                </c:pt>
                <c:pt idx="15">
                  <c:v>Uppstartsmöte Ledare</c:v>
                </c:pt>
                <c:pt idx="16">
                  <c:v>Säsongplanering in</c:v>
                </c:pt>
                <c:pt idx="17">
                  <c:v>Föräldramöte</c:v>
                </c:pt>
                <c:pt idx="19">
                  <c:v>Spelarsamtal </c:v>
                </c:pt>
              </c:strCache>
            </c:strRef>
          </c:cat>
          <c:val>
            <c:numRef>
              <c:f>Blad1!$O$2:$O$33</c:f>
              <c:numCache>
                <c:formatCode>General</c:formatCode>
                <c:ptCount val="32"/>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numCache>
            </c:numRef>
          </c:val>
          <c:extLst>
            <c:ext xmlns:c16="http://schemas.microsoft.com/office/drawing/2014/chart" uri="{C3380CC4-5D6E-409C-BE32-E72D297353CC}">
              <c16:uniqueId val="{00000040-C784-4A0C-9D3E-EE870C6A0EE9}"/>
            </c:ext>
          </c:extLst>
        </c:ser>
        <c:dLbls>
          <c:showLegendKey val="0"/>
          <c:showVal val="0"/>
          <c:showCatName val="0"/>
          <c:showSerName val="0"/>
          <c:showPercent val="0"/>
          <c:showBubbleSize val="0"/>
          <c:showLeaderLines val="0"/>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31563182129940248"/>
          <c:y val="3.6010465925730331E-2"/>
          <c:w val="0.62163435967919456"/>
          <c:h val="1"/>
        </c:manualLayout>
      </c:layout>
      <c:doughnutChart>
        <c:varyColors val="1"/>
        <c:ser>
          <c:idx val="0"/>
          <c:order val="0"/>
          <c:spPr>
            <a:solidFill>
              <a:schemeClr val="tx2">
                <a:lumMod val="50000"/>
                <a:lumOff val="50000"/>
              </a:schemeClr>
            </a:solidFill>
          </c:spPr>
          <c:explosion val="1"/>
          <c:dPt>
            <c:idx val="0"/>
            <c:bubble3D val="0"/>
            <c:spPr>
              <a:solidFill>
                <a:schemeClr val="accent2">
                  <a:lumMod val="20000"/>
                  <a:lumOff val="80000"/>
                </a:schemeClr>
              </a:solidFill>
              <a:ln w="19050">
                <a:solidFill>
                  <a:schemeClr val="lt1"/>
                </a:solidFill>
              </a:ln>
              <a:effectLst/>
            </c:spPr>
            <c:extLst>
              <c:ext xmlns:c16="http://schemas.microsoft.com/office/drawing/2014/chart" uri="{C3380CC4-5D6E-409C-BE32-E72D297353CC}">
                <c16:uniqueId val="{00000001-2200-4513-BF51-AD886BD769B4}"/>
              </c:ext>
            </c:extLst>
          </c:dPt>
          <c:dPt>
            <c:idx val="1"/>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03-2200-4513-BF51-AD886BD769B4}"/>
              </c:ext>
            </c:extLst>
          </c:dPt>
          <c:dPt>
            <c:idx val="2"/>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5-2200-4513-BF51-AD886BD769B4}"/>
              </c:ext>
            </c:extLst>
          </c:dPt>
          <c:dPt>
            <c:idx val="3"/>
            <c:bubble3D val="0"/>
            <c:spPr>
              <a:solidFill>
                <a:schemeClr val="tx2">
                  <a:lumMod val="10000"/>
                  <a:lumOff val="90000"/>
                </a:schemeClr>
              </a:solidFill>
              <a:ln w="19050">
                <a:solidFill>
                  <a:schemeClr val="lt1"/>
                </a:solidFill>
              </a:ln>
              <a:effectLst/>
            </c:spPr>
            <c:extLst>
              <c:ext xmlns:c16="http://schemas.microsoft.com/office/drawing/2014/chart" uri="{C3380CC4-5D6E-409C-BE32-E72D297353CC}">
                <c16:uniqueId val="{00000007-2200-4513-BF51-AD886BD769B4}"/>
              </c:ext>
            </c:extLst>
          </c:dPt>
          <c:dPt>
            <c:idx val="4"/>
            <c:bubble3D val="0"/>
            <c:spPr>
              <a:solidFill>
                <a:schemeClr val="accent1">
                  <a:lumMod val="20000"/>
                  <a:lumOff val="80000"/>
                </a:schemeClr>
              </a:solidFill>
              <a:ln w="19050">
                <a:solidFill>
                  <a:schemeClr val="lt1"/>
                </a:solidFill>
              </a:ln>
              <a:effectLst/>
            </c:spPr>
            <c:extLst>
              <c:ext xmlns:c16="http://schemas.microsoft.com/office/drawing/2014/chart" uri="{C3380CC4-5D6E-409C-BE32-E72D297353CC}">
                <c16:uniqueId val="{00000009-2200-4513-BF51-AD886BD769B4}"/>
              </c:ext>
            </c:extLst>
          </c:dPt>
          <c:dPt>
            <c:idx val="5"/>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B-2200-4513-BF51-AD886BD769B4}"/>
              </c:ext>
            </c:extLst>
          </c:dPt>
          <c:dPt>
            <c:idx val="6"/>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D-2200-4513-BF51-AD886BD769B4}"/>
              </c:ext>
            </c:extLst>
          </c:dPt>
          <c:dPt>
            <c:idx val="7"/>
            <c:bubble3D val="0"/>
            <c:spPr>
              <a:solidFill>
                <a:schemeClr val="accent4">
                  <a:lumMod val="20000"/>
                  <a:lumOff val="80000"/>
                </a:schemeClr>
              </a:solidFill>
              <a:ln w="19050">
                <a:solidFill>
                  <a:schemeClr val="lt1"/>
                </a:solidFill>
              </a:ln>
              <a:effectLst/>
            </c:spPr>
            <c:extLst>
              <c:ext xmlns:c16="http://schemas.microsoft.com/office/drawing/2014/chart" uri="{C3380CC4-5D6E-409C-BE32-E72D297353CC}">
                <c16:uniqueId val="{0000000F-2200-4513-BF51-AD886BD769B4}"/>
              </c:ext>
            </c:extLst>
          </c:dPt>
          <c:dPt>
            <c:idx val="8"/>
            <c:bubble3D val="0"/>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11-2200-4513-BF51-AD886BD769B4}"/>
              </c:ext>
            </c:extLst>
          </c:dPt>
          <c:dPt>
            <c:idx val="9"/>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13-2200-4513-BF51-AD886BD769B4}"/>
              </c:ext>
            </c:extLst>
          </c:dPt>
          <c:dPt>
            <c:idx val="10"/>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15-2200-4513-BF51-AD886BD769B4}"/>
              </c:ext>
            </c:extLst>
          </c:dPt>
          <c:dPt>
            <c:idx val="11"/>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17-2200-4513-BF51-AD886BD769B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sv-SE"/>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Blad1!$A$1:$L$1</c:f>
              <c:strCache>
                <c:ptCount val="12"/>
                <c:pt idx="0">
                  <c:v>jan</c:v>
                </c:pt>
                <c:pt idx="1">
                  <c:v>feb</c:v>
                </c:pt>
                <c:pt idx="2">
                  <c:v>mars</c:v>
                </c:pt>
                <c:pt idx="3">
                  <c:v>apr</c:v>
                </c:pt>
                <c:pt idx="4">
                  <c:v>maj</c:v>
                </c:pt>
                <c:pt idx="5">
                  <c:v>juni</c:v>
                </c:pt>
                <c:pt idx="6">
                  <c:v>juli</c:v>
                </c:pt>
                <c:pt idx="7">
                  <c:v>aug</c:v>
                </c:pt>
                <c:pt idx="8">
                  <c:v>sep</c:v>
                </c:pt>
                <c:pt idx="9">
                  <c:v>okt</c:v>
                </c:pt>
                <c:pt idx="10">
                  <c:v>nov</c:v>
                </c:pt>
                <c:pt idx="11">
                  <c:v>dec</c:v>
                </c:pt>
              </c:strCache>
            </c:strRef>
          </c:cat>
          <c:val>
            <c:numRef>
              <c:f>Blad1!$A$2:$L$2</c:f>
              <c:numCache>
                <c:formatCode>General</c:formatCode>
                <c:ptCount val="12"/>
                <c:pt idx="0">
                  <c:v>1</c:v>
                </c:pt>
                <c:pt idx="1">
                  <c:v>1</c:v>
                </c:pt>
                <c:pt idx="2">
                  <c:v>1</c:v>
                </c:pt>
                <c:pt idx="3">
                  <c:v>1</c:v>
                </c:pt>
                <c:pt idx="4">
                  <c:v>1</c:v>
                </c:pt>
                <c:pt idx="5">
                  <c:v>1</c:v>
                </c:pt>
                <c:pt idx="6">
                  <c:v>1</c:v>
                </c:pt>
                <c:pt idx="7">
                  <c:v>1</c:v>
                </c:pt>
                <c:pt idx="8">
                  <c:v>1</c:v>
                </c:pt>
                <c:pt idx="9">
                  <c:v>1</c:v>
                </c:pt>
                <c:pt idx="10">
                  <c:v>1</c:v>
                </c:pt>
                <c:pt idx="11">
                  <c:v>1</c:v>
                </c:pt>
              </c:numCache>
            </c:numRef>
          </c:val>
          <c:extLst>
            <c:ext xmlns:c16="http://schemas.microsoft.com/office/drawing/2014/chart" uri="{C3380CC4-5D6E-409C-BE32-E72D297353CC}">
              <c16:uniqueId val="{00000018-2200-4513-BF51-AD886BD769B4}"/>
            </c:ext>
          </c:extLst>
        </c:ser>
        <c:dLbls>
          <c:showLegendKey val="0"/>
          <c:showVal val="0"/>
          <c:showCatName val="0"/>
          <c:showSerName val="0"/>
          <c:showPercent val="0"/>
          <c:showBubbleSize val="0"/>
          <c:showLeaderLines val="1"/>
        </c:dLbls>
        <c:firstSliceAng val="0"/>
        <c:holeSize val="2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2">
  <a:schemeClr val="accent2"/>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898AE-522C-E444-B00E-70A70FBDE31C}">
  <ds:schemaRefs>
    <ds:schemaRef ds:uri="http://schemas.openxmlformats.org/officeDocument/2006/bibliography"/>
  </ds:schemaRefs>
</ds:datastoreItem>
</file>

<file path=docMetadata/LabelInfo.xml><?xml version="1.0" encoding="utf-8"?>
<clbl:labelList xmlns:clbl="http://schemas.microsoft.com/office/2020/mipLabelMetadata">
  <clbl:label id="{97fc859b-73bd-4dfd-ab11-ab76efb40620}" enabled="1" method="Privileged" siteId="{896ecbea-bd27-4a3c-a131-34aa0b46a086}"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26</Pages>
  <Words>6678</Words>
  <Characters>35399</Characters>
  <Application>Microsoft Office Word</Application>
  <DocSecurity>0</DocSecurity>
  <Lines>294</Lines>
  <Paragraphs>83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Hallgren</dc:creator>
  <cp:keywords/>
  <dc:description/>
  <cp:lastModifiedBy>Camilla Freedeke</cp:lastModifiedBy>
  <cp:revision>11</cp:revision>
  <cp:lastPrinted>2024-05-13T07:17:00Z</cp:lastPrinted>
  <dcterms:created xsi:type="dcterms:W3CDTF">2026-05-03T08:03:00Z</dcterms:created>
  <dcterms:modified xsi:type="dcterms:W3CDTF">2026-06-07T10:59:00Z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2d99-4413-49ee-9551-0670efc4da27_Enabled">
    <vt:lpwstr>true</vt:lpwstr>
  </property>
  <property fmtid="{D5CDD505-2E9C-101B-9397-08002B2CF9AE}" pid="3" name="MSIP_Label_64592d99-4413-49ee-9551-0670efc4da27_SetDate">
    <vt:lpwstr>2024-11-04T10:35:24Z</vt:lpwstr>
  </property>
  <property fmtid="{D5CDD505-2E9C-101B-9397-08002B2CF9AE}" pid="4" name="MSIP_Label_64592d99-4413-49ee-9551-0670efc4da27_Method">
    <vt:lpwstr>Standard</vt:lpwstr>
  </property>
  <property fmtid="{D5CDD505-2E9C-101B-9397-08002B2CF9AE}" pid="5" name="MSIP_Label_64592d99-4413-49ee-9551-0670efc4da27_Name">
    <vt:lpwstr>Klass 1 - öppet</vt:lpwstr>
  </property>
  <property fmtid="{D5CDD505-2E9C-101B-9397-08002B2CF9AE}" pid="6" name="MSIP_Label_64592d99-4413-49ee-9551-0670efc4da27_SiteId">
    <vt:lpwstr>687e1b58-fbe3-4cfb-98bc-58f2496d274c</vt:lpwstr>
  </property>
  <property fmtid="{D5CDD505-2E9C-101B-9397-08002B2CF9AE}" pid="7" name="MSIP_Label_64592d99-4413-49ee-9551-0670efc4da27_ActionId">
    <vt:lpwstr>9184f9c7-f3b0-40cd-8ce8-bb29038018b9</vt:lpwstr>
  </property>
  <property fmtid="{D5CDD505-2E9C-101B-9397-08002B2CF9AE}" pid="8" name="MSIP_Label_64592d99-4413-49ee-9551-0670efc4da27_ContentBits">
    <vt:lpwstr>0</vt:lpwstr>
  </property>
</Properties>
</file>