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C63" w:rsidRDefault="00B16AB2" w:rsidP="003F65D0">
      <w:pPr>
        <w:rPr>
          <w:rFonts w:ascii="Arial" w:hAnsi="Arial" w:cs="Arial"/>
          <w:sz w:val="24"/>
          <w:szCs w:val="24"/>
          <w:lang w:val="sv-SE"/>
        </w:rPr>
      </w:pPr>
      <w:r>
        <w:rPr>
          <w:noProof/>
          <w:lang w:val="sv-SE" w:eastAsia="sv-SE"/>
        </w:rPr>
        <w:drawing>
          <wp:inline distT="0" distB="0" distL="0" distR="0">
            <wp:extent cx="1209675" cy="1323975"/>
            <wp:effectExtent l="0" t="0" r="9525" b="9525"/>
            <wp:docPr id="1" name="Bild 1" descr="http://home.swipnet.se/lonsbodagif/lgiflog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swipnet.se/lonsbodagif/lgiflogg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675" cy="1323975"/>
                    </a:xfrm>
                    <a:prstGeom prst="rect">
                      <a:avLst/>
                    </a:prstGeom>
                    <a:noFill/>
                    <a:ln>
                      <a:noFill/>
                    </a:ln>
                  </pic:spPr>
                </pic:pic>
              </a:graphicData>
            </a:graphic>
          </wp:inline>
        </w:drawing>
      </w:r>
    </w:p>
    <w:p w:rsidR="00306631" w:rsidRDefault="003F65D0" w:rsidP="003F65D0">
      <w:pPr>
        <w:jc w:val="center"/>
        <w:rPr>
          <w:rFonts w:ascii="Tahoma" w:hAnsi="Tahoma" w:cs="Tahoma"/>
          <w:b/>
          <w:bCs/>
          <w:i/>
          <w:iCs/>
          <w:sz w:val="27"/>
          <w:szCs w:val="27"/>
          <w:lang w:val="sv-SE" w:eastAsia="sv-SE"/>
        </w:rPr>
      </w:pPr>
      <w:r w:rsidRPr="003F65D0">
        <w:rPr>
          <w:rFonts w:ascii="Tahoma" w:hAnsi="Tahoma" w:cs="Tahoma"/>
          <w:b/>
          <w:bCs/>
          <w:i/>
          <w:iCs/>
          <w:sz w:val="27"/>
          <w:szCs w:val="27"/>
          <w:lang w:val="sv-SE" w:eastAsia="sv-SE"/>
        </w:rPr>
        <w:t>Drogpolicy</w:t>
      </w:r>
    </w:p>
    <w:p w:rsidR="003F65D0" w:rsidRPr="003F65D0" w:rsidRDefault="003F65D0" w:rsidP="003F65D0">
      <w:pPr>
        <w:rPr>
          <w:rFonts w:ascii="Tahoma" w:hAnsi="Tahoma" w:cs="Tahoma"/>
          <w:b/>
          <w:bCs/>
          <w:lang w:val="sv-SE" w:eastAsia="sv-SE"/>
        </w:rPr>
      </w:pPr>
      <w:bookmarkStart w:id="0" w:name="_GoBack"/>
      <w:bookmarkEnd w:id="0"/>
      <w:r w:rsidRPr="003F65D0">
        <w:rPr>
          <w:rFonts w:ascii="Tahoma" w:hAnsi="Tahoma" w:cs="Tahoma"/>
          <w:b/>
          <w:bCs/>
          <w:sz w:val="27"/>
          <w:szCs w:val="27"/>
          <w:lang w:val="sv-SE" w:eastAsia="sv-SE"/>
        </w:rPr>
        <w:t> </w:t>
      </w:r>
      <w:r w:rsidRPr="003F65D0">
        <w:rPr>
          <w:rFonts w:ascii="Tahoma" w:hAnsi="Tahoma" w:cs="Tahoma"/>
          <w:b/>
          <w:bCs/>
          <w:sz w:val="27"/>
          <w:szCs w:val="27"/>
          <w:lang w:val="sv-SE" w:eastAsia="sv-SE"/>
        </w:rPr>
        <w:br/>
      </w:r>
      <w:r w:rsidRPr="003F65D0">
        <w:rPr>
          <w:rFonts w:ascii="Tahoma" w:hAnsi="Tahoma" w:cs="Tahoma"/>
          <w:b/>
          <w:bCs/>
          <w:lang w:val="sv-SE" w:eastAsia="sv-SE"/>
        </w:rPr>
        <w:t xml:space="preserve">Vår förening är uppbyggd och drivs i huvudsak av ideellt arbete. I vår verksamhet utövar vi fotboll i ålder från fem år och uppåt. För oss är det viktigt att de aktiva känner gemenskap, kamratskap och att de utvecklas i sitt idrottsutövande. Hur vi som vuxna och ledare agerar mot våra barn och ungdomar är </w:t>
      </w:r>
      <w:r w:rsidR="009D533E">
        <w:rPr>
          <w:rFonts w:ascii="Tahoma" w:hAnsi="Tahoma" w:cs="Tahoma"/>
          <w:b/>
          <w:bCs/>
          <w:lang w:val="sv-SE" w:eastAsia="sv-SE"/>
        </w:rPr>
        <w:t xml:space="preserve">synnerligen </w:t>
      </w:r>
      <w:r w:rsidRPr="003F65D0">
        <w:rPr>
          <w:rFonts w:ascii="Tahoma" w:hAnsi="Tahoma" w:cs="Tahoma"/>
          <w:b/>
          <w:bCs/>
          <w:lang w:val="sv-SE" w:eastAsia="sv-SE"/>
        </w:rPr>
        <w:t>viktig</w:t>
      </w:r>
      <w:r>
        <w:rPr>
          <w:rFonts w:ascii="Tahoma" w:hAnsi="Tahoma" w:cs="Tahoma"/>
          <w:b/>
          <w:bCs/>
          <w:lang w:val="sv-SE" w:eastAsia="sv-SE"/>
        </w:rPr>
        <w:t>t</w:t>
      </w:r>
      <w:r w:rsidRPr="003F65D0">
        <w:rPr>
          <w:rFonts w:ascii="Tahoma" w:hAnsi="Tahoma" w:cs="Tahoma"/>
          <w:b/>
          <w:bCs/>
          <w:lang w:val="sv-SE" w:eastAsia="sv-SE"/>
        </w:rPr>
        <w:t xml:space="preserve"> i denna utveckling. Vi har därför utformat en drogpolicy där syftet är att skapa regler som fungerar som riktlinjer och stöd för våra spelare, ledare och föräldrar. Föreningen har antagit följande riktlinjer e</w:t>
      </w:r>
      <w:r>
        <w:rPr>
          <w:rFonts w:ascii="Tahoma" w:hAnsi="Tahoma" w:cs="Tahoma"/>
          <w:b/>
          <w:bCs/>
          <w:lang w:val="sv-SE" w:eastAsia="sv-SE"/>
        </w:rPr>
        <w:t xml:space="preserve">mot Dopning, Alkohol, Narkotika och </w:t>
      </w:r>
      <w:r w:rsidRPr="003F65D0">
        <w:rPr>
          <w:rFonts w:ascii="Tahoma" w:hAnsi="Tahoma" w:cs="Tahoma"/>
          <w:b/>
          <w:bCs/>
          <w:lang w:val="sv-SE" w:eastAsia="sv-SE"/>
        </w:rPr>
        <w:t>Tobak.</w:t>
      </w:r>
      <w:r w:rsidR="00B91F59">
        <w:rPr>
          <w:rFonts w:ascii="Tahoma" w:hAnsi="Tahoma" w:cs="Tahoma"/>
          <w:b/>
          <w:bCs/>
          <w:lang w:val="sv-SE" w:eastAsia="sv-SE"/>
        </w:rPr>
        <w:t xml:space="preserve"> </w:t>
      </w:r>
      <w:r w:rsidR="00B91F59" w:rsidRPr="00471837">
        <w:rPr>
          <w:rFonts w:ascii="Tahoma" w:hAnsi="Tahoma" w:cs="Tahoma"/>
          <w:b/>
          <w:bCs/>
          <w:color w:val="000000" w:themeColor="text1"/>
          <w:lang w:val="sv-SE" w:eastAsia="sv-SE"/>
        </w:rPr>
        <w:t xml:space="preserve">Inom föreningen har antagits en vision 2019 där föreningens viljeinriktning är att utöka och aktivt förbättra föreningens roll i samhället genom att </w:t>
      </w:r>
      <w:r w:rsidR="00763A83" w:rsidRPr="00471837">
        <w:rPr>
          <w:rFonts w:ascii="Tahoma" w:hAnsi="Tahoma" w:cs="Tahoma"/>
          <w:b/>
          <w:bCs/>
          <w:color w:val="000000" w:themeColor="text1"/>
          <w:lang w:val="sv-SE" w:eastAsia="sv-SE"/>
        </w:rPr>
        <w:t xml:space="preserve">på idrottsplatsen </w:t>
      </w:r>
      <w:r w:rsidR="00B91F59" w:rsidRPr="00471837">
        <w:rPr>
          <w:rFonts w:ascii="Tahoma" w:hAnsi="Tahoma" w:cs="Tahoma"/>
          <w:b/>
          <w:bCs/>
          <w:color w:val="000000" w:themeColor="text1"/>
          <w:lang w:val="sv-SE" w:eastAsia="sv-SE"/>
        </w:rPr>
        <w:t>erbjuda alla åldrar aktivitete</w:t>
      </w:r>
      <w:r w:rsidR="00763A83" w:rsidRPr="00471837">
        <w:rPr>
          <w:rFonts w:ascii="Tahoma" w:hAnsi="Tahoma" w:cs="Tahoma"/>
          <w:b/>
          <w:bCs/>
          <w:color w:val="000000" w:themeColor="text1"/>
          <w:lang w:val="sv-SE" w:eastAsia="sv-SE"/>
        </w:rPr>
        <w:t>r</w:t>
      </w:r>
      <w:r w:rsidR="00D81796" w:rsidRPr="00471837">
        <w:rPr>
          <w:rFonts w:ascii="Tahoma" w:hAnsi="Tahoma" w:cs="Tahoma"/>
          <w:b/>
          <w:bCs/>
          <w:color w:val="000000" w:themeColor="text1"/>
          <w:lang w:val="sv-SE" w:eastAsia="sv-SE"/>
        </w:rPr>
        <w:t xml:space="preserve"> </w:t>
      </w:r>
      <w:r w:rsidR="00B91F59" w:rsidRPr="00471837">
        <w:rPr>
          <w:rFonts w:ascii="Tahoma" w:hAnsi="Tahoma" w:cs="Tahoma"/>
          <w:b/>
          <w:bCs/>
          <w:color w:val="000000" w:themeColor="text1"/>
          <w:lang w:val="sv-SE" w:eastAsia="sv-SE"/>
        </w:rPr>
        <w:t xml:space="preserve">som inte direkt är kopplade till fotboll utan medborgarens/besökarens välbefinnande i övrigt. </w:t>
      </w:r>
      <w:r w:rsidRPr="00471837">
        <w:rPr>
          <w:rFonts w:ascii="Tahoma" w:hAnsi="Tahoma" w:cs="Tahoma"/>
          <w:b/>
          <w:bCs/>
          <w:color w:val="000000" w:themeColor="text1"/>
          <w:lang w:val="sv-SE" w:eastAsia="sv-SE"/>
        </w:rPr>
        <w:br/>
      </w:r>
      <w:r w:rsidRPr="003F65D0">
        <w:rPr>
          <w:rFonts w:ascii="Tahoma" w:hAnsi="Tahoma" w:cs="Tahoma"/>
          <w:b/>
          <w:bCs/>
          <w:lang w:val="sv-SE" w:eastAsia="sv-SE"/>
        </w:rPr>
        <w:t> </w:t>
      </w:r>
      <w:r w:rsidRPr="003F65D0">
        <w:rPr>
          <w:rFonts w:ascii="Tahoma" w:hAnsi="Tahoma" w:cs="Tahoma"/>
          <w:b/>
          <w:bCs/>
          <w:lang w:val="sv-SE" w:eastAsia="sv-SE"/>
        </w:rPr>
        <w:br/>
        <w:t> </w:t>
      </w:r>
      <w:r w:rsidRPr="003F65D0">
        <w:rPr>
          <w:rFonts w:ascii="Tahoma" w:hAnsi="Tahoma" w:cs="Tahoma"/>
          <w:b/>
          <w:bCs/>
          <w:lang w:val="sv-SE" w:eastAsia="sv-SE"/>
        </w:rPr>
        <w:br/>
      </w:r>
      <w:r w:rsidRPr="003F65D0">
        <w:rPr>
          <w:rFonts w:ascii="Tahoma" w:hAnsi="Tahoma" w:cs="Tahoma"/>
          <w:b/>
          <w:bCs/>
          <w:i/>
          <w:iCs/>
          <w:sz w:val="27"/>
          <w:szCs w:val="27"/>
          <w:lang w:val="sv-SE" w:eastAsia="sv-SE"/>
        </w:rPr>
        <w:t>Dopning och narkotika</w:t>
      </w:r>
      <w:r w:rsidRPr="003F65D0">
        <w:rPr>
          <w:rFonts w:ascii="Tahoma" w:hAnsi="Tahoma" w:cs="Tahoma"/>
          <w:b/>
          <w:bCs/>
          <w:i/>
          <w:iCs/>
          <w:sz w:val="27"/>
          <w:szCs w:val="27"/>
          <w:lang w:val="sv-SE" w:eastAsia="sv-SE"/>
        </w:rPr>
        <w:br/>
        <w:t> </w:t>
      </w:r>
      <w:r w:rsidRPr="003F65D0">
        <w:rPr>
          <w:rFonts w:ascii="Tahoma" w:hAnsi="Tahoma" w:cs="Tahoma"/>
          <w:b/>
          <w:bCs/>
          <w:i/>
          <w:iCs/>
          <w:sz w:val="27"/>
          <w:szCs w:val="27"/>
          <w:lang w:val="sv-SE" w:eastAsia="sv-SE"/>
        </w:rPr>
        <w:br/>
      </w:r>
      <w:r w:rsidRPr="003F65D0">
        <w:rPr>
          <w:rFonts w:ascii="Tahoma" w:hAnsi="Tahoma" w:cs="Tahoma"/>
          <w:b/>
          <w:bCs/>
          <w:lang w:val="sv-SE" w:eastAsia="sv-SE"/>
        </w:rPr>
        <w:t>All</w:t>
      </w:r>
      <w:r>
        <w:rPr>
          <w:rFonts w:ascii="Tahoma" w:hAnsi="Tahoma" w:cs="Tahoma"/>
          <w:b/>
          <w:bCs/>
          <w:lang w:val="sv-SE" w:eastAsia="sv-SE"/>
        </w:rPr>
        <w:t>t</w:t>
      </w:r>
      <w:r w:rsidRPr="003F65D0">
        <w:rPr>
          <w:rFonts w:ascii="Tahoma" w:hAnsi="Tahoma" w:cs="Tahoma"/>
          <w:b/>
          <w:bCs/>
          <w:lang w:val="sv-SE" w:eastAsia="sv-SE"/>
        </w:rPr>
        <w:t xml:space="preserve"> bruk och hantering av narkotiska preparat är förbjuden enligt svensk lag. Vi tillåter inte att spelare eller ledare använder narkotika eller prestationshöjande medel. Skulle vi i vår förenings verksamhet upptäcka att någon spelare / ledare använt eller hanterat narkotika eller dopingpreparat agerar vi på följande sätt.</w:t>
      </w:r>
      <w:r w:rsidRPr="003F65D0">
        <w:rPr>
          <w:rFonts w:ascii="Tahoma" w:hAnsi="Tahoma" w:cs="Tahoma"/>
          <w:b/>
          <w:bCs/>
          <w:lang w:val="sv-SE" w:eastAsia="sv-SE"/>
        </w:rPr>
        <w:br/>
        <w:t> </w:t>
      </w:r>
    </w:p>
    <w:p w:rsidR="003F65D0" w:rsidRPr="003F65D0" w:rsidRDefault="003F65D0" w:rsidP="003F65D0">
      <w:pPr>
        <w:numPr>
          <w:ilvl w:val="0"/>
          <w:numId w:val="2"/>
        </w:numPr>
        <w:spacing w:before="100" w:beforeAutospacing="1" w:after="100" w:afterAutospacing="1"/>
        <w:rPr>
          <w:rFonts w:ascii="Tahoma" w:hAnsi="Tahoma" w:cs="Tahoma"/>
          <w:b/>
          <w:bCs/>
          <w:lang w:val="sv-SE" w:eastAsia="sv-SE"/>
        </w:rPr>
      </w:pPr>
      <w:r w:rsidRPr="003F65D0">
        <w:rPr>
          <w:rFonts w:ascii="Tahoma" w:hAnsi="Tahoma" w:cs="Tahoma"/>
          <w:b/>
          <w:bCs/>
          <w:lang w:val="sv-SE" w:eastAsia="sv-SE"/>
        </w:rPr>
        <w:t xml:space="preserve">Ledare / styrelsesamtal och föräldrakontakt om spelaren är under 18 år. </w:t>
      </w:r>
    </w:p>
    <w:p w:rsidR="003F65D0" w:rsidRPr="003F65D0" w:rsidRDefault="003F65D0" w:rsidP="003F65D0">
      <w:pPr>
        <w:numPr>
          <w:ilvl w:val="0"/>
          <w:numId w:val="2"/>
        </w:numPr>
        <w:spacing w:before="100" w:beforeAutospacing="1" w:after="100" w:afterAutospacing="1"/>
        <w:rPr>
          <w:rFonts w:ascii="Tahoma" w:hAnsi="Tahoma" w:cs="Tahoma"/>
          <w:b/>
          <w:bCs/>
          <w:lang w:val="sv-SE" w:eastAsia="sv-SE"/>
        </w:rPr>
      </w:pPr>
      <w:r w:rsidRPr="003F65D0">
        <w:rPr>
          <w:rFonts w:ascii="Tahoma" w:hAnsi="Tahoma" w:cs="Tahoma"/>
          <w:b/>
          <w:bCs/>
          <w:lang w:val="sv-SE" w:eastAsia="sv-SE"/>
        </w:rPr>
        <w:t xml:space="preserve">Kontakt med sociala myndigheter och polisanmälan. </w:t>
      </w:r>
    </w:p>
    <w:p w:rsidR="003F65D0" w:rsidRPr="003F65D0" w:rsidRDefault="003F65D0" w:rsidP="003F65D0">
      <w:pPr>
        <w:numPr>
          <w:ilvl w:val="0"/>
          <w:numId w:val="2"/>
        </w:numPr>
        <w:spacing w:before="100" w:beforeAutospacing="1" w:after="100" w:afterAutospacing="1"/>
        <w:rPr>
          <w:rFonts w:ascii="Tahoma" w:hAnsi="Tahoma" w:cs="Tahoma"/>
          <w:b/>
          <w:bCs/>
          <w:lang w:val="sv-SE" w:eastAsia="sv-SE"/>
        </w:rPr>
      </w:pPr>
      <w:r w:rsidRPr="003F65D0">
        <w:rPr>
          <w:rFonts w:ascii="Tahoma" w:hAnsi="Tahoma" w:cs="Tahoma"/>
          <w:b/>
          <w:bCs/>
          <w:lang w:val="sv-SE" w:eastAsia="sv-SE"/>
        </w:rPr>
        <w:t>Kontakt med Svenska fotbollsförbundet för hjälp med dopning</w:t>
      </w:r>
      <w:r w:rsidR="00471837">
        <w:rPr>
          <w:rFonts w:ascii="Tahoma" w:hAnsi="Tahoma" w:cs="Tahoma"/>
          <w:b/>
          <w:bCs/>
          <w:lang w:val="sv-SE" w:eastAsia="sv-SE"/>
        </w:rPr>
        <w:t>s</w:t>
      </w:r>
      <w:r w:rsidRPr="003F65D0">
        <w:rPr>
          <w:rFonts w:ascii="Tahoma" w:hAnsi="Tahoma" w:cs="Tahoma"/>
          <w:b/>
          <w:bCs/>
          <w:lang w:val="sv-SE" w:eastAsia="sv-SE"/>
        </w:rPr>
        <w:t xml:space="preserve">kontroll. </w:t>
      </w:r>
    </w:p>
    <w:p w:rsidR="003F65D0" w:rsidRPr="003F65D0" w:rsidRDefault="003F65D0" w:rsidP="003F65D0">
      <w:pPr>
        <w:numPr>
          <w:ilvl w:val="0"/>
          <w:numId w:val="2"/>
        </w:numPr>
        <w:spacing w:before="100" w:beforeAutospacing="1" w:after="100" w:afterAutospacing="1"/>
        <w:rPr>
          <w:rFonts w:ascii="Tahoma" w:hAnsi="Tahoma" w:cs="Tahoma"/>
          <w:b/>
          <w:bCs/>
          <w:lang w:val="sv-SE" w:eastAsia="sv-SE"/>
        </w:rPr>
      </w:pPr>
      <w:r w:rsidRPr="003F65D0">
        <w:rPr>
          <w:rFonts w:ascii="Tahoma" w:hAnsi="Tahoma" w:cs="Tahoma"/>
          <w:b/>
          <w:bCs/>
          <w:lang w:val="sv-SE" w:eastAsia="sv-SE"/>
        </w:rPr>
        <w:t>Ytterligare konsekvenser utifrån bedömning efter ovanstående åtgärder.</w:t>
      </w:r>
    </w:p>
    <w:p w:rsidR="003E51E1" w:rsidRPr="00471837" w:rsidRDefault="003F65D0" w:rsidP="003F65D0">
      <w:pPr>
        <w:rPr>
          <w:rFonts w:ascii="Tahoma" w:hAnsi="Tahoma" w:cs="Tahoma"/>
          <w:b/>
          <w:bCs/>
          <w:i/>
          <w:iCs/>
          <w:color w:val="000000" w:themeColor="text1"/>
          <w:lang w:val="sv-SE" w:eastAsia="sv-SE"/>
        </w:rPr>
      </w:pPr>
      <w:r w:rsidRPr="003F65D0">
        <w:rPr>
          <w:rFonts w:ascii="Tahoma" w:hAnsi="Tahoma" w:cs="Tahoma"/>
          <w:b/>
          <w:bCs/>
          <w:i/>
          <w:iCs/>
          <w:lang w:val="sv-SE" w:eastAsia="sv-SE"/>
        </w:rPr>
        <w:t>Ansvaret för att dessa regler följs är i första hand styrelsens men även ledare / tränare har ett stort ansvar att detta upptäcks och uppmärksammas.</w:t>
      </w:r>
      <w:r w:rsidR="00306631">
        <w:rPr>
          <w:rFonts w:ascii="Tahoma" w:hAnsi="Tahoma" w:cs="Tahoma"/>
          <w:b/>
          <w:bCs/>
          <w:i/>
          <w:iCs/>
          <w:lang w:val="sv-SE" w:eastAsia="sv-SE"/>
        </w:rPr>
        <w:t xml:space="preserve"> </w:t>
      </w:r>
      <w:r w:rsidR="00306631" w:rsidRPr="00471837">
        <w:rPr>
          <w:rFonts w:ascii="Tahoma" w:hAnsi="Tahoma" w:cs="Tahoma"/>
          <w:b/>
          <w:bCs/>
          <w:i/>
          <w:iCs/>
          <w:color w:val="000000" w:themeColor="text1"/>
          <w:lang w:val="sv-SE" w:eastAsia="sv-SE"/>
        </w:rPr>
        <w:t>Särskild person utses årligen inom styrelsen att ansvara för denna fråga)</w:t>
      </w:r>
    </w:p>
    <w:p w:rsidR="003E51E1" w:rsidRDefault="003E51E1" w:rsidP="003F65D0">
      <w:pPr>
        <w:rPr>
          <w:rFonts w:ascii="Tahoma" w:hAnsi="Tahoma" w:cs="Tahoma"/>
          <w:b/>
          <w:bCs/>
          <w:iCs/>
          <w:lang w:val="sv-SE" w:eastAsia="sv-SE"/>
        </w:rPr>
      </w:pPr>
    </w:p>
    <w:p w:rsidR="003F65D0" w:rsidRPr="003F65D0" w:rsidRDefault="003E51E1" w:rsidP="003F65D0">
      <w:pPr>
        <w:rPr>
          <w:rFonts w:ascii="Tahoma" w:hAnsi="Tahoma" w:cs="Tahoma"/>
          <w:b/>
          <w:bCs/>
          <w:lang w:val="sv-SE" w:eastAsia="sv-SE"/>
        </w:rPr>
      </w:pPr>
      <w:r>
        <w:rPr>
          <w:rFonts w:ascii="Tahoma" w:hAnsi="Tahoma" w:cs="Tahoma"/>
          <w:b/>
          <w:bCs/>
          <w:iCs/>
          <w:lang w:val="sv-SE" w:eastAsia="sv-SE"/>
        </w:rPr>
        <w:t>I de fall narkotika/dopingpreparat är utskrivet av läkare av medicinska skäl till aktiv inom föreningen kräver föreningen att intyg skall medföras vid tävling/ma</w:t>
      </w:r>
      <w:r w:rsidR="00306631">
        <w:rPr>
          <w:rFonts w:ascii="Tahoma" w:hAnsi="Tahoma" w:cs="Tahoma"/>
          <w:b/>
          <w:bCs/>
          <w:iCs/>
          <w:lang w:val="sv-SE" w:eastAsia="sv-SE"/>
        </w:rPr>
        <w:t>tch. Föreningen skall under 2016 dock senast 2016</w:t>
      </w:r>
      <w:r>
        <w:rPr>
          <w:rFonts w:ascii="Tahoma" w:hAnsi="Tahoma" w:cs="Tahoma"/>
          <w:b/>
          <w:bCs/>
          <w:iCs/>
          <w:lang w:val="sv-SE" w:eastAsia="sv-SE"/>
        </w:rPr>
        <w:t xml:space="preserve">-09-01 </w:t>
      </w:r>
      <w:r w:rsidR="009D533E">
        <w:rPr>
          <w:rFonts w:ascii="Tahoma" w:hAnsi="Tahoma" w:cs="Tahoma"/>
          <w:b/>
          <w:bCs/>
          <w:iCs/>
          <w:lang w:val="sv-SE" w:eastAsia="sv-SE"/>
        </w:rPr>
        <w:t xml:space="preserve">ha </w:t>
      </w:r>
      <w:r>
        <w:rPr>
          <w:rFonts w:ascii="Tahoma" w:hAnsi="Tahoma" w:cs="Tahoma"/>
          <w:b/>
          <w:bCs/>
          <w:iCs/>
          <w:lang w:val="sv-SE" w:eastAsia="sv-SE"/>
        </w:rPr>
        <w:t xml:space="preserve">anordnat professionell information/utbildning för samtliga ledare och aktiva inom seniorverksamheten </w:t>
      </w:r>
      <w:r w:rsidR="00D81796" w:rsidRPr="00471837">
        <w:rPr>
          <w:rFonts w:ascii="Tahoma" w:hAnsi="Tahoma" w:cs="Tahoma"/>
          <w:b/>
          <w:bCs/>
          <w:iCs/>
          <w:color w:val="000000" w:themeColor="text1"/>
          <w:lang w:val="sv-SE" w:eastAsia="sv-SE"/>
        </w:rPr>
        <w:t xml:space="preserve">samt ledare inom andra föreningar som är aktiva på idrottsplatsen enligt visionen </w:t>
      </w:r>
      <w:r w:rsidRPr="00471837">
        <w:rPr>
          <w:rFonts w:ascii="Tahoma" w:hAnsi="Tahoma" w:cs="Tahoma"/>
          <w:b/>
          <w:bCs/>
          <w:iCs/>
          <w:color w:val="000000" w:themeColor="text1"/>
          <w:lang w:val="sv-SE" w:eastAsia="sv-SE"/>
        </w:rPr>
        <w:t xml:space="preserve">i ämnet </w:t>
      </w:r>
      <w:r w:rsidRPr="00D81796">
        <w:rPr>
          <w:rFonts w:ascii="Tahoma" w:hAnsi="Tahoma" w:cs="Tahoma"/>
          <w:b/>
          <w:bCs/>
          <w:iCs/>
          <w:lang w:val="sv-SE" w:eastAsia="sv-SE"/>
        </w:rPr>
        <w:t>doping</w:t>
      </w:r>
      <w:r w:rsidR="009D533E" w:rsidRPr="00D81796">
        <w:rPr>
          <w:rFonts w:ascii="Tahoma" w:hAnsi="Tahoma" w:cs="Tahoma"/>
          <w:b/>
          <w:bCs/>
          <w:iCs/>
          <w:lang w:val="sv-SE" w:eastAsia="sv-SE"/>
        </w:rPr>
        <w:t xml:space="preserve">, </w:t>
      </w:r>
      <w:r w:rsidR="009D533E">
        <w:rPr>
          <w:rFonts w:ascii="Tahoma" w:hAnsi="Tahoma" w:cs="Tahoma"/>
          <w:b/>
          <w:bCs/>
          <w:iCs/>
          <w:lang w:val="sv-SE" w:eastAsia="sv-SE"/>
        </w:rPr>
        <w:t>alkohol</w:t>
      </w:r>
      <w:r>
        <w:rPr>
          <w:rFonts w:ascii="Tahoma" w:hAnsi="Tahoma" w:cs="Tahoma"/>
          <w:b/>
          <w:bCs/>
          <w:iCs/>
          <w:lang w:val="sv-SE" w:eastAsia="sv-SE"/>
        </w:rPr>
        <w:t xml:space="preserve"> och narkotika.</w:t>
      </w:r>
      <w:r w:rsidR="009D533E">
        <w:rPr>
          <w:rFonts w:ascii="Tahoma" w:hAnsi="Tahoma" w:cs="Tahoma"/>
          <w:b/>
          <w:bCs/>
          <w:iCs/>
          <w:lang w:val="sv-SE" w:eastAsia="sv-SE"/>
        </w:rPr>
        <w:t xml:space="preserve"> Denna information/utbildning skall vara årligen återkommande</w:t>
      </w:r>
      <w:r w:rsidR="003F65D0" w:rsidRPr="003F65D0">
        <w:rPr>
          <w:rFonts w:ascii="Tahoma" w:hAnsi="Tahoma" w:cs="Tahoma"/>
          <w:b/>
          <w:bCs/>
          <w:i/>
          <w:iCs/>
          <w:lang w:val="sv-SE" w:eastAsia="sv-SE"/>
        </w:rPr>
        <w:br/>
        <w:t> </w:t>
      </w:r>
      <w:r w:rsidR="003F65D0" w:rsidRPr="003F65D0">
        <w:rPr>
          <w:rFonts w:ascii="Tahoma" w:hAnsi="Tahoma" w:cs="Tahoma"/>
          <w:b/>
          <w:bCs/>
          <w:i/>
          <w:iCs/>
          <w:lang w:val="sv-SE" w:eastAsia="sv-SE"/>
        </w:rPr>
        <w:br/>
        <w:t> </w:t>
      </w:r>
      <w:r w:rsidR="003F65D0" w:rsidRPr="003F65D0">
        <w:rPr>
          <w:rFonts w:ascii="Tahoma" w:hAnsi="Tahoma" w:cs="Tahoma"/>
          <w:b/>
          <w:bCs/>
          <w:i/>
          <w:iCs/>
          <w:lang w:val="sv-SE" w:eastAsia="sv-SE"/>
        </w:rPr>
        <w:br/>
      </w:r>
      <w:r w:rsidR="003F65D0" w:rsidRPr="003F65D0">
        <w:rPr>
          <w:rFonts w:ascii="Tahoma" w:hAnsi="Tahoma" w:cs="Tahoma"/>
          <w:b/>
          <w:bCs/>
          <w:i/>
          <w:iCs/>
          <w:sz w:val="27"/>
          <w:szCs w:val="27"/>
          <w:lang w:val="sv-SE" w:eastAsia="sv-SE"/>
        </w:rPr>
        <w:t>Alkohol</w:t>
      </w:r>
      <w:r w:rsidR="003F65D0" w:rsidRPr="003F65D0">
        <w:rPr>
          <w:rFonts w:ascii="Tahoma" w:hAnsi="Tahoma" w:cs="Tahoma"/>
          <w:b/>
          <w:bCs/>
          <w:i/>
          <w:iCs/>
          <w:sz w:val="27"/>
          <w:szCs w:val="27"/>
          <w:lang w:val="sv-SE" w:eastAsia="sv-SE"/>
        </w:rPr>
        <w:br/>
        <w:t> </w:t>
      </w:r>
      <w:r w:rsidR="003F65D0" w:rsidRPr="003F65D0">
        <w:rPr>
          <w:rFonts w:ascii="Tahoma" w:hAnsi="Tahoma" w:cs="Tahoma"/>
          <w:b/>
          <w:bCs/>
          <w:i/>
          <w:iCs/>
          <w:sz w:val="27"/>
          <w:szCs w:val="27"/>
          <w:lang w:val="sv-SE" w:eastAsia="sv-SE"/>
        </w:rPr>
        <w:br/>
      </w:r>
      <w:r w:rsidR="003F65D0" w:rsidRPr="003F65D0">
        <w:rPr>
          <w:rFonts w:ascii="Tahoma" w:hAnsi="Tahoma" w:cs="Tahoma"/>
          <w:b/>
          <w:bCs/>
          <w:lang w:val="sv-SE" w:eastAsia="sv-SE"/>
        </w:rPr>
        <w:t>Enligt svensk lag är det en åldersgräns på 18 år för att nyttja alkohol. Det är 20 årsgräns för att få köpa ut på systembolaget. Vi tillåter inte att våra ungdomar under 18 år dricker alkohol inom vår verksamhet. Om vi upptäcker att någon bryter mot denna regel agerar vi på följande sätt.</w:t>
      </w:r>
      <w:r w:rsidR="003F65D0" w:rsidRPr="003F65D0">
        <w:rPr>
          <w:rFonts w:ascii="Tahoma" w:hAnsi="Tahoma" w:cs="Tahoma"/>
          <w:b/>
          <w:bCs/>
          <w:lang w:val="sv-SE" w:eastAsia="sv-SE"/>
        </w:rPr>
        <w:br/>
        <w:t> </w:t>
      </w:r>
    </w:p>
    <w:p w:rsidR="003F65D0" w:rsidRPr="003F65D0" w:rsidRDefault="003F65D0" w:rsidP="003F65D0">
      <w:pPr>
        <w:numPr>
          <w:ilvl w:val="0"/>
          <w:numId w:val="3"/>
        </w:numPr>
        <w:spacing w:before="100" w:beforeAutospacing="1" w:after="100" w:afterAutospacing="1"/>
        <w:rPr>
          <w:rFonts w:ascii="Tahoma" w:hAnsi="Tahoma" w:cs="Tahoma"/>
          <w:b/>
          <w:bCs/>
          <w:lang w:val="sv-SE" w:eastAsia="sv-SE"/>
        </w:rPr>
      </w:pPr>
      <w:r w:rsidRPr="003F65D0">
        <w:rPr>
          <w:rFonts w:ascii="Tahoma" w:hAnsi="Tahoma" w:cs="Tahoma"/>
          <w:b/>
          <w:bCs/>
          <w:lang w:val="sv-SE" w:eastAsia="sv-SE"/>
        </w:rPr>
        <w:lastRenderedPageBreak/>
        <w:t>Ledarsamtal med spelaren och föräldrakontakt.</w:t>
      </w:r>
    </w:p>
    <w:p w:rsidR="003F65D0" w:rsidRPr="003F65D0" w:rsidRDefault="003F65D0" w:rsidP="003F65D0">
      <w:pPr>
        <w:rPr>
          <w:rFonts w:ascii="Tahoma" w:hAnsi="Tahoma" w:cs="Tahoma"/>
          <w:b/>
          <w:bCs/>
          <w:lang w:val="sv-SE" w:eastAsia="sv-SE"/>
        </w:rPr>
      </w:pPr>
      <w:r w:rsidRPr="003F65D0">
        <w:rPr>
          <w:rFonts w:ascii="Tahoma" w:hAnsi="Tahoma" w:cs="Tahoma"/>
          <w:b/>
          <w:bCs/>
          <w:i/>
          <w:iCs/>
          <w:lang w:val="sv-SE" w:eastAsia="sv-SE"/>
        </w:rPr>
        <w:t>Ansvaret för att denna regel följs är ungdomarnas, styrelsens och ledare/ tränare.</w:t>
      </w:r>
      <w:r w:rsidRPr="003F65D0">
        <w:rPr>
          <w:rFonts w:ascii="Tahoma" w:hAnsi="Tahoma" w:cs="Tahoma"/>
          <w:b/>
          <w:bCs/>
          <w:i/>
          <w:iCs/>
          <w:lang w:val="sv-SE" w:eastAsia="sv-SE"/>
        </w:rPr>
        <w:br/>
        <w:t> </w:t>
      </w:r>
      <w:r w:rsidRPr="003F65D0">
        <w:rPr>
          <w:rFonts w:ascii="Tahoma" w:hAnsi="Tahoma" w:cs="Tahoma"/>
          <w:b/>
          <w:bCs/>
          <w:i/>
          <w:iCs/>
          <w:lang w:val="sv-SE" w:eastAsia="sv-SE"/>
        </w:rPr>
        <w:br/>
      </w:r>
      <w:r w:rsidRPr="003F65D0">
        <w:rPr>
          <w:rFonts w:ascii="Tahoma" w:hAnsi="Tahoma" w:cs="Tahoma"/>
          <w:b/>
          <w:bCs/>
          <w:lang w:val="sv-SE" w:eastAsia="sv-SE"/>
        </w:rPr>
        <w:t xml:space="preserve">Som ledare och vuxen är det viktigt att tänka på sitt ansvar och att man är en god förebild för sina ungdomar. Det visar vi genom att </w:t>
      </w:r>
      <w:r w:rsidRPr="003F65D0">
        <w:rPr>
          <w:rFonts w:ascii="Tahoma" w:hAnsi="Tahoma" w:cs="Tahoma"/>
          <w:b/>
          <w:bCs/>
          <w:u w:val="single"/>
          <w:lang w:val="sv-SE" w:eastAsia="sv-SE"/>
        </w:rPr>
        <w:t>inte</w:t>
      </w:r>
      <w:r w:rsidR="00B22033">
        <w:rPr>
          <w:rFonts w:ascii="Tahoma" w:hAnsi="Tahoma" w:cs="Tahoma"/>
          <w:b/>
          <w:bCs/>
          <w:lang w:val="sv-SE" w:eastAsia="sv-SE"/>
        </w:rPr>
        <w:t>:</w:t>
      </w:r>
      <w:r w:rsidRPr="003F65D0">
        <w:rPr>
          <w:rFonts w:ascii="Tahoma" w:hAnsi="Tahoma" w:cs="Tahoma"/>
          <w:b/>
          <w:bCs/>
          <w:lang w:val="sv-SE" w:eastAsia="sv-SE"/>
        </w:rPr>
        <w:br/>
        <w:t> </w:t>
      </w:r>
    </w:p>
    <w:p w:rsidR="003F65D0" w:rsidRPr="007470D5" w:rsidRDefault="003F65D0" w:rsidP="003F65D0">
      <w:pPr>
        <w:numPr>
          <w:ilvl w:val="0"/>
          <w:numId w:val="4"/>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Dricka alkohol eller vara bakfull i samband med träning och match eller när du står till föreningens förfogande</w:t>
      </w:r>
      <w:r w:rsidR="00B22033" w:rsidRPr="007470D5">
        <w:rPr>
          <w:rFonts w:ascii="Tahoma" w:hAnsi="Tahoma" w:cs="Tahoma"/>
          <w:b/>
          <w:bCs/>
          <w:lang w:val="sv-SE" w:eastAsia="sv-SE"/>
        </w:rPr>
        <w:t xml:space="preserve"> som ledare</w:t>
      </w:r>
      <w:r w:rsidRPr="007470D5">
        <w:rPr>
          <w:rFonts w:ascii="Tahoma" w:hAnsi="Tahoma" w:cs="Tahoma"/>
          <w:b/>
          <w:bCs/>
          <w:lang w:val="sv-SE" w:eastAsia="sv-SE"/>
        </w:rPr>
        <w:t xml:space="preserve">. </w:t>
      </w:r>
    </w:p>
    <w:p w:rsidR="003F65D0" w:rsidRPr="007470D5" w:rsidRDefault="003F65D0" w:rsidP="003F65D0">
      <w:pPr>
        <w:numPr>
          <w:ilvl w:val="0"/>
          <w:numId w:val="4"/>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Dricka alkohol eller uppträda berusad i föreningens kläder.</w:t>
      </w:r>
    </w:p>
    <w:p w:rsidR="003F65D0" w:rsidRPr="007470D5" w:rsidRDefault="003F65D0" w:rsidP="003F65D0">
      <w:pPr>
        <w:rPr>
          <w:rFonts w:ascii="Tahoma" w:hAnsi="Tahoma" w:cs="Tahoma"/>
          <w:b/>
          <w:bCs/>
          <w:lang w:val="sv-SE" w:eastAsia="sv-SE"/>
        </w:rPr>
      </w:pPr>
      <w:r w:rsidRPr="007470D5">
        <w:rPr>
          <w:rFonts w:ascii="Tahoma" w:hAnsi="Tahoma" w:cs="Tahoma"/>
          <w:b/>
          <w:bCs/>
          <w:lang w:val="sv-SE" w:eastAsia="sv-SE"/>
        </w:rPr>
        <w:t>Om vi upptäcker att någon av våra äldre spelare / ledare bryter mot denna regel agerar vi på följand</w:t>
      </w:r>
      <w:r w:rsidR="009D533E">
        <w:rPr>
          <w:rFonts w:ascii="Tahoma" w:hAnsi="Tahoma" w:cs="Tahoma"/>
          <w:b/>
          <w:bCs/>
          <w:lang w:val="sv-SE" w:eastAsia="sv-SE"/>
        </w:rPr>
        <w:t>e</w:t>
      </w:r>
      <w:r w:rsidRPr="007470D5">
        <w:rPr>
          <w:rFonts w:ascii="Tahoma" w:hAnsi="Tahoma" w:cs="Tahoma"/>
          <w:b/>
          <w:bCs/>
          <w:lang w:val="sv-SE" w:eastAsia="sv-SE"/>
        </w:rPr>
        <w:t xml:space="preserve"> sätt.</w:t>
      </w:r>
      <w:r w:rsidRPr="007470D5">
        <w:rPr>
          <w:rFonts w:ascii="Tahoma" w:hAnsi="Tahoma" w:cs="Tahoma"/>
          <w:b/>
          <w:bCs/>
          <w:lang w:val="sv-SE" w:eastAsia="sv-SE"/>
        </w:rPr>
        <w:br/>
        <w:t> </w:t>
      </w:r>
    </w:p>
    <w:p w:rsidR="003F65D0" w:rsidRPr="007470D5" w:rsidRDefault="003F65D0" w:rsidP="003F65D0">
      <w:pPr>
        <w:numPr>
          <w:ilvl w:val="0"/>
          <w:numId w:val="5"/>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 xml:space="preserve">Styrelse / ledarsamtal med den berörde. </w:t>
      </w:r>
    </w:p>
    <w:p w:rsidR="003F65D0" w:rsidRDefault="003F65D0" w:rsidP="003F65D0">
      <w:pPr>
        <w:numPr>
          <w:ilvl w:val="0"/>
          <w:numId w:val="5"/>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Om förseelsen upprepas stängs ledaren av från sitt ledaruppdrag.</w:t>
      </w:r>
    </w:p>
    <w:p w:rsidR="00D81796" w:rsidRPr="00471837" w:rsidRDefault="00D81796" w:rsidP="00D81796">
      <w:p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 xml:space="preserve">Om det kommer till kännedom att besökande föreningar eller medborgare på något sätt bryter mot policyn agerar vi </w:t>
      </w:r>
      <w:proofErr w:type="spellStart"/>
      <w:r w:rsidRPr="00471837">
        <w:rPr>
          <w:rFonts w:ascii="Tahoma" w:hAnsi="Tahoma" w:cs="Tahoma"/>
          <w:b/>
          <w:bCs/>
          <w:color w:val="000000" w:themeColor="text1"/>
          <w:lang w:val="sv-SE" w:eastAsia="sv-SE"/>
        </w:rPr>
        <w:t>enlgt</w:t>
      </w:r>
      <w:proofErr w:type="spellEnd"/>
      <w:r w:rsidRPr="00471837">
        <w:rPr>
          <w:rFonts w:ascii="Tahoma" w:hAnsi="Tahoma" w:cs="Tahoma"/>
          <w:b/>
          <w:bCs/>
          <w:color w:val="000000" w:themeColor="text1"/>
          <w:lang w:val="sv-SE" w:eastAsia="sv-SE"/>
        </w:rPr>
        <w:t xml:space="preserve"> följande.</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Kontakt tas med berörd besökare eller förening av styrelsen.</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Vid upprepad förseelse kontaktas myndigheter för hjälp.</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Styrelsen tar kontakt med berörd förenings styrelse.</w:t>
      </w:r>
    </w:p>
    <w:p w:rsidR="003F65D0" w:rsidRPr="007470D5" w:rsidRDefault="003F65D0" w:rsidP="003F65D0">
      <w:pPr>
        <w:rPr>
          <w:rFonts w:ascii="Tahoma" w:hAnsi="Tahoma" w:cs="Tahoma"/>
          <w:b/>
          <w:bCs/>
          <w:lang w:val="sv-SE" w:eastAsia="sv-SE"/>
        </w:rPr>
      </w:pPr>
      <w:r w:rsidRPr="007470D5">
        <w:rPr>
          <w:rFonts w:ascii="Tahoma" w:hAnsi="Tahoma" w:cs="Tahoma"/>
          <w:b/>
          <w:bCs/>
          <w:i/>
          <w:iCs/>
          <w:lang w:val="sv-SE" w:eastAsia="sv-SE"/>
        </w:rPr>
        <w:t>Ansvaret för att dessa regler följs är i första hand styrelsen</w:t>
      </w:r>
      <w:r w:rsidRPr="007470D5">
        <w:rPr>
          <w:rFonts w:ascii="Tahoma" w:hAnsi="Tahoma" w:cs="Tahoma"/>
          <w:b/>
          <w:bCs/>
          <w:i/>
          <w:iCs/>
          <w:lang w:val="sv-SE" w:eastAsia="sv-SE"/>
        </w:rPr>
        <w:br/>
        <w:t> </w:t>
      </w:r>
      <w:r w:rsidRPr="007470D5">
        <w:rPr>
          <w:rFonts w:ascii="Tahoma" w:hAnsi="Tahoma" w:cs="Tahoma"/>
          <w:b/>
          <w:bCs/>
          <w:i/>
          <w:iCs/>
          <w:lang w:val="sv-SE" w:eastAsia="sv-SE"/>
        </w:rPr>
        <w:br/>
      </w:r>
      <w:r w:rsidRPr="007470D5">
        <w:rPr>
          <w:rFonts w:ascii="Tahoma" w:hAnsi="Tahoma" w:cs="Tahoma"/>
          <w:i/>
          <w:iCs/>
          <w:sz w:val="27"/>
          <w:szCs w:val="27"/>
          <w:lang w:val="sv-SE" w:eastAsia="sv-SE"/>
        </w:rPr>
        <w:t> </w:t>
      </w:r>
      <w:r w:rsidRPr="007470D5">
        <w:rPr>
          <w:rFonts w:ascii="Tahoma" w:hAnsi="Tahoma" w:cs="Tahoma"/>
          <w:i/>
          <w:iCs/>
          <w:sz w:val="27"/>
          <w:szCs w:val="27"/>
          <w:lang w:val="sv-SE" w:eastAsia="sv-SE"/>
        </w:rPr>
        <w:br/>
      </w:r>
      <w:r w:rsidRPr="007470D5">
        <w:rPr>
          <w:rFonts w:ascii="Tahoma" w:hAnsi="Tahoma" w:cs="Tahoma"/>
          <w:b/>
          <w:bCs/>
          <w:i/>
          <w:iCs/>
          <w:sz w:val="27"/>
          <w:szCs w:val="27"/>
          <w:lang w:val="sv-SE" w:eastAsia="sv-SE"/>
        </w:rPr>
        <w:t>Tobak</w:t>
      </w:r>
      <w:r w:rsidRPr="007470D5">
        <w:rPr>
          <w:rFonts w:ascii="Tahoma" w:hAnsi="Tahoma" w:cs="Tahoma"/>
          <w:b/>
          <w:bCs/>
          <w:i/>
          <w:iCs/>
          <w:sz w:val="27"/>
          <w:szCs w:val="27"/>
          <w:lang w:val="sv-SE" w:eastAsia="sv-SE"/>
        </w:rPr>
        <w:br/>
        <w:t> </w:t>
      </w:r>
      <w:r w:rsidRPr="007470D5">
        <w:rPr>
          <w:rFonts w:ascii="Tahoma" w:hAnsi="Tahoma" w:cs="Tahoma"/>
          <w:b/>
          <w:bCs/>
          <w:i/>
          <w:iCs/>
          <w:sz w:val="27"/>
          <w:szCs w:val="27"/>
          <w:lang w:val="sv-SE" w:eastAsia="sv-SE"/>
        </w:rPr>
        <w:br/>
      </w:r>
      <w:proofErr w:type="spellStart"/>
      <w:r w:rsidRPr="007470D5">
        <w:rPr>
          <w:rFonts w:ascii="Tahoma" w:hAnsi="Tahoma" w:cs="Tahoma"/>
          <w:b/>
          <w:bCs/>
          <w:lang w:val="sv-SE" w:eastAsia="sv-SE"/>
        </w:rPr>
        <w:t>Tobak</w:t>
      </w:r>
      <w:proofErr w:type="spellEnd"/>
      <w:r w:rsidRPr="007470D5">
        <w:rPr>
          <w:rFonts w:ascii="Tahoma" w:hAnsi="Tahoma" w:cs="Tahoma"/>
          <w:b/>
          <w:bCs/>
          <w:lang w:val="sv-SE" w:eastAsia="sv-SE"/>
        </w:rPr>
        <w:t xml:space="preserve"> innefattar både snusning och rökning. Enligt Svensk lag är åldersgränsen 18 år för att köpa tobak. Vi tillåter inte att våra ungdomar under 18 år använder tobak under eller i anslutning till träning eller match. Om vi upptäcker att någon under 18 år bryter mot denna regel agerar vi på följande sätt.</w:t>
      </w:r>
      <w:r w:rsidRPr="007470D5">
        <w:rPr>
          <w:rFonts w:ascii="Tahoma" w:hAnsi="Tahoma" w:cs="Tahoma"/>
          <w:b/>
          <w:bCs/>
          <w:lang w:val="sv-SE" w:eastAsia="sv-SE"/>
        </w:rPr>
        <w:br/>
        <w:t> </w:t>
      </w:r>
    </w:p>
    <w:p w:rsidR="003F65D0" w:rsidRPr="007470D5" w:rsidRDefault="003F65D0" w:rsidP="003F65D0">
      <w:pPr>
        <w:numPr>
          <w:ilvl w:val="0"/>
          <w:numId w:val="6"/>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Samtal med berörd och föräldrakontakt.</w:t>
      </w:r>
    </w:p>
    <w:p w:rsidR="003F65D0" w:rsidRPr="007470D5" w:rsidRDefault="003F65D0" w:rsidP="003F65D0">
      <w:pPr>
        <w:rPr>
          <w:rFonts w:ascii="Tahoma" w:hAnsi="Tahoma" w:cs="Tahoma"/>
          <w:b/>
          <w:bCs/>
          <w:lang w:val="sv-SE" w:eastAsia="sv-SE"/>
        </w:rPr>
      </w:pPr>
      <w:r w:rsidRPr="007470D5">
        <w:rPr>
          <w:rFonts w:ascii="Tahoma" w:hAnsi="Tahoma" w:cs="Tahoma"/>
          <w:b/>
          <w:bCs/>
          <w:lang w:val="sv-SE" w:eastAsia="sv-SE"/>
        </w:rPr>
        <w:t xml:space="preserve">Som barn och ungdomsledare är det viktigt att </w:t>
      </w:r>
      <w:r w:rsidR="00B22033" w:rsidRPr="007470D5">
        <w:rPr>
          <w:rFonts w:ascii="Tahoma" w:hAnsi="Tahoma" w:cs="Tahoma"/>
          <w:b/>
          <w:bCs/>
          <w:lang w:val="sv-SE" w:eastAsia="sv-SE"/>
        </w:rPr>
        <w:t>vara föredöme</w:t>
      </w:r>
      <w:r w:rsidRPr="007470D5">
        <w:rPr>
          <w:rFonts w:ascii="Tahoma" w:hAnsi="Tahoma" w:cs="Tahoma"/>
          <w:b/>
          <w:bCs/>
          <w:lang w:val="sv-SE" w:eastAsia="sv-SE"/>
        </w:rPr>
        <w:t xml:space="preserve"> och att man därför </w:t>
      </w:r>
      <w:r w:rsidR="00B22033" w:rsidRPr="007470D5">
        <w:rPr>
          <w:rFonts w:ascii="Tahoma" w:hAnsi="Tahoma" w:cs="Tahoma"/>
          <w:b/>
          <w:bCs/>
          <w:lang w:val="sv-SE" w:eastAsia="sv-SE"/>
        </w:rPr>
        <w:t xml:space="preserve">som vuxen </w:t>
      </w:r>
      <w:r w:rsidRPr="007470D5">
        <w:rPr>
          <w:rFonts w:ascii="Tahoma" w:hAnsi="Tahoma" w:cs="Tahoma"/>
          <w:b/>
          <w:bCs/>
          <w:lang w:val="sv-SE" w:eastAsia="sv-SE"/>
        </w:rPr>
        <w:t xml:space="preserve">hanterar sitt tobaksbruk med </w:t>
      </w:r>
      <w:r w:rsidR="00B22033" w:rsidRPr="007470D5">
        <w:rPr>
          <w:rFonts w:ascii="Tahoma" w:hAnsi="Tahoma" w:cs="Tahoma"/>
          <w:b/>
          <w:bCs/>
          <w:lang w:val="sv-SE" w:eastAsia="sv-SE"/>
        </w:rPr>
        <w:t>stor restriktivitet</w:t>
      </w:r>
      <w:r w:rsidRPr="007470D5">
        <w:rPr>
          <w:rFonts w:ascii="Tahoma" w:hAnsi="Tahoma" w:cs="Tahoma"/>
          <w:b/>
          <w:bCs/>
          <w:lang w:val="sv-SE" w:eastAsia="sv-SE"/>
        </w:rPr>
        <w:t xml:space="preserve"> inför </w:t>
      </w:r>
      <w:r w:rsidR="00B22033" w:rsidRPr="007470D5">
        <w:rPr>
          <w:rFonts w:ascii="Tahoma" w:hAnsi="Tahoma" w:cs="Tahoma"/>
          <w:b/>
          <w:bCs/>
          <w:lang w:val="sv-SE" w:eastAsia="sv-SE"/>
        </w:rPr>
        <w:t>ungdomarna</w:t>
      </w:r>
      <w:r w:rsidRPr="007470D5">
        <w:rPr>
          <w:rFonts w:ascii="Tahoma" w:hAnsi="Tahoma" w:cs="Tahoma"/>
          <w:b/>
          <w:bCs/>
          <w:lang w:val="sv-SE" w:eastAsia="sv-SE"/>
        </w:rPr>
        <w:t>. Om vi upptäcker att någon av våra ledare inte följer våra föreskrifter agerar vi på följande sätt.</w:t>
      </w:r>
      <w:r w:rsidRPr="007470D5">
        <w:rPr>
          <w:rFonts w:ascii="Tahoma" w:hAnsi="Tahoma" w:cs="Tahoma"/>
          <w:b/>
          <w:bCs/>
          <w:lang w:val="sv-SE" w:eastAsia="sv-SE"/>
        </w:rPr>
        <w:br/>
        <w:t> </w:t>
      </w:r>
    </w:p>
    <w:p w:rsidR="003F65D0" w:rsidRDefault="003F65D0" w:rsidP="003F65D0">
      <w:pPr>
        <w:numPr>
          <w:ilvl w:val="0"/>
          <w:numId w:val="7"/>
        </w:numPr>
        <w:spacing w:before="100" w:beforeAutospacing="1" w:after="100" w:afterAutospacing="1"/>
        <w:rPr>
          <w:rFonts w:ascii="Tahoma" w:hAnsi="Tahoma" w:cs="Tahoma"/>
          <w:b/>
          <w:bCs/>
          <w:lang w:val="sv-SE" w:eastAsia="sv-SE"/>
        </w:rPr>
      </w:pPr>
      <w:r w:rsidRPr="007470D5">
        <w:rPr>
          <w:rFonts w:ascii="Tahoma" w:hAnsi="Tahoma" w:cs="Tahoma"/>
          <w:b/>
          <w:bCs/>
          <w:lang w:val="sv-SE" w:eastAsia="sv-SE"/>
        </w:rPr>
        <w:t>Styrelsesamtal med den berörde.</w:t>
      </w:r>
    </w:p>
    <w:p w:rsidR="00D81796" w:rsidRPr="00471837" w:rsidRDefault="00D81796" w:rsidP="00D81796">
      <w:p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 xml:space="preserve">Om det kommer till kännedom att besökande föreningar eller medborgare på något sätt bryter mot policyn agerar vi </w:t>
      </w:r>
      <w:proofErr w:type="spellStart"/>
      <w:r w:rsidRPr="00471837">
        <w:rPr>
          <w:rFonts w:ascii="Tahoma" w:hAnsi="Tahoma" w:cs="Tahoma"/>
          <w:b/>
          <w:bCs/>
          <w:color w:val="000000" w:themeColor="text1"/>
          <w:lang w:val="sv-SE" w:eastAsia="sv-SE"/>
        </w:rPr>
        <w:t>enlgt</w:t>
      </w:r>
      <w:proofErr w:type="spellEnd"/>
      <w:r w:rsidRPr="00471837">
        <w:rPr>
          <w:rFonts w:ascii="Tahoma" w:hAnsi="Tahoma" w:cs="Tahoma"/>
          <w:b/>
          <w:bCs/>
          <w:color w:val="000000" w:themeColor="text1"/>
          <w:lang w:val="sv-SE" w:eastAsia="sv-SE"/>
        </w:rPr>
        <w:t xml:space="preserve"> följande.</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Kontakt tas med berörd besökare eller förening av styrelsen.</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Vid upprepad förseelse kontaktas myndigheter för hjälp.</w:t>
      </w:r>
    </w:p>
    <w:p w:rsidR="00D81796" w:rsidRPr="00471837" w:rsidRDefault="00D81796" w:rsidP="00D81796">
      <w:pPr>
        <w:pStyle w:val="Liststycke"/>
        <w:numPr>
          <w:ilvl w:val="0"/>
          <w:numId w:val="8"/>
        </w:numPr>
        <w:spacing w:before="100" w:beforeAutospacing="1" w:after="100" w:afterAutospacing="1"/>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Styrelsen tar kontakt med berörd förenings styrelse.</w:t>
      </w:r>
    </w:p>
    <w:p w:rsidR="00D81796" w:rsidRPr="007470D5" w:rsidRDefault="00D81796" w:rsidP="00D81796">
      <w:pPr>
        <w:spacing w:before="100" w:beforeAutospacing="1" w:after="100" w:afterAutospacing="1"/>
        <w:rPr>
          <w:rFonts w:ascii="Tahoma" w:hAnsi="Tahoma" w:cs="Tahoma"/>
          <w:b/>
          <w:bCs/>
          <w:lang w:val="sv-SE" w:eastAsia="sv-SE"/>
        </w:rPr>
      </w:pPr>
    </w:p>
    <w:p w:rsidR="00B22033" w:rsidRPr="00471837" w:rsidRDefault="003F65D0" w:rsidP="003F65D0">
      <w:pPr>
        <w:rPr>
          <w:rFonts w:ascii="Tahoma" w:hAnsi="Tahoma" w:cs="Tahoma"/>
          <w:b/>
          <w:bCs/>
          <w:color w:val="000000" w:themeColor="text1"/>
          <w:lang w:val="sv-SE" w:eastAsia="sv-SE"/>
        </w:rPr>
      </w:pPr>
      <w:r w:rsidRPr="007470D5">
        <w:rPr>
          <w:rFonts w:ascii="Tahoma" w:hAnsi="Tahoma" w:cs="Tahoma"/>
          <w:b/>
          <w:bCs/>
          <w:i/>
          <w:iCs/>
          <w:lang w:val="sv-SE" w:eastAsia="sv-SE"/>
        </w:rPr>
        <w:lastRenderedPageBreak/>
        <w:t>Ansvaret för att dessa regler följs är styrelsens och ledarnas.</w:t>
      </w:r>
      <w:r w:rsidRPr="007470D5">
        <w:rPr>
          <w:rFonts w:ascii="Tahoma" w:hAnsi="Tahoma" w:cs="Tahoma"/>
          <w:b/>
          <w:bCs/>
          <w:i/>
          <w:iCs/>
          <w:lang w:val="sv-SE" w:eastAsia="sv-SE"/>
        </w:rPr>
        <w:br/>
        <w:t> </w:t>
      </w:r>
      <w:r w:rsidRPr="007470D5">
        <w:rPr>
          <w:rFonts w:ascii="Tahoma" w:hAnsi="Tahoma" w:cs="Tahoma"/>
          <w:b/>
          <w:bCs/>
          <w:i/>
          <w:iCs/>
          <w:lang w:val="sv-SE" w:eastAsia="sv-SE"/>
        </w:rPr>
        <w:br/>
        <w:t> </w:t>
      </w:r>
      <w:r w:rsidRPr="007470D5">
        <w:rPr>
          <w:rFonts w:ascii="Tahoma" w:hAnsi="Tahoma" w:cs="Tahoma"/>
          <w:b/>
          <w:bCs/>
          <w:i/>
          <w:iCs/>
          <w:lang w:val="sv-SE" w:eastAsia="sv-SE"/>
        </w:rPr>
        <w:br/>
      </w:r>
      <w:r w:rsidRPr="00471837">
        <w:rPr>
          <w:rFonts w:ascii="Tahoma" w:hAnsi="Tahoma" w:cs="Tahoma"/>
          <w:b/>
          <w:bCs/>
          <w:color w:val="000000" w:themeColor="text1"/>
          <w:lang w:val="sv-SE" w:eastAsia="sv-SE"/>
        </w:rPr>
        <w:t xml:space="preserve">Styrelsen är ansvarig för att drogpolicyn utvärderas och vid behov uppdateras årligen. </w:t>
      </w:r>
      <w:r w:rsidR="00B91F59" w:rsidRPr="00471837">
        <w:rPr>
          <w:rFonts w:ascii="Tahoma" w:hAnsi="Tahoma" w:cs="Tahoma"/>
          <w:b/>
          <w:bCs/>
          <w:color w:val="000000" w:themeColor="text1"/>
          <w:lang w:val="sv-SE" w:eastAsia="sv-SE"/>
        </w:rPr>
        <w:t xml:space="preserve">Detta ska ske senast på april månads styrelsemöte. </w:t>
      </w:r>
      <w:r w:rsidRPr="00471837">
        <w:rPr>
          <w:rFonts w:ascii="Tahoma" w:hAnsi="Tahoma" w:cs="Tahoma"/>
          <w:b/>
          <w:bCs/>
          <w:color w:val="000000" w:themeColor="text1"/>
          <w:lang w:val="sv-SE" w:eastAsia="sv-SE"/>
        </w:rPr>
        <w:t xml:space="preserve">Alla ledare ska få information om policyn i samband med att man får ett ledaruppdrag. </w:t>
      </w:r>
      <w:r w:rsidR="00306631" w:rsidRPr="00471837">
        <w:rPr>
          <w:rFonts w:ascii="Tahoma" w:hAnsi="Tahoma" w:cs="Tahoma"/>
          <w:b/>
          <w:bCs/>
          <w:color w:val="000000" w:themeColor="text1"/>
          <w:lang w:val="sv-SE" w:eastAsia="sv-SE"/>
        </w:rPr>
        <w:t xml:space="preserve">I eventuella kontrakt/avtal med ledare ska en särskild skrivning göras gällande skyldigheten att följa och </w:t>
      </w:r>
      <w:r w:rsidR="00B91F59" w:rsidRPr="00471837">
        <w:rPr>
          <w:rFonts w:ascii="Tahoma" w:hAnsi="Tahoma" w:cs="Tahoma"/>
          <w:b/>
          <w:bCs/>
          <w:color w:val="000000" w:themeColor="text1"/>
          <w:lang w:val="sv-SE" w:eastAsia="sv-SE"/>
        </w:rPr>
        <w:t xml:space="preserve">att </w:t>
      </w:r>
      <w:r w:rsidR="00306631" w:rsidRPr="00471837">
        <w:rPr>
          <w:rFonts w:ascii="Tahoma" w:hAnsi="Tahoma" w:cs="Tahoma"/>
          <w:b/>
          <w:bCs/>
          <w:color w:val="000000" w:themeColor="text1"/>
          <w:lang w:val="sv-SE" w:eastAsia="sv-SE"/>
        </w:rPr>
        <w:t>vara uppdaterad gällande policy.</w:t>
      </w:r>
    </w:p>
    <w:p w:rsidR="00B22033" w:rsidRPr="00471837" w:rsidRDefault="00B22033" w:rsidP="003F65D0">
      <w:pPr>
        <w:rPr>
          <w:rFonts w:ascii="Tahoma" w:hAnsi="Tahoma" w:cs="Tahoma"/>
          <w:b/>
          <w:bCs/>
          <w:color w:val="000000" w:themeColor="text1"/>
          <w:lang w:val="sv-SE" w:eastAsia="sv-SE"/>
        </w:rPr>
      </w:pPr>
    </w:p>
    <w:p w:rsidR="00B22033" w:rsidRDefault="00B22033" w:rsidP="003F65D0">
      <w:pPr>
        <w:rPr>
          <w:rFonts w:ascii="Tahoma" w:hAnsi="Tahoma" w:cs="Tahoma"/>
          <w:b/>
          <w:bCs/>
          <w:lang w:val="sv-SE" w:eastAsia="sv-SE"/>
        </w:rPr>
      </w:pPr>
      <w:r w:rsidRPr="007470D5">
        <w:rPr>
          <w:rFonts w:ascii="Tahoma" w:hAnsi="Tahoma" w:cs="Tahoma"/>
          <w:b/>
          <w:bCs/>
          <w:lang w:val="sv-SE" w:eastAsia="sv-SE"/>
        </w:rPr>
        <w:t xml:space="preserve">Kanslist gör </w:t>
      </w:r>
      <w:proofErr w:type="spellStart"/>
      <w:r w:rsidRPr="007470D5">
        <w:rPr>
          <w:rFonts w:ascii="Tahoma" w:hAnsi="Tahoma" w:cs="Tahoma"/>
          <w:b/>
          <w:bCs/>
          <w:lang w:val="sv-SE" w:eastAsia="sv-SE"/>
        </w:rPr>
        <w:t>sign</w:t>
      </w:r>
      <w:proofErr w:type="spellEnd"/>
      <w:r w:rsidRPr="007470D5">
        <w:rPr>
          <w:rFonts w:ascii="Tahoma" w:hAnsi="Tahoma" w:cs="Tahoma"/>
          <w:b/>
          <w:bCs/>
          <w:lang w:val="sv-SE" w:eastAsia="sv-SE"/>
        </w:rPr>
        <w:t xml:space="preserve">-on-lista inför varje vårsäsong med samtliga ledares/lagledares namn på vilken dessa sätter sin signatur när policyn är läst och accepterad. </w:t>
      </w:r>
      <w:r w:rsidR="00667247" w:rsidRPr="007470D5">
        <w:rPr>
          <w:rFonts w:ascii="Tahoma" w:hAnsi="Tahoma" w:cs="Tahoma"/>
          <w:b/>
          <w:bCs/>
          <w:lang w:val="sv-SE" w:eastAsia="sv-SE"/>
        </w:rPr>
        <w:t xml:space="preserve">Listan ska vara klar i samband med säsongstart </w:t>
      </w:r>
      <w:r w:rsidR="009D533E">
        <w:rPr>
          <w:rFonts w:ascii="Tahoma" w:hAnsi="Tahoma" w:cs="Tahoma"/>
          <w:b/>
          <w:bCs/>
          <w:lang w:val="sv-SE" w:eastAsia="sv-SE"/>
        </w:rPr>
        <w:t xml:space="preserve">dock senast 1 maj och sista </w:t>
      </w:r>
      <w:r w:rsidR="00667247" w:rsidRPr="007470D5">
        <w:rPr>
          <w:rFonts w:ascii="Tahoma" w:hAnsi="Tahoma" w:cs="Tahoma"/>
          <w:b/>
          <w:bCs/>
          <w:lang w:val="sv-SE" w:eastAsia="sv-SE"/>
        </w:rPr>
        <w:t>markeras i kalendern på hemsidan.</w:t>
      </w:r>
    </w:p>
    <w:p w:rsidR="00D81796" w:rsidRDefault="00D81796" w:rsidP="003F65D0">
      <w:pPr>
        <w:rPr>
          <w:rFonts w:ascii="Tahoma" w:hAnsi="Tahoma" w:cs="Tahoma"/>
          <w:b/>
          <w:bCs/>
          <w:lang w:val="sv-SE" w:eastAsia="sv-SE"/>
        </w:rPr>
      </w:pPr>
    </w:p>
    <w:p w:rsidR="00D81796" w:rsidRPr="00471837" w:rsidRDefault="00D81796" w:rsidP="003F65D0">
      <w:pPr>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Besökare och samarbetsföreningar informeras årligen om policy och regelverk genom hemsida, möte mellan föreningar och tydliga anslag på idrottsplatsen.</w:t>
      </w:r>
    </w:p>
    <w:p w:rsidR="00B22033" w:rsidRPr="00471837" w:rsidRDefault="00B22033" w:rsidP="003F65D0">
      <w:pPr>
        <w:rPr>
          <w:rFonts w:ascii="Tahoma" w:hAnsi="Tahoma" w:cs="Tahoma"/>
          <w:b/>
          <w:bCs/>
          <w:color w:val="000000" w:themeColor="text1"/>
          <w:lang w:val="sv-SE" w:eastAsia="sv-SE"/>
        </w:rPr>
      </w:pPr>
    </w:p>
    <w:p w:rsidR="00B22033" w:rsidRPr="00471837" w:rsidRDefault="003F65D0" w:rsidP="003F65D0">
      <w:pPr>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Spelare och föräldrar informeras om</w:t>
      </w:r>
      <w:r w:rsidR="00B22033" w:rsidRPr="00471837">
        <w:rPr>
          <w:rFonts w:ascii="Tahoma" w:hAnsi="Tahoma" w:cs="Tahoma"/>
          <w:b/>
          <w:bCs/>
          <w:color w:val="000000" w:themeColor="text1"/>
          <w:lang w:val="sv-SE" w:eastAsia="sv-SE"/>
        </w:rPr>
        <w:t xml:space="preserve"> policyn av respektive ledare inför säsongstart</w:t>
      </w:r>
      <w:r w:rsidR="00B91F59" w:rsidRPr="00471837">
        <w:rPr>
          <w:rFonts w:ascii="Tahoma" w:hAnsi="Tahoma" w:cs="Tahoma"/>
          <w:b/>
          <w:bCs/>
          <w:color w:val="000000" w:themeColor="text1"/>
          <w:lang w:val="sv-SE" w:eastAsia="sv-SE"/>
        </w:rPr>
        <w:t xml:space="preserve"> dock senast 1 maj</w:t>
      </w:r>
      <w:r w:rsidRPr="00471837">
        <w:rPr>
          <w:rFonts w:ascii="Tahoma" w:hAnsi="Tahoma" w:cs="Tahoma"/>
          <w:b/>
          <w:bCs/>
          <w:color w:val="000000" w:themeColor="text1"/>
          <w:lang w:val="sv-SE" w:eastAsia="sv-SE"/>
        </w:rPr>
        <w:t xml:space="preserve">. </w:t>
      </w:r>
    </w:p>
    <w:p w:rsidR="00B22033" w:rsidRPr="00471837" w:rsidRDefault="003F65D0" w:rsidP="003F65D0">
      <w:pPr>
        <w:rPr>
          <w:rFonts w:ascii="Tahoma" w:hAnsi="Tahoma" w:cs="Tahoma"/>
          <w:b/>
          <w:bCs/>
          <w:color w:val="000000" w:themeColor="text1"/>
          <w:lang w:val="sv-SE" w:eastAsia="sv-SE"/>
        </w:rPr>
      </w:pPr>
      <w:r w:rsidRPr="00471837">
        <w:rPr>
          <w:rFonts w:ascii="Tahoma" w:hAnsi="Tahoma" w:cs="Tahoma"/>
          <w:b/>
          <w:bCs/>
          <w:color w:val="000000" w:themeColor="text1"/>
          <w:lang w:val="sv-SE" w:eastAsia="sv-SE"/>
        </w:rPr>
        <w:t>Policyn finns tillgänglig på hemsidan och klubbstugan samt i omklädningsrummen.</w:t>
      </w:r>
    </w:p>
    <w:p w:rsidR="003D1E6E" w:rsidRDefault="00B22033" w:rsidP="003F65D0">
      <w:pPr>
        <w:rPr>
          <w:rFonts w:ascii="Tahoma" w:hAnsi="Tahoma" w:cs="Tahoma"/>
          <w:b/>
          <w:bCs/>
          <w:lang w:val="sv-SE" w:eastAsia="sv-SE"/>
        </w:rPr>
      </w:pPr>
      <w:r w:rsidRPr="00471837">
        <w:rPr>
          <w:rFonts w:ascii="Tahoma" w:hAnsi="Tahoma" w:cs="Tahoma"/>
          <w:b/>
          <w:bCs/>
          <w:color w:val="000000" w:themeColor="text1"/>
          <w:lang w:val="sv-SE" w:eastAsia="sv-SE"/>
        </w:rPr>
        <w:t xml:space="preserve">Vid varje revidering av policyn informeras detta på hemsida, utdelning och via </w:t>
      </w:r>
      <w:r w:rsidRPr="007470D5">
        <w:rPr>
          <w:rFonts w:ascii="Tahoma" w:hAnsi="Tahoma" w:cs="Tahoma"/>
          <w:b/>
          <w:bCs/>
          <w:lang w:val="sv-SE" w:eastAsia="sv-SE"/>
        </w:rPr>
        <w:t>anslag.</w:t>
      </w:r>
      <w:r w:rsidR="003F65D0" w:rsidRPr="007470D5">
        <w:rPr>
          <w:rFonts w:ascii="Tahoma" w:hAnsi="Tahoma" w:cs="Tahoma"/>
          <w:b/>
          <w:bCs/>
          <w:lang w:val="sv-SE" w:eastAsia="sv-SE"/>
        </w:rPr>
        <w:br/>
        <w:t> </w:t>
      </w:r>
      <w:r w:rsidR="003F65D0" w:rsidRPr="007470D5">
        <w:rPr>
          <w:rFonts w:ascii="Tahoma" w:hAnsi="Tahoma" w:cs="Tahoma"/>
          <w:b/>
          <w:bCs/>
          <w:lang w:val="sv-SE" w:eastAsia="sv-SE"/>
        </w:rPr>
        <w:br/>
        <w:t>Lönsboda GoIF</w:t>
      </w:r>
      <w:r w:rsidR="003F65D0" w:rsidRPr="007470D5">
        <w:rPr>
          <w:rFonts w:ascii="Tahoma" w:hAnsi="Tahoma" w:cs="Tahoma"/>
          <w:b/>
          <w:bCs/>
          <w:lang w:val="sv-SE" w:eastAsia="sv-SE"/>
        </w:rPr>
        <w:br/>
        <w:t>Styrelse</w:t>
      </w:r>
      <w:r w:rsidR="00667247" w:rsidRPr="007470D5">
        <w:rPr>
          <w:rFonts w:ascii="Tahoma" w:hAnsi="Tahoma" w:cs="Tahoma"/>
          <w:b/>
          <w:bCs/>
          <w:lang w:val="sv-SE" w:eastAsia="sv-SE"/>
        </w:rPr>
        <w:t xml:space="preserve">n </w:t>
      </w:r>
      <w:r w:rsidR="00B91F59">
        <w:rPr>
          <w:rFonts w:ascii="Tahoma" w:hAnsi="Tahoma" w:cs="Tahoma"/>
          <w:b/>
          <w:bCs/>
          <w:lang w:val="sv-SE" w:eastAsia="sv-SE"/>
        </w:rPr>
        <w:t>14 april 2016</w:t>
      </w:r>
      <w:r w:rsidR="003F65D0" w:rsidRPr="007470D5">
        <w:rPr>
          <w:rFonts w:ascii="Tahoma" w:hAnsi="Tahoma" w:cs="Tahoma"/>
          <w:b/>
          <w:bCs/>
          <w:lang w:val="sv-SE" w:eastAsia="sv-SE"/>
        </w:rPr>
        <w:t> </w:t>
      </w:r>
    </w:p>
    <w:p w:rsidR="003D1E6E" w:rsidRDefault="003D1E6E" w:rsidP="003F65D0">
      <w:pPr>
        <w:rPr>
          <w:rFonts w:ascii="Tahoma" w:hAnsi="Tahoma" w:cs="Tahoma"/>
          <w:b/>
          <w:bCs/>
          <w:lang w:val="sv-SE" w:eastAsia="sv-SE"/>
        </w:rPr>
      </w:pPr>
    </w:p>
    <w:p w:rsidR="003F65D0" w:rsidRPr="007470D5" w:rsidRDefault="003F65D0" w:rsidP="003F65D0">
      <w:pPr>
        <w:rPr>
          <w:rFonts w:ascii="Arial" w:hAnsi="Arial" w:cs="Arial"/>
          <w:sz w:val="24"/>
          <w:szCs w:val="24"/>
          <w:lang w:val="sv-SE"/>
        </w:rPr>
      </w:pPr>
      <w:r w:rsidRPr="007470D5">
        <w:rPr>
          <w:rFonts w:ascii="Tahoma" w:hAnsi="Tahoma" w:cs="Tahoma"/>
          <w:b/>
          <w:bCs/>
          <w:lang w:val="sv-SE" w:eastAsia="sv-SE"/>
        </w:rPr>
        <w:t xml:space="preserve">                      </w:t>
      </w:r>
      <w:r w:rsidRPr="007470D5">
        <w:rPr>
          <w:rFonts w:ascii="Tahoma" w:hAnsi="Tahoma" w:cs="Tahoma"/>
          <w:b/>
          <w:bCs/>
          <w:lang w:val="sv-SE" w:eastAsia="sv-SE"/>
        </w:rPr>
        <w:br/>
        <w:t>                                                                                                       </w:t>
      </w:r>
    </w:p>
    <w:sectPr w:rsidR="003F65D0" w:rsidRPr="007470D5" w:rsidSect="00075B47">
      <w:pgSz w:w="11907" w:h="16840" w:code="9"/>
      <w:pgMar w:top="1021" w:right="1191" w:bottom="1134" w:left="209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4512B"/>
    <w:multiLevelType w:val="multilevel"/>
    <w:tmpl w:val="40C4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11A9F"/>
    <w:multiLevelType w:val="multilevel"/>
    <w:tmpl w:val="1980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364C4"/>
    <w:multiLevelType w:val="multilevel"/>
    <w:tmpl w:val="18B0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D40B7"/>
    <w:multiLevelType w:val="multilevel"/>
    <w:tmpl w:val="E8186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37720E"/>
    <w:multiLevelType w:val="hybridMultilevel"/>
    <w:tmpl w:val="15D2725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5A8A3070"/>
    <w:multiLevelType w:val="multilevel"/>
    <w:tmpl w:val="FC32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31E1E"/>
    <w:multiLevelType w:val="multilevel"/>
    <w:tmpl w:val="403E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A2400"/>
    <w:multiLevelType w:val="hybridMultilevel"/>
    <w:tmpl w:val="94D668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0F"/>
    <w:rsid w:val="00075B47"/>
    <w:rsid w:val="000C5DC2"/>
    <w:rsid w:val="00172390"/>
    <w:rsid w:val="0019342A"/>
    <w:rsid w:val="001F46F3"/>
    <w:rsid w:val="0021110E"/>
    <w:rsid w:val="00241FCC"/>
    <w:rsid w:val="00306631"/>
    <w:rsid w:val="003D1E6E"/>
    <w:rsid w:val="003E51E1"/>
    <w:rsid w:val="003F65D0"/>
    <w:rsid w:val="00471837"/>
    <w:rsid w:val="004A3413"/>
    <w:rsid w:val="004A7A54"/>
    <w:rsid w:val="004B5E1F"/>
    <w:rsid w:val="00566229"/>
    <w:rsid w:val="006152D1"/>
    <w:rsid w:val="00667247"/>
    <w:rsid w:val="007470D5"/>
    <w:rsid w:val="00762E4F"/>
    <w:rsid w:val="00763A83"/>
    <w:rsid w:val="0077256E"/>
    <w:rsid w:val="007769E5"/>
    <w:rsid w:val="007B3649"/>
    <w:rsid w:val="007E7823"/>
    <w:rsid w:val="00836DB8"/>
    <w:rsid w:val="00882D71"/>
    <w:rsid w:val="00900D5B"/>
    <w:rsid w:val="00995DBE"/>
    <w:rsid w:val="009D533E"/>
    <w:rsid w:val="009E50DA"/>
    <w:rsid w:val="00A15515"/>
    <w:rsid w:val="00B16AB2"/>
    <w:rsid w:val="00B22033"/>
    <w:rsid w:val="00B91F59"/>
    <w:rsid w:val="00C868EC"/>
    <w:rsid w:val="00C9560F"/>
    <w:rsid w:val="00CB77ED"/>
    <w:rsid w:val="00D81796"/>
    <w:rsid w:val="00DA100F"/>
    <w:rsid w:val="00DA5201"/>
    <w:rsid w:val="00E92E74"/>
    <w:rsid w:val="00ED12AE"/>
    <w:rsid w:val="00FA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3CB97C-6B19-448B-B908-FAD0F381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rsid w:val="003E51E1"/>
    <w:rPr>
      <w:rFonts w:ascii="Tahoma" w:hAnsi="Tahoma" w:cs="Tahoma"/>
      <w:sz w:val="16"/>
      <w:szCs w:val="16"/>
    </w:rPr>
  </w:style>
  <w:style w:type="character" w:customStyle="1" w:styleId="BallongtextChar">
    <w:name w:val="Ballongtext Char"/>
    <w:basedOn w:val="Standardstycketeckensnitt"/>
    <w:link w:val="Ballongtext"/>
    <w:rsid w:val="003E51E1"/>
    <w:rPr>
      <w:rFonts w:ascii="Tahoma" w:hAnsi="Tahoma" w:cs="Tahoma"/>
      <w:sz w:val="16"/>
      <w:szCs w:val="16"/>
      <w:lang w:eastAsia="en-US"/>
    </w:rPr>
  </w:style>
  <w:style w:type="paragraph" w:styleId="Liststycke">
    <w:name w:val="List Paragraph"/>
    <w:basedOn w:val="Normal"/>
    <w:uiPriority w:val="34"/>
    <w:qFormat/>
    <w:rsid w:val="00D81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35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924</Words>
  <Characters>4901</Characters>
  <Application>Microsoft Office Word</Application>
  <DocSecurity>0</DocSecurity>
  <Lines>40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Lönsboda Gymnastik och Idrottsförening,  juni 2005</vt:lpstr>
      <vt:lpstr> Lönsboda Gymnastik och Idrottsförening,  juni 2005</vt:lpstr>
    </vt:vector>
  </TitlesOfParts>
  <Company>Ford Motor Company</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Lönsboda Gymnastik och Idrottsförening,  juni 2005</dc:title>
  <dc:creator>plichten</dc:creator>
  <cp:lastModifiedBy>Lönsboda GoIF Kansliet</cp:lastModifiedBy>
  <cp:revision>4</cp:revision>
  <cp:lastPrinted>2016-04-08T06:05:00Z</cp:lastPrinted>
  <dcterms:created xsi:type="dcterms:W3CDTF">2016-04-12T12:11:00Z</dcterms:created>
  <dcterms:modified xsi:type="dcterms:W3CDTF">2016-05-20T10:02:00Z</dcterms:modified>
</cp:coreProperties>
</file>