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</w:rPr>
        <w:drawing>
          <wp:inline distB="0" distT="0" distL="0" distR="0">
            <wp:extent cx="1144270" cy="114427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4270" cy="11442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sz w:val="24"/>
          <w:szCs w:val="24"/>
          <w:rtl w:val="0"/>
        </w:rPr>
        <w:t xml:space="preserve">ANSVAR SOM ”BOLLKALLAR”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DAG OCH TID</w:t>
        <w:tab/>
        <w:tab/>
        <w:t xml:space="preserve">MATCH</w:t>
        <w:tab/>
        <w:tab/>
        <w:tab/>
        <w:t xml:space="preserve">ANSVARIGT LAG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2024-04-13 14:00 </w:t>
        <w:tab/>
        <w:t xml:space="preserve">Kubikenborgs IF – IFK Umeå</w:t>
        <w:tab/>
        <w:tab/>
        <w:t xml:space="preserve">P2012 Kubikenborgs IP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2024-04-27 14:00 </w:t>
        <w:tab/>
        <w:t xml:space="preserve">Kubikenborgs IF – Anundsjö</w:t>
        <w:tab/>
        <w:tab/>
        <w:t xml:space="preserve">P2013 Kubikenborgs 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2024-05-09 19:00 </w:t>
        <w:tab/>
        <w:t xml:space="preserve">Kubikenborgs IF – Kramfors Alliansen</w:t>
        <w:tab/>
        <w:t xml:space="preserve">P2010 Kubikenborgs 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2024-05-25 14:00   </w:t>
        <w:tab/>
        <w:t xml:space="preserve">Kubikenborgs IF –Ope IF</w:t>
        <w:tab/>
        <w:tab/>
        <w:tab/>
        <w:t xml:space="preserve">P2014 Kubikenborgs 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2024-06-01 14:00 </w:t>
        <w:tab/>
        <w:t xml:space="preserve">Kubikenborgs IF – Dvärsätts BK</w:t>
        <w:tab/>
        <w:tab/>
        <w:t xml:space="preserve">P2015 Kubikenborgs 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2024-06-15 14:00 </w:t>
        <w:tab/>
        <w:t xml:space="preserve">Kubikenborgs IF – Bergs IK</w:t>
        <w:tab/>
        <w:tab/>
        <w:t xml:space="preserve">P2016 Kubikenborgs 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2024-08-03 14.00 </w:t>
        <w:tab/>
        <w:t xml:space="preserve">Kubikenborgs IF – Björna IF</w:t>
        <w:tab/>
        <w:tab/>
        <w:t xml:space="preserve">P2017 Kubikenborgs 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2024-08-09 19.00 </w:t>
        <w:tab/>
        <w:t xml:space="preserve">Kubikenborgs IF – Alnö IF</w:t>
        <w:tab/>
        <w:tab/>
        <w:tab/>
        <w:t xml:space="preserve">P2011 Kubikenborgs 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Cambria" w:cs="Cambria" w:eastAsia="Cambria" w:hAnsi="Cambria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2024-08-24 14.00</w:t>
        <w:tab/>
        <w:t xml:space="preserve">Kubikenborgs IF - Obbola IF</w:t>
        <w:tab/>
        <w:tab/>
        <w:t xml:space="preserve">P2018 Kubikenborgs IP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Cambria" w:cs="Cambria" w:eastAsia="Cambria" w:hAnsi="Cambri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Cambria" w:cs="Cambria" w:eastAsia="Cambria" w:hAnsi="Cambria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2024-09-06 19.00</w:t>
        <w:tab/>
        <w:t xml:space="preserve">Kubikenborgs IF – Selånger SK</w:t>
        <w:tab/>
        <w:tab/>
        <w:t xml:space="preserve">P2009 Kubikenborgs IP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Cambria" w:cs="Cambria" w:eastAsia="Cambria" w:hAnsi="Cambri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2024-09-27 19.00</w:t>
        <w:tab/>
        <w:t xml:space="preserve">Kubikenborgs IF – Fränsta IK</w:t>
        <w:tab/>
        <w:tab/>
        <w:t xml:space="preserve">P2008 Kubikenborgs 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sz w:val="18"/>
          <w:szCs w:val="18"/>
          <w:rtl w:val="0"/>
        </w:rPr>
        <w:t xml:space="preserve">ATT GÖRA – CHECKLISTA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sz w:val="18"/>
          <w:szCs w:val="18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18"/>
          <w:szCs w:val="18"/>
          <w:rtl w:val="0"/>
        </w:rPr>
        <w:t xml:space="preserve">Viktigt att vi tillsammans jobbar för att göra ett bra arrangemang vid A-lagets hemmamatcher.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18"/>
          <w:szCs w:val="18"/>
          <w:rtl w:val="0"/>
        </w:rPr>
        <w:t xml:space="preserve">Kontakta Kansliet och hör efter var matchen ska spelas och vilken tid. Ibland blir det ändringar speciellt på våren och då spelas oftast matchen på Norrporten eller Västhagen.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18"/>
          <w:szCs w:val="18"/>
          <w:rtl w:val="0"/>
        </w:rPr>
        <w:t xml:space="preserve">Kansliet: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rtl w:val="0"/>
        </w:rPr>
        <w:t xml:space="preserve">Haidie Hedman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highlight w:val="white"/>
          <w:rtl w:val="0"/>
        </w:rPr>
        <w:t xml:space="preserve">, 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highlight w:val="white"/>
          <w:rtl w:val="0"/>
        </w:rPr>
        <w:t xml:space="preserve">mail: kansli.kubikenborgsif@gmail.com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highlight w:val="white"/>
          <w:rtl w:val="0"/>
        </w:rPr>
        <w:t xml:space="preserve">mobil: 070-5246893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sz w:val="18"/>
          <w:szCs w:val="18"/>
          <w:rtl w:val="0"/>
        </w:rPr>
        <w:t xml:space="preserve">Bollkallar</w:t>
      </w:r>
      <w:r w:rsidDel="00000000" w:rsidR="00000000" w:rsidRPr="00000000">
        <w:rPr>
          <w:rFonts w:ascii="Cambria" w:cs="Cambria" w:eastAsia="Cambria" w:hAnsi="Cambria"/>
          <w:color w:val="000000"/>
          <w:sz w:val="18"/>
          <w:szCs w:val="18"/>
          <w:rtl w:val="0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color w:val="000000"/>
          <w:sz w:val="18"/>
          <w:szCs w:val="18"/>
          <w:rtl w:val="0"/>
        </w:rPr>
        <w:t xml:space="preserve">8 st/match eller fler varav 1-2 st vuxna. </w:t>
      </w:r>
      <w:r w:rsidDel="00000000" w:rsidR="00000000" w:rsidRPr="00000000">
        <w:rPr>
          <w:rFonts w:ascii="Cambria" w:cs="Cambria" w:eastAsia="Cambria" w:hAnsi="Cambria"/>
          <w:color w:val="000000"/>
          <w:sz w:val="18"/>
          <w:szCs w:val="18"/>
          <w:rtl w:val="0"/>
        </w:rPr>
        <w:t xml:space="preserve">Samling 30 min före matchstart. Västar ska finns vid entrén eller inne på Kansliet. 1-2st vuxna är stöd/ansvarig för bollkallarna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sz w:val="24"/>
          <w:szCs w:val="24"/>
          <w:rtl w:val="0"/>
        </w:rPr>
        <w:t xml:space="preserve">OBS!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sz w:val="24"/>
          <w:szCs w:val="24"/>
          <w:rtl w:val="0"/>
        </w:rPr>
        <w:t xml:space="preserve">Ingen kioskverksamhet tills vidare den sköts av AU kommittén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18"/>
          <w:szCs w:val="18"/>
          <w:rtl w:val="0"/>
        </w:rPr>
        <w:t xml:space="preserve">// Ungdomskommittén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sv-SE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Normalwebb">
    <w:name w:val="Normal (Web)"/>
    <w:basedOn w:val="Normal"/>
    <w:uiPriority w:val="99"/>
    <w:semiHidden w:val="1"/>
    <w:unhideWhenUsed w:val="1"/>
    <w:rsid w:val="00C857B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sv-SE"/>
    </w:rPr>
  </w:style>
  <w:style w:type="character" w:styleId="apple-tab-span" w:customStyle="1">
    <w:name w:val="apple-tab-span"/>
    <w:basedOn w:val="Standardstycketeckensnitt"/>
    <w:rsid w:val="00C857B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+oFHk2KtGyy74JP/gD4FKGn40g==">CgMxLjA4AHIhMTFud2hLc1QwLWEyQ0xRTmFMMnMyRk9BNl9PeHJGN1c4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2024-03-28T11:17:00Z</dcterms:created>
  <dc:creator>Silfer, Pernilla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744b9d-6d5e-469a-b809-39a5e47d535c_Enabled">
    <vt:lpwstr>true</vt:lpwstr>
  </property>
  <property fmtid="{D5CDD505-2E9C-101B-9397-08002B2CF9AE}" pid="3" name="MSIP_Label_75744b9d-6d5e-469a-b809-39a5e47d535c_SetDate">
    <vt:lpwstr>2023-04-03T13:14:14Z</vt:lpwstr>
  </property>
  <property fmtid="{D5CDD505-2E9C-101B-9397-08002B2CF9AE}" pid="4" name="MSIP_Label_75744b9d-6d5e-469a-b809-39a5e47d535c_Method">
    <vt:lpwstr>Standard</vt:lpwstr>
  </property>
  <property fmtid="{D5CDD505-2E9C-101B-9397-08002B2CF9AE}" pid="5" name="MSIP_Label_75744b9d-6d5e-469a-b809-39a5e47d535c_Name">
    <vt:lpwstr>75744b9d-6d5e-469a-b809-39a5e47d535c</vt:lpwstr>
  </property>
  <property fmtid="{D5CDD505-2E9C-101B-9397-08002B2CF9AE}" pid="6" name="MSIP_Label_75744b9d-6d5e-469a-b809-39a5e47d535c_SiteId">
    <vt:lpwstr>da9775df-a8ee-4f80-ac93-c503d899bf23</vt:lpwstr>
  </property>
  <property fmtid="{D5CDD505-2E9C-101B-9397-08002B2CF9AE}" pid="7" name="MSIP_Label_75744b9d-6d5e-469a-b809-39a5e47d535c_ActionId">
    <vt:lpwstr>38072bfd-6c95-419d-a826-62ed87e4c831</vt:lpwstr>
  </property>
  <property fmtid="{D5CDD505-2E9C-101B-9397-08002B2CF9AE}" pid="8" name="MSIP_Label_75744b9d-6d5e-469a-b809-39a5e47d535c_ContentBits">
    <vt:lpwstr>0</vt:lpwstr>
  </property>
</Properties>
</file>