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8C4" w:rsidRPr="0051796D" w:rsidRDefault="0051796D">
      <w:pPr>
        <w:rPr>
          <w:rFonts w:ascii="Times New Roman" w:hAnsi="Times New Roman" w:cs="Times New Roman"/>
          <w:b/>
          <w:sz w:val="28"/>
          <w:szCs w:val="28"/>
        </w:rPr>
      </w:pPr>
      <w:bookmarkStart w:id="0" w:name="_GoBack"/>
      <w:bookmarkEnd w:id="0"/>
      <w:r w:rsidRPr="0051796D">
        <w:rPr>
          <w:rFonts w:ascii="Times New Roman" w:hAnsi="Times New Roman" w:cs="Times New Roman"/>
          <w:b/>
          <w:noProof/>
          <w:sz w:val="28"/>
          <w:szCs w:val="28"/>
          <w:lang w:eastAsia="sv-SE"/>
        </w:rPr>
        <w:drawing>
          <wp:anchor distT="0" distB="0" distL="114300" distR="114300" simplePos="0" relativeHeight="251658240" behindDoc="1" locked="0" layoutInCell="1" allowOverlap="1">
            <wp:simplePos x="0" y="0"/>
            <wp:positionH relativeFrom="margin">
              <wp:posOffset>4703445</wp:posOffset>
            </wp:positionH>
            <wp:positionV relativeFrom="margin">
              <wp:posOffset>-762000</wp:posOffset>
            </wp:positionV>
            <wp:extent cx="1326515" cy="1219200"/>
            <wp:effectExtent l="0" t="0" r="6985" b="0"/>
            <wp:wrapSquare wrapText="bothSides"/>
            <wp:docPr id="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Dackelogga röd liten"/>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326515" cy="1219200"/>
                    </a:xfrm>
                    <a:prstGeom prst="rect">
                      <a:avLst/>
                    </a:prstGeom>
                    <a:noFill/>
                    <a:ln w="9525">
                      <a:noFill/>
                      <a:miter lim="800000"/>
                      <a:headEnd/>
                      <a:tailEnd/>
                    </a:ln>
                  </pic:spPr>
                </pic:pic>
              </a:graphicData>
            </a:graphic>
            <wp14:sizeRelH relativeFrom="margin">
              <wp14:pctWidth>0</wp14:pctWidth>
            </wp14:sizeRelH>
          </wp:anchor>
        </w:drawing>
      </w:r>
      <w:r w:rsidR="00D0167F" w:rsidRPr="0051796D">
        <w:rPr>
          <w:rFonts w:ascii="Times New Roman" w:hAnsi="Times New Roman" w:cs="Times New Roman"/>
          <w:b/>
          <w:sz w:val="28"/>
          <w:szCs w:val="28"/>
        </w:rPr>
        <w:t>Dackegymnasternas mål och vision</w:t>
      </w:r>
    </w:p>
    <w:p w:rsidR="00D0167F" w:rsidRPr="0051796D" w:rsidRDefault="00843A83">
      <w:pPr>
        <w:rPr>
          <w:rFonts w:ascii="Times New Roman" w:hAnsi="Times New Roman" w:cs="Times New Roman"/>
        </w:rPr>
      </w:pPr>
      <w:r w:rsidRPr="0051796D">
        <w:rPr>
          <w:rFonts w:ascii="Times New Roman" w:hAnsi="Times New Roman" w:cs="Times New Roman"/>
        </w:rPr>
        <w:t xml:space="preserve">Dackegymnasternas </w:t>
      </w:r>
      <w:r w:rsidR="00D0167F" w:rsidRPr="0051796D">
        <w:rPr>
          <w:rFonts w:ascii="Times New Roman" w:hAnsi="Times New Roman" w:cs="Times New Roman"/>
        </w:rPr>
        <w:t xml:space="preserve">mål ska fungera likt en </w:t>
      </w:r>
      <w:r w:rsidRPr="0051796D">
        <w:rPr>
          <w:rFonts w:ascii="Times New Roman" w:hAnsi="Times New Roman" w:cs="Times New Roman"/>
        </w:rPr>
        <w:t xml:space="preserve">övergripande </w:t>
      </w:r>
      <w:r w:rsidR="00D0167F" w:rsidRPr="0051796D">
        <w:rPr>
          <w:rFonts w:ascii="Times New Roman" w:hAnsi="Times New Roman" w:cs="Times New Roman"/>
        </w:rPr>
        <w:t>vägledning för föreningens arbete, såväl för den befintliga verksamheten, men även för utvecklingsarbetet i föreningen.</w:t>
      </w:r>
      <w:r w:rsidR="00EA3399" w:rsidRPr="0051796D">
        <w:rPr>
          <w:rFonts w:ascii="Times New Roman" w:hAnsi="Times New Roman" w:cs="Times New Roman"/>
        </w:rPr>
        <w:t xml:space="preserve"> Riktlinjerna</w:t>
      </w:r>
      <w:r w:rsidR="00D0167F" w:rsidRPr="0051796D">
        <w:rPr>
          <w:rFonts w:ascii="Times New Roman" w:hAnsi="Times New Roman" w:cs="Times New Roman"/>
        </w:rPr>
        <w:t xml:space="preserve"> ska ses som en </w:t>
      </w:r>
      <w:proofErr w:type="spellStart"/>
      <w:r w:rsidR="00D0167F" w:rsidRPr="0051796D">
        <w:rPr>
          <w:rFonts w:ascii="Times New Roman" w:hAnsi="Times New Roman" w:cs="Times New Roman"/>
        </w:rPr>
        <w:t>guideline</w:t>
      </w:r>
      <w:proofErr w:type="spellEnd"/>
      <w:r w:rsidR="00D0167F" w:rsidRPr="0051796D">
        <w:rPr>
          <w:rFonts w:ascii="Times New Roman" w:hAnsi="Times New Roman" w:cs="Times New Roman"/>
        </w:rPr>
        <w:t xml:space="preserve"> i detta</w:t>
      </w:r>
      <w:r w:rsidR="00EA3399" w:rsidRPr="0051796D">
        <w:rPr>
          <w:rFonts w:ascii="Times New Roman" w:hAnsi="Times New Roman" w:cs="Times New Roman"/>
        </w:rPr>
        <w:t xml:space="preserve"> arbete och verka för att föreningen strävar mot</w:t>
      </w:r>
      <w:r w:rsidR="00D0167F" w:rsidRPr="0051796D">
        <w:rPr>
          <w:rFonts w:ascii="Times New Roman" w:hAnsi="Times New Roman" w:cs="Times New Roman"/>
        </w:rPr>
        <w:t xml:space="preserve"> </w:t>
      </w:r>
      <w:r w:rsidR="00EA3399" w:rsidRPr="0051796D">
        <w:rPr>
          <w:rFonts w:ascii="Times New Roman" w:hAnsi="Times New Roman" w:cs="Times New Roman"/>
        </w:rPr>
        <w:t xml:space="preserve">de uppsatta </w:t>
      </w:r>
      <w:r w:rsidR="00D0167F" w:rsidRPr="0051796D">
        <w:rPr>
          <w:rFonts w:ascii="Times New Roman" w:hAnsi="Times New Roman" w:cs="Times New Roman"/>
        </w:rPr>
        <w:t>mål</w:t>
      </w:r>
      <w:r w:rsidR="00EA3399" w:rsidRPr="0051796D">
        <w:rPr>
          <w:rFonts w:ascii="Times New Roman" w:hAnsi="Times New Roman" w:cs="Times New Roman"/>
        </w:rPr>
        <w:t>en</w:t>
      </w:r>
      <w:r w:rsidR="00D0167F" w:rsidRPr="0051796D">
        <w:rPr>
          <w:rFonts w:ascii="Times New Roman" w:hAnsi="Times New Roman" w:cs="Times New Roman"/>
        </w:rPr>
        <w:t>.</w:t>
      </w:r>
    </w:p>
    <w:p w:rsidR="00843A83" w:rsidRPr="0051796D" w:rsidRDefault="00843A83" w:rsidP="00843A83">
      <w:pPr>
        <w:rPr>
          <w:rFonts w:ascii="Times New Roman" w:hAnsi="Times New Roman" w:cs="Times New Roman"/>
          <w:b/>
          <w:i/>
          <w:sz w:val="24"/>
          <w:szCs w:val="24"/>
        </w:rPr>
      </w:pPr>
      <w:r w:rsidRPr="0051796D">
        <w:rPr>
          <w:rFonts w:ascii="Times New Roman" w:hAnsi="Times New Roman" w:cs="Times New Roman"/>
          <w:b/>
          <w:i/>
          <w:sz w:val="24"/>
          <w:szCs w:val="24"/>
        </w:rPr>
        <w:t>Riktlinjer</w:t>
      </w:r>
    </w:p>
    <w:p w:rsidR="00843A83" w:rsidRPr="0051796D" w:rsidRDefault="00843A83" w:rsidP="00843A83">
      <w:pPr>
        <w:rPr>
          <w:rFonts w:ascii="Times New Roman" w:hAnsi="Times New Roman" w:cs="Times New Roman"/>
        </w:rPr>
      </w:pPr>
      <w:r w:rsidRPr="0051796D">
        <w:rPr>
          <w:rFonts w:ascii="Times New Roman" w:hAnsi="Times New Roman" w:cs="Times New Roman"/>
        </w:rPr>
        <w:t>Dackegymnasterna vänder sig till barn och ungdomar, både flickor och pojkar, som vill ha en bra och hälsosam fritidssysselsättning.</w:t>
      </w:r>
    </w:p>
    <w:p w:rsidR="00843A83" w:rsidRPr="0051796D" w:rsidRDefault="00843A83" w:rsidP="00843A83">
      <w:pPr>
        <w:rPr>
          <w:rFonts w:ascii="Times New Roman" w:hAnsi="Times New Roman" w:cs="Times New Roman"/>
        </w:rPr>
      </w:pPr>
      <w:r w:rsidRPr="0051796D">
        <w:rPr>
          <w:rFonts w:ascii="Times New Roman" w:hAnsi="Times New Roman" w:cs="Times New Roman"/>
        </w:rPr>
        <w:t>Dackegymnasterna skall möjliggöra för barn och ungdomar att prova på och att utveckla gymnastik och rörelse</w:t>
      </w:r>
      <w:r w:rsidR="00EA3399" w:rsidRPr="0051796D">
        <w:rPr>
          <w:rFonts w:ascii="Times New Roman" w:hAnsi="Times New Roman" w:cs="Times New Roman"/>
        </w:rPr>
        <w:t>, samt ge</w:t>
      </w:r>
      <w:r w:rsidRPr="0051796D">
        <w:rPr>
          <w:rFonts w:ascii="Times New Roman" w:hAnsi="Times New Roman" w:cs="Times New Roman"/>
        </w:rPr>
        <w:t xml:space="preserve"> möjlighet att utveckla sin motorik, sociala kompetens och gymnastiska färdigheter på ett lekfullt och roligt sätt tillsammans med andra barn.</w:t>
      </w:r>
    </w:p>
    <w:p w:rsidR="00843A83" w:rsidRPr="0051796D" w:rsidRDefault="00843A83" w:rsidP="00843A83">
      <w:pPr>
        <w:rPr>
          <w:rFonts w:ascii="Times New Roman" w:hAnsi="Times New Roman" w:cs="Times New Roman"/>
        </w:rPr>
      </w:pPr>
      <w:r w:rsidRPr="0051796D">
        <w:rPr>
          <w:rFonts w:ascii="Times New Roman" w:hAnsi="Times New Roman" w:cs="Times New Roman"/>
        </w:rPr>
        <w:t>Gymnastiken skall vara lekfull, allsidig och bygga på flickor och pojkars egna behov och förutsättningar. Hänsyn ska tas till variation i utvecklingstakten hos barnen.</w:t>
      </w:r>
    </w:p>
    <w:p w:rsidR="00843A83" w:rsidRPr="0051796D" w:rsidRDefault="00843A83" w:rsidP="00843A83">
      <w:pPr>
        <w:rPr>
          <w:rFonts w:ascii="Times New Roman" w:hAnsi="Times New Roman" w:cs="Times New Roman"/>
        </w:rPr>
      </w:pPr>
      <w:r w:rsidRPr="0051796D">
        <w:rPr>
          <w:rFonts w:ascii="Times New Roman" w:hAnsi="Times New Roman" w:cs="Times New Roman"/>
        </w:rPr>
        <w:t>De flickor och pojkar som har motivation och ambition att göra en elitsatsning ska kunna göra detta under socialt trygga former.</w:t>
      </w:r>
    </w:p>
    <w:p w:rsidR="00843A83" w:rsidRPr="0051796D" w:rsidRDefault="00843A83" w:rsidP="00843A83">
      <w:pPr>
        <w:rPr>
          <w:rFonts w:ascii="Times New Roman" w:hAnsi="Times New Roman" w:cs="Times New Roman"/>
        </w:rPr>
      </w:pPr>
      <w:r w:rsidRPr="0051796D">
        <w:rPr>
          <w:rFonts w:ascii="Times New Roman" w:hAnsi="Times New Roman" w:cs="Times New Roman"/>
        </w:rPr>
        <w:t>Att få ungdomar som är aktiva gymnaster eller före detta gymnaster att fortsätta som ledare. De är därmed en bra förebild för gymnasterna.</w:t>
      </w:r>
    </w:p>
    <w:p w:rsidR="00EA3399" w:rsidRPr="0051796D" w:rsidRDefault="00843A83" w:rsidP="00843A83">
      <w:pPr>
        <w:rPr>
          <w:rFonts w:ascii="Times New Roman" w:hAnsi="Times New Roman" w:cs="Times New Roman"/>
        </w:rPr>
      </w:pPr>
      <w:r w:rsidRPr="0051796D">
        <w:rPr>
          <w:rFonts w:ascii="Times New Roman" w:hAnsi="Times New Roman" w:cs="Times New Roman"/>
        </w:rPr>
        <w:t>Ledare i Dackegymnasterna ska få möjlighet att fördjupa sina kunskaper i ledarskap, barns och ungdomars utveckling samt gymnastik, för att därigenom utvecklas tillsammans med föreningen.</w:t>
      </w:r>
    </w:p>
    <w:p w:rsidR="00EA3399" w:rsidRPr="0051796D" w:rsidRDefault="00EA3399" w:rsidP="00843A83">
      <w:pPr>
        <w:rPr>
          <w:rFonts w:ascii="Times New Roman" w:hAnsi="Times New Roman" w:cs="Times New Roman"/>
          <w:b/>
          <w:i/>
          <w:sz w:val="24"/>
          <w:szCs w:val="24"/>
        </w:rPr>
      </w:pPr>
      <w:r w:rsidRPr="0051796D">
        <w:rPr>
          <w:rFonts w:ascii="Times New Roman" w:hAnsi="Times New Roman" w:cs="Times New Roman"/>
          <w:b/>
          <w:i/>
          <w:sz w:val="24"/>
          <w:szCs w:val="24"/>
        </w:rPr>
        <w:t>Mål</w:t>
      </w:r>
    </w:p>
    <w:p w:rsidR="00EA3399" w:rsidRPr="0051796D" w:rsidRDefault="00EA3399" w:rsidP="00EA3399">
      <w:pPr>
        <w:rPr>
          <w:rFonts w:ascii="Times New Roman" w:hAnsi="Times New Roman" w:cs="Times New Roman"/>
        </w:rPr>
      </w:pPr>
      <w:r w:rsidRPr="0051796D">
        <w:rPr>
          <w:rFonts w:ascii="Times New Roman" w:hAnsi="Times New Roman" w:cs="Times New Roman"/>
        </w:rPr>
        <w:t>Verka för att utveckla en välfungerande organisation som är uppbyggd av styrelsen, kommittéer och ledargrupper, som kan erbjuda ett brett och fullgott utbud av träningsmöjligheter anpassat till var och ens ambitionsnivå.</w:t>
      </w:r>
    </w:p>
    <w:p w:rsidR="00EA3399" w:rsidRPr="0051796D" w:rsidRDefault="00EA3399" w:rsidP="00843A83">
      <w:pPr>
        <w:rPr>
          <w:rFonts w:ascii="Times New Roman" w:hAnsi="Times New Roman" w:cs="Times New Roman"/>
        </w:rPr>
      </w:pPr>
      <w:r w:rsidRPr="0051796D">
        <w:rPr>
          <w:rFonts w:ascii="Times New Roman" w:hAnsi="Times New Roman" w:cs="Times New Roman"/>
        </w:rPr>
        <w:t>Verka för att minimera de köer som föreningen för tillfället har till tränings och tävlingsgrupperna och därigenom erbjuda alla pojkar och flickor som vill träna gymnastik en plats i föreningen.</w:t>
      </w:r>
    </w:p>
    <w:p w:rsidR="00EA3399" w:rsidRPr="0051796D" w:rsidRDefault="00EA3399" w:rsidP="00843A83">
      <w:pPr>
        <w:rPr>
          <w:rFonts w:ascii="Times New Roman" w:hAnsi="Times New Roman" w:cs="Times New Roman"/>
        </w:rPr>
      </w:pPr>
      <w:r w:rsidRPr="0051796D">
        <w:rPr>
          <w:rFonts w:ascii="Times New Roman" w:hAnsi="Times New Roman" w:cs="Times New Roman"/>
        </w:rPr>
        <w:t xml:space="preserve">Verka för att utveckla </w:t>
      </w:r>
      <w:r w:rsidR="0051796D" w:rsidRPr="0051796D">
        <w:rPr>
          <w:rFonts w:ascii="Times New Roman" w:hAnsi="Times New Roman" w:cs="Times New Roman"/>
        </w:rPr>
        <w:t xml:space="preserve">och befästa </w:t>
      </w:r>
      <w:r w:rsidRPr="0051796D">
        <w:rPr>
          <w:rFonts w:ascii="Times New Roman" w:hAnsi="Times New Roman" w:cs="Times New Roman"/>
        </w:rPr>
        <w:t>tydliga mål och riktlinjer för den verksamhet som bedrivs, detta för att skapa tydlighet gentemot medlemmarna</w:t>
      </w:r>
      <w:r w:rsidR="0051796D" w:rsidRPr="0051796D">
        <w:rPr>
          <w:rFonts w:ascii="Times New Roman" w:hAnsi="Times New Roman" w:cs="Times New Roman"/>
        </w:rPr>
        <w:t xml:space="preserve"> i arbetet med att föra föreningen framåt.</w:t>
      </w:r>
    </w:p>
    <w:p w:rsidR="0051796D" w:rsidRPr="0051796D" w:rsidRDefault="0051796D" w:rsidP="00843A83">
      <w:pPr>
        <w:rPr>
          <w:rFonts w:ascii="Times New Roman" w:hAnsi="Times New Roman" w:cs="Times New Roman"/>
        </w:rPr>
      </w:pPr>
      <w:r w:rsidRPr="0051796D">
        <w:rPr>
          <w:rFonts w:ascii="Times New Roman" w:hAnsi="Times New Roman" w:cs="Times New Roman"/>
        </w:rPr>
        <w:t>Arbeta för att skapa ett större engagemang bland föräldrar, gymnaster och ledare och därigenom skapa en vi-känsla i föreningen.</w:t>
      </w:r>
    </w:p>
    <w:p w:rsidR="0051796D" w:rsidRPr="0051796D" w:rsidRDefault="0051796D" w:rsidP="00843A83">
      <w:pPr>
        <w:rPr>
          <w:rFonts w:ascii="Times New Roman" w:hAnsi="Times New Roman" w:cs="Times New Roman"/>
        </w:rPr>
      </w:pPr>
      <w:r w:rsidRPr="0051796D">
        <w:rPr>
          <w:rFonts w:ascii="Times New Roman" w:hAnsi="Times New Roman" w:cs="Times New Roman"/>
        </w:rPr>
        <w:t>Verka för att föra upp tävlingsgrupperna till alla nivåer på rikstävlingarna och ha lag representerade på såväl UT-, RM- och SM-stegen.</w:t>
      </w:r>
    </w:p>
    <w:sectPr w:rsidR="0051796D" w:rsidRPr="0051796D" w:rsidSect="001328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67F"/>
    <w:rsid w:val="001328C4"/>
    <w:rsid w:val="001A5976"/>
    <w:rsid w:val="00225D72"/>
    <w:rsid w:val="004908F3"/>
    <w:rsid w:val="0051796D"/>
    <w:rsid w:val="00535A80"/>
    <w:rsid w:val="00843A83"/>
    <w:rsid w:val="008660F5"/>
    <w:rsid w:val="00D0167F"/>
    <w:rsid w:val="00EA3399"/>
    <w:rsid w:val="00F76E4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CBC44E-1BF0-415E-8439-018FD7F9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28C4"/>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1866</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 Hult</dc:creator>
  <cp:lastModifiedBy>ahedacke</cp:lastModifiedBy>
  <cp:revision>2</cp:revision>
  <dcterms:created xsi:type="dcterms:W3CDTF">2017-09-19T09:05:00Z</dcterms:created>
  <dcterms:modified xsi:type="dcterms:W3CDTF">2017-09-19T09:05:00Z</dcterms:modified>
</cp:coreProperties>
</file>