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9A312" w14:textId="5980B284" w:rsidR="002F5A3E" w:rsidRDefault="00EC2CC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Röda korset </w:t>
      </w:r>
    </w:p>
    <w:p w14:paraId="6589BA9B" w14:textId="3EF4F36F" w:rsidR="00EC2CC9" w:rsidRDefault="00EC2CC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HLR </w:t>
      </w:r>
      <w:proofErr w:type="spellStart"/>
      <w:r>
        <w:rPr>
          <w:b/>
          <w:bCs/>
          <w:sz w:val="32"/>
          <w:szCs w:val="32"/>
        </w:rPr>
        <w:t>utb</w:t>
      </w:r>
      <w:proofErr w:type="spellEnd"/>
    </w:p>
    <w:p w14:paraId="67B17684" w14:textId="44BF38D5" w:rsidR="00EC2CC9" w:rsidRDefault="00EC2CC9">
      <w:pPr>
        <w:rPr>
          <w:sz w:val="32"/>
          <w:szCs w:val="32"/>
        </w:rPr>
      </w:pPr>
      <w:r>
        <w:rPr>
          <w:sz w:val="32"/>
          <w:szCs w:val="32"/>
        </w:rPr>
        <w:t>Gratis för ideella föreningar.</w:t>
      </w:r>
    </w:p>
    <w:p w14:paraId="0E95F912" w14:textId="7D5CCA8D" w:rsidR="00EC2CC9" w:rsidRPr="00EC2CC9" w:rsidRDefault="00EC2CC9">
      <w:pPr>
        <w:rPr>
          <w:sz w:val="32"/>
          <w:szCs w:val="32"/>
        </w:rPr>
      </w:pPr>
      <w:r>
        <w:rPr>
          <w:sz w:val="32"/>
          <w:szCs w:val="32"/>
        </w:rPr>
        <w:t>08-452 46 00 vx</w:t>
      </w:r>
    </w:p>
    <w:sectPr w:rsidR="00EC2CC9" w:rsidRPr="00EC2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C9"/>
    <w:rsid w:val="002F5A3E"/>
    <w:rsid w:val="00EC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F1AB"/>
  <w15:chartTrackingRefBased/>
  <w15:docId w15:val="{0DF1C18A-D869-47FE-9BC1-A295B8B0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Larsson</dc:creator>
  <cp:keywords/>
  <dc:description/>
  <cp:lastModifiedBy>Ulla Larsson</cp:lastModifiedBy>
  <cp:revision>1</cp:revision>
  <dcterms:created xsi:type="dcterms:W3CDTF">2023-12-07T16:43:00Z</dcterms:created>
  <dcterms:modified xsi:type="dcterms:W3CDTF">2023-12-07T16:45:00Z</dcterms:modified>
</cp:coreProperties>
</file>