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486011" w14:textId="6F8F46D1" w:rsidR="00FF7457" w:rsidRPr="00DE331C" w:rsidRDefault="00FF7457" w:rsidP="00DE331C">
      <w:pPr>
        <w:jc w:val="center"/>
        <w:rPr>
          <w:b/>
          <w:bCs/>
          <w:sz w:val="28"/>
          <w:szCs w:val="28"/>
        </w:rPr>
      </w:pPr>
      <w:r w:rsidRPr="00DE331C">
        <w:rPr>
          <w:b/>
          <w:bCs/>
          <w:sz w:val="28"/>
          <w:szCs w:val="28"/>
        </w:rPr>
        <w:t>Avslut med återerövring</w:t>
      </w:r>
    </w:p>
    <w:p w14:paraId="6287D613" w14:textId="77777777" w:rsidR="00FF7457" w:rsidRPr="00DE331C" w:rsidRDefault="00FF7457" w:rsidP="008222F3">
      <w:pPr>
        <w:rPr>
          <w:b/>
          <w:bCs/>
          <w:sz w:val="28"/>
          <w:szCs w:val="28"/>
        </w:rPr>
      </w:pPr>
      <w:r w:rsidRPr="00DE331C">
        <w:rPr>
          <w:b/>
          <w:bCs/>
          <w:sz w:val="28"/>
          <w:szCs w:val="28"/>
        </w:rPr>
        <w:t xml:space="preserve">Vad? </w:t>
      </w:r>
    </w:p>
    <w:p w14:paraId="18F8A0A1" w14:textId="77777777" w:rsidR="00FF7457" w:rsidRDefault="00FF7457" w:rsidP="008222F3">
      <w:pPr>
        <w:rPr>
          <w:sz w:val="28"/>
          <w:szCs w:val="28"/>
        </w:rPr>
      </w:pPr>
      <w:r w:rsidRPr="00FF7457">
        <w:rPr>
          <w:sz w:val="28"/>
          <w:szCs w:val="28"/>
        </w:rPr>
        <w:t xml:space="preserve">Återerövring av bollen </w:t>
      </w:r>
    </w:p>
    <w:p w14:paraId="7C928A5A" w14:textId="67F4BC3C" w:rsidR="00FF7457" w:rsidRPr="00DE331C" w:rsidRDefault="00DE331C" w:rsidP="008222F3">
      <w:pPr>
        <w:rPr>
          <w:b/>
          <w:bCs/>
          <w:sz w:val="28"/>
          <w:szCs w:val="28"/>
        </w:rPr>
      </w:pPr>
      <w:r w:rsidRPr="00DE331C">
        <w:rPr>
          <w:b/>
          <w:bCs/>
          <w:sz w:val="28"/>
          <w:szCs w:val="28"/>
        </w:rPr>
        <w:drawing>
          <wp:anchor distT="0" distB="0" distL="114300" distR="114300" simplePos="0" relativeHeight="251658240" behindDoc="0" locked="0" layoutInCell="1" allowOverlap="1" wp14:anchorId="51B7CDE2" wp14:editId="48BAB8C0">
            <wp:simplePos x="0" y="0"/>
            <wp:positionH relativeFrom="margin">
              <wp:posOffset>3574952</wp:posOffset>
            </wp:positionH>
            <wp:positionV relativeFrom="margin">
              <wp:posOffset>1208747</wp:posOffset>
            </wp:positionV>
            <wp:extent cx="2171700" cy="1460500"/>
            <wp:effectExtent l="0" t="0" r="0" b="0"/>
            <wp:wrapSquare wrapText="bothSides"/>
            <wp:docPr id="991970984"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1970984" name=""/>
                    <pic:cNvPicPr/>
                  </pic:nvPicPr>
                  <pic:blipFill>
                    <a:blip r:embed="rId6">
                      <a:extLst>
                        <a:ext uri="{28A0092B-C50C-407E-A947-70E740481C1C}">
                          <a14:useLocalDpi xmlns:a14="http://schemas.microsoft.com/office/drawing/2010/main" val="0"/>
                        </a:ext>
                      </a:extLst>
                    </a:blip>
                    <a:stretch>
                      <a:fillRect/>
                    </a:stretch>
                  </pic:blipFill>
                  <pic:spPr>
                    <a:xfrm>
                      <a:off x="0" y="0"/>
                      <a:ext cx="2171700" cy="1460500"/>
                    </a:xfrm>
                    <a:prstGeom prst="rect">
                      <a:avLst/>
                    </a:prstGeom>
                  </pic:spPr>
                </pic:pic>
              </a:graphicData>
            </a:graphic>
          </wp:anchor>
        </w:drawing>
      </w:r>
      <w:r w:rsidR="00FF7457" w:rsidRPr="00DE331C">
        <w:rPr>
          <w:b/>
          <w:bCs/>
          <w:sz w:val="28"/>
          <w:szCs w:val="28"/>
        </w:rPr>
        <w:t xml:space="preserve">Varför? </w:t>
      </w:r>
    </w:p>
    <w:p w14:paraId="23F8A8D6" w14:textId="03658039" w:rsidR="00FF7457" w:rsidRDefault="00FF7457" w:rsidP="008222F3">
      <w:pPr>
        <w:rPr>
          <w:sz w:val="28"/>
          <w:szCs w:val="28"/>
        </w:rPr>
      </w:pPr>
      <w:r w:rsidRPr="00FF7457">
        <w:rPr>
          <w:sz w:val="28"/>
          <w:szCs w:val="28"/>
        </w:rPr>
        <w:t xml:space="preserve">För att vinna tillbaka bollen efter att ha tappat den. Arbetssätt återerövring: - Snabbt pressa bollhållaren. - Snabbt förhindra passningsalternativ. </w:t>
      </w:r>
    </w:p>
    <w:p w14:paraId="5F7D162F" w14:textId="6D0AD30C" w:rsidR="00DE331C" w:rsidRPr="00DE331C" w:rsidRDefault="00FF7457" w:rsidP="008222F3">
      <w:pPr>
        <w:rPr>
          <w:b/>
          <w:bCs/>
          <w:sz w:val="28"/>
          <w:szCs w:val="28"/>
        </w:rPr>
      </w:pPr>
      <w:r w:rsidRPr="00DE331C">
        <w:rPr>
          <w:b/>
          <w:bCs/>
          <w:sz w:val="28"/>
          <w:szCs w:val="28"/>
        </w:rPr>
        <w:t xml:space="preserve">Hur? </w:t>
      </w:r>
    </w:p>
    <w:p w14:paraId="43CCDA76" w14:textId="1B54F258" w:rsidR="00DE331C" w:rsidRDefault="00FF7457" w:rsidP="008222F3">
      <w:pPr>
        <w:rPr>
          <w:sz w:val="28"/>
          <w:szCs w:val="28"/>
        </w:rPr>
      </w:pPr>
      <w:r w:rsidRPr="00FF7457">
        <w:rPr>
          <w:sz w:val="28"/>
          <w:szCs w:val="28"/>
        </w:rPr>
        <w:t xml:space="preserve">Utespelare: - Närmast pressar bollhållaren. - Först på bollen eller stressa motståndarna vid returer. - Värdera hur många som återerövrar på offensiv planhalva och hur passningsalternativ till forwards stoppas. Målvakter: Anfall: Speldjup </w:t>
      </w:r>
      <w:proofErr w:type="gramStart"/>
      <w:r w:rsidRPr="00FF7457">
        <w:rPr>
          <w:sz w:val="28"/>
          <w:szCs w:val="28"/>
        </w:rPr>
        <w:t xml:space="preserve">bakåt </w:t>
      </w:r>
      <w:r w:rsidR="00DE331C">
        <w:rPr>
          <w:sz w:val="28"/>
          <w:szCs w:val="28"/>
        </w:rPr>
        <w:t xml:space="preserve"> </w:t>
      </w:r>
      <w:r w:rsidRPr="00FF7457">
        <w:rPr>
          <w:sz w:val="28"/>
          <w:szCs w:val="28"/>
        </w:rPr>
        <w:t>Försvar</w:t>
      </w:r>
      <w:proofErr w:type="gramEnd"/>
      <w:r w:rsidRPr="00FF7457">
        <w:rPr>
          <w:sz w:val="28"/>
          <w:szCs w:val="28"/>
        </w:rPr>
        <w:t xml:space="preserve">: Fånga bollen eller stöt returer mot sidan av målet. </w:t>
      </w:r>
    </w:p>
    <w:p w14:paraId="1CF07B27" w14:textId="77777777" w:rsidR="00DE331C" w:rsidRPr="00DE331C" w:rsidRDefault="00FF7457" w:rsidP="008222F3">
      <w:pPr>
        <w:rPr>
          <w:b/>
          <w:bCs/>
          <w:sz w:val="28"/>
          <w:szCs w:val="28"/>
        </w:rPr>
      </w:pPr>
      <w:r w:rsidRPr="00DE331C">
        <w:rPr>
          <w:b/>
          <w:bCs/>
          <w:sz w:val="28"/>
          <w:szCs w:val="28"/>
        </w:rPr>
        <w:t xml:space="preserve">Organisation </w:t>
      </w:r>
    </w:p>
    <w:p w14:paraId="3ACA561D" w14:textId="77777777" w:rsidR="00DE331C" w:rsidRDefault="00FF7457" w:rsidP="008222F3">
      <w:pPr>
        <w:rPr>
          <w:sz w:val="28"/>
          <w:szCs w:val="28"/>
        </w:rPr>
      </w:pPr>
      <w:proofErr w:type="gramStart"/>
      <w:r w:rsidRPr="00FF7457">
        <w:rPr>
          <w:sz w:val="28"/>
          <w:szCs w:val="28"/>
        </w:rPr>
        <w:t>10-16</w:t>
      </w:r>
      <w:proofErr w:type="gramEnd"/>
      <w:r w:rsidRPr="00FF7457">
        <w:rPr>
          <w:sz w:val="28"/>
          <w:szCs w:val="28"/>
        </w:rPr>
        <w:t xml:space="preserve"> spelare, yta dubbla straffområden, bollar, två mål, västar. </w:t>
      </w:r>
    </w:p>
    <w:p w14:paraId="30BD7496" w14:textId="77777777" w:rsidR="00DE331C" w:rsidRPr="00DE331C" w:rsidRDefault="00FF7457" w:rsidP="008222F3">
      <w:pPr>
        <w:rPr>
          <w:b/>
          <w:bCs/>
          <w:sz w:val="28"/>
          <w:szCs w:val="28"/>
        </w:rPr>
      </w:pPr>
      <w:r w:rsidRPr="00DE331C">
        <w:rPr>
          <w:b/>
          <w:bCs/>
          <w:sz w:val="28"/>
          <w:szCs w:val="28"/>
        </w:rPr>
        <w:t xml:space="preserve">Anvisningar </w:t>
      </w:r>
    </w:p>
    <w:p w14:paraId="571F07FE" w14:textId="7F566714" w:rsidR="00787A60" w:rsidRDefault="00FF7457" w:rsidP="008222F3">
      <w:pPr>
        <w:rPr>
          <w:sz w:val="28"/>
          <w:szCs w:val="28"/>
        </w:rPr>
      </w:pPr>
      <w:r w:rsidRPr="00FF7457">
        <w:rPr>
          <w:sz w:val="28"/>
          <w:szCs w:val="28"/>
        </w:rPr>
        <w:t>Båda lagen är i numerärt överläge på egen planhalva. Spelarna får inte byta planhalva i uppställt spel. Uppgiften för det övertaliga laget är att avsluta och göra mål från egen planhalva samt återerövra bollen vid bollförlust. Efter avslut får de springa in på offensiv planhalva för att återerövra bollen där. Det undertaliga laget har som uppgift att bryta och göra mål, de kan även spela tillbaka bollen till den egna planhalvan. Målvakterna deltar i speluppbyggnaden på sin planhalva. I försvarsspelet ska målvakterna förhindra mål.</w:t>
      </w:r>
    </w:p>
    <w:p w14:paraId="60D19455" w14:textId="587DC4B8" w:rsidR="00DE331C" w:rsidRPr="00DE331C" w:rsidRDefault="00DE331C" w:rsidP="00DE331C">
      <w:pPr>
        <w:rPr>
          <w:sz w:val="28"/>
          <w:szCs w:val="28"/>
        </w:rPr>
      </w:pPr>
    </w:p>
    <w:sectPr w:rsidR="00DE331C" w:rsidRPr="00DE331C">
      <w:head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0F9F49" w14:textId="77777777" w:rsidR="00C87A2D" w:rsidRDefault="00C87A2D" w:rsidP="00321704">
      <w:pPr>
        <w:spacing w:after="0" w:line="240" w:lineRule="auto"/>
      </w:pPr>
      <w:r>
        <w:separator/>
      </w:r>
    </w:p>
  </w:endnote>
  <w:endnote w:type="continuationSeparator" w:id="0">
    <w:p w14:paraId="150275D6" w14:textId="77777777" w:rsidR="00C87A2D" w:rsidRDefault="00C87A2D" w:rsidP="003217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7019A7" w14:textId="77777777" w:rsidR="00C87A2D" w:rsidRDefault="00C87A2D" w:rsidP="00321704">
      <w:pPr>
        <w:spacing w:after="0" w:line="240" w:lineRule="auto"/>
      </w:pPr>
      <w:r>
        <w:separator/>
      </w:r>
    </w:p>
  </w:footnote>
  <w:footnote w:type="continuationSeparator" w:id="0">
    <w:p w14:paraId="39D4744B" w14:textId="77777777" w:rsidR="00C87A2D" w:rsidRDefault="00C87A2D" w:rsidP="0032170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00B1FB" w14:textId="77777777" w:rsidR="00321704" w:rsidRDefault="00321704">
    <w:pPr>
      <w:pStyle w:val="Sidhuvud"/>
    </w:pPr>
    <w:r>
      <w:fldChar w:fldCharType="begin"/>
    </w:r>
    <w:r>
      <w:instrText xml:space="preserve"> INCLUDEPICTURE "https://cdn.intersport.se/team/teams/images/logo-tolo-if-2834.png" \* MERGEFORMATINET </w:instrText>
    </w:r>
    <w:r>
      <w:fldChar w:fldCharType="separate"/>
    </w:r>
    <w:r>
      <w:rPr>
        <w:noProof/>
      </w:rPr>
      <w:drawing>
        <wp:inline distT="0" distB="0" distL="0" distR="0" wp14:anchorId="4E1B31CE" wp14:editId="6A2B517E">
          <wp:extent cx="534084" cy="534084"/>
          <wp:effectExtent l="0" t="0" r="0" b="0"/>
          <wp:docPr id="471735573" name="Bildobjekt 1" descr="Handla föreningskläder för Tölö IF online | INTERSPO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andla föreningskläder för Tölö IF online | INTERSPOR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59036" cy="559036"/>
                  </a:xfrm>
                  <a:prstGeom prst="rect">
                    <a:avLst/>
                  </a:prstGeom>
                  <a:noFill/>
                  <a:ln>
                    <a:noFill/>
                  </a:ln>
                </pic:spPr>
              </pic:pic>
            </a:graphicData>
          </a:graphic>
        </wp:inline>
      </w:drawing>
    </w:r>
    <w:r>
      <w:fldChar w:fldCharType="end"/>
    </w:r>
  </w:p>
  <w:p w14:paraId="40415977" w14:textId="784C9518" w:rsidR="00321704" w:rsidRDefault="00321704">
    <w:pPr>
      <w:pStyle w:val="Sidhuvud"/>
    </w:pPr>
    <w:r>
      <w:t>ÖVNINGSBANK 7 MOT 7</w:t>
    </w:r>
  </w:p>
  <w:p w14:paraId="79A95B79" w14:textId="77777777" w:rsidR="00321704" w:rsidRDefault="00321704">
    <w:pPr>
      <w:pStyle w:val="Sidhuvud"/>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1704"/>
    <w:rsid w:val="00026741"/>
    <w:rsid w:val="001E5FE4"/>
    <w:rsid w:val="002325CE"/>
    <w:rsid w:val="00297DD6"/>
    <w:rsid w:val="002A0F89"/>
    <w:rsid w:val="00321704"/>
    <w:rsid w:val="00335F68"/>
    <w:rsid w:val="00343E9F"/>
    <w:rsid w:val="003B395F"/>
    <w:rsid w:val="003F075D"/>
    <w:rsid w:val="00427790"/>
    <w:rsid w:val="00451CBF"/>
    <w:rsid w:val="00463182"/>
    <w:rsid w:val="00605B7C"/>
    <w:rsid w:val="00641863"/>
    <w:rsid w:val="006B0DE6"/>
    <w:rsid w:val="006E6D9F"/>
    <w:rsid w:val="006F188D"/>
    <w:rsid w:val="00740BEA"/>
    <w:rsid w:val="00787A60"/>
    <w:rsid w:val="0079508D"/>
    <w:rsid w:val="007B7A78"/>
    <w:rsid w:val="007D0C59"/>
    <w:rsid w:val="008065B9"/>
    <w:rsid w:val="008222F3"/>
    <w:rsid w:val="0087451E"/>
    <w:rsid w:val="00966B14"/>
    <w:rsid w:val="00A5572F"/>
    <w:rsid w:val="00AB6930"/>
    <w:rsid w:val="00B625C5"/>
    <w:rsid w:val="00C208A9"/>
    <w:rsid w:val="00C46E9E"/>
    <w:rsid w:val="00C6023C"/>
    <w:rsid w:val="00C87A2D"/>
    <w:rsid w:val="00D11D46"/>
    <w:rsid w:val="00D7449D"/>
    <w:rsid w:val="00DE331C"/>
    <w:rsid w:val="00E24AF6"/>
    <w:rsid w:val="00E31E46"/>
    <w:rsid w:val="00FD2DDE"/>
    <w:rsid w:val="00FF7457"/>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37F989"/>
  <w15:chartTrackingRefBased/>
  <w15:docId w15:val="{30B619BF-C1AB-C147-ADFF-EFC0EF95BA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sv-S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link w:val="Rubrik1Char"/>
    <w:uiPriority w:val="9"/>
    <w:qFormat/>
    <w:rsid w:val="0032170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Rubrik2">
    <w:name w:val="heading 2"/>
    <w:basedOn w:val="Normal"/>
    <w:next w:val="Normal"/>
    <w:link w:val="Rubrik2Char"/>
    <w:uiPriority w:val="9"/>
    <w:semiHidden/>
    <w:unhideWhenUsed/>
    <w:qFormat/>
    <w:rsid w:val="0032170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Rubrik3">
    <w:name w:val="heading 3"/>
    <w:basedOn w:val="Normal"/>
    <w:next w:val="Normal"/>
    <w:link w:val="Rubrik3Char"/>
    <w:uiPriority w:val="9"/>
    <w:semiHidden/>
    <w:unhideWhenUsed/>
    <w:qFormat/>
    <w:rsid w:val="00321704"/>
    <w:pPr>
      <w:keepNext/>
      <w:keepLines/>
      <w:spacing w:before="160" w:after="80"/>
      <w:outlineLvl w:val="2"/>
    </w:pPr>
    <w:rPr>
      <w:rFonts w:eastAsiaTheme="majorEastAsia" w:cstheme="majorBidi"/>
      <w:color w:val="0F4761" w:themeColor="accent1" w:themeShade="BF"/>
      <w:sz w:val="28"/>
      <w:szCs w:val="28"/>
    </w:rPr>
  </w:style>
  <w:style w:type="paragraph" w:styleId="Rubrik4">
    <w:name w:val="heading 4"/>
    <w:basedOn w:val="Normal"/>
    <w:next w:val="Normal"/>
    <w:link w:val="Rubrik4Char"/>
    <w:uiPriority w:val="9"/>
    <w:semiHidden/>
    <w:unhideWhenUsed/>
    <w:qFormat/>
    <w:rsid w:val="00321704"/>
    <w:pPr>
      <w:keepNext/>
      <w:keepLines/>
      <w:spacing w:before="80" w:after="40"/>
      <w:outlineLvl w:val="3"/>
    </w:pPr>
    <w:rPr>
      <w:rFonts w:eastAsiaTheme="majorEastAsia" w:cstheme="majorBidi"/>
      <w:i/>
      <w:iCs/>
      <w:color w:val="0F4761" w:themeColor="accent1" w:themeShade="BF"/>
    </w:rPr>
  </w:style>
  <w:style w:type="paragraph" w:styleId="Rubrik5">
    <w:name w:val="heading 5"/>
    <w:basedOn w:val="Normal"/>
    <w:next w:val="Normal"/>
    <w:link w:val="Rubrik5Char"/>
    <w:uiPriority w:val="9"/>
    <w:semiHidden/>
    <w:unhideWhenUsed/>
    <w:qFormat/>
    <w:rsid w:val="00321704"/>
    <w:pPr>
      <w:keepNext/>
      <w:keepLines/>
      <w:spacing w:before="80" w:after="40"/>
      <w:outlineLvl w:val="4"/>
    </w:pPr>
    <w:rPr>
      <w:rFonts w:eastAsiaTheme="majorEastAsia" w:cstheme="majorBidi"/>
      <w:color w:val="0F4761" w:themeColor="accent1" w:themeShade="BF"/>
    </w:rPr>
  </w:style>
  <w:style w:type="paragraph" w:styleId="Rubrik6">
    <w:name w:val="heading 6"/>
    <w:basedOn w:val="Normal"/>
    <w:next w:val="Normal"/>
    <w:link w:val="Rubrik6Char"/>
    <w:uiPriority w:val="9"/>
    <w:semiHidden/>
    <w:unhideWhenUsed/>
    <w:qFormat/>
    <w:rsid w:val="00321704"/>
    <w:pPr>
      <w:keepNext/>
      <w:keepLines/>
      <w:spacing w:before="40" w:after="0"/>
      <w:outlineLvl w:val="5"/>
    </w:pPr>
    <w:rPr>
      <w:rFonts w:eastAsiaTheme="majorEastAsia" w:cstheme="majorBidi"/>
      <w:i/>
      <w:iCs/>
      <w:color w:val="595959" w:themeColor="text1" w:themeTint="A6"/>
    </w:rPr>
  </w:style>
  <w:style w:type="paragraph" w:styleId="Rubrik7">
    <w:name w:val="heading 7"/>
    <w:basedOn w:val="Normal"/>
    <w:next w:val="Normal"/>
    <w:link w:val="Rubrik7Char"/>
    <w:uiPriority w:val="9"/>
    <w:semiHidden/>
    <w:unhideWhenUsed/>
    <w:qFormat/>
    <w:rsid w:val="00321704"/>
    <w:pPr>
      <w:keepNext/>
      <w:keepLines/>
      <w:spacing w:before="40" w:after="0"/>
      <w:outlineLvl w:val="6"/>
    </w:pPr>
    <w:rPr>
      <w:rFonts w:eastAsiaTheme="majorEastAsia" w:cstheme="majorBidi"/>
      <w:color w:val="595959" w:themeColor="text1" w:themeTint="A6"/>
    </w:rPr>
  </w:style>
  <w:style w:type="paragraph" w:styleId="Rubrik8">
    <w:name w:val="heading 8"/>
    <w:basedOn w:val="Normal"/>
    <w:next w:val="Normal"/>
    <w:link w:val="Rubrik8Char"/>
    <w:uiPriority w:val="9"/>
    <w:semiHidden/>
    <w:unhideWhenUsed/>
    <w:qFormat/>
    <w:rsid w:val="00321704"/>
    <w:pPr>
      <w:keepNext/>
      <w:keepLines/>
      <w:spacing w:after="0"/>
      <w:outlineLvl w:val="7"/>
    </w:pPr>
    <w:rPr>
      <w:rFonts w:eastAsiaTheme="majorEastAsia" w:cstheme="majorBidi"/>
      <w:i/>
      <w:iCs/>
      <w:color w:val="272727" w:themeColor="text1" w:themeTint="D8"/>
    </w:rPr>
  </w:style>
  <w:style w:type="paragraph" w:styleId="Rubrik9">
    <w:name w:val="heading 9"/>
    <w:basedOn w:val="Normal"/>
    <w:next w:val="Normal"/>
    <w:link w:val="Rubrik9Char"/>
    <w:uiPriority w:val="9"/>
    <w:semiHidden/>
    <w:unhideWhenUsed/>
    <w:qFormat/>
    <w:rsid w:val="00321704"/>
    <w:pPr>
      <w:keepNext/>
      <w:keepLines/>
      <w:spacing w:after="0"/>
      <w:outlineLvl w:val="8"/>
    </w:pPr>
    <w:rPr>
      <w:rFonts w:eastAsiaTheme="majorEastAsia" w:cstheme="majorBidi"/>
      <w:color w:val="272727" w:themeColor="text1" w:themeTint="D8"/>
    </w:rPr>
  </w:style>
  <w:style w:type="character" w:default="1" w:styleId="Standardstycketeckensnitt">
    <w:name w:val="Default Paragraph Font"/>
    <w:uiPriority w:val="1"/>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321704"/>
    <w:rPr>
      <w:rFonts w:asciiTheme="majorHAnsi" w:eastAsiaTheme="majorEastAsia" w:hAnsiTheme="majorHAnsi" w:cstheme="majorBidi"/>
      <w:color w:val="0F4761" w:themeColor="accent1" w:themeShade="BF"/>
      <w:sz w:val="40"/>
      <w:szCs w:val="40"/>
    </w:rPr>
  </w:style>
  <w:style w:type="character" w:customStyle="1" w:styleId="Rubrik2Char">
    <w:name w:val="Rubrik 2 Char"/>
    <w:basedOn w:val="Standardstycketeckensnitt"/>
    <w:link w:val="Rubrik2"/>
    <w:uiPriority w:val="9"/>
    <w:semiHidden/>
    <w:rsid w:val="00321704"/>
    <w:rPr>
      <w:rFonts w:asciiTheme="majorHAnsi" w:eastAsiaTheme="majorEastAsia" w:hAnsiTheme="majorHAnsi" w:cstheme="majorBidi"/>
      <w:color w:val="0F4761" w:themeColor="accent1" w:themeShade="BF"/>
      <w:sz w:val="32"/>
      <w:szCs w:val="32"/>
    </w:rPr>
  </w:style>
  <w:style w:type="character" w:customStyle="1" w:styleId="Rubrik3Char">
    <w:name w:val="Rubrik 3 Char"/>
    <w:basedOn w:val="Standardstycketeckensnitt"/>
    <w:link w:val="Rubrik3"/>
    <w:uiPriority w:val="9"/>
    <w:semiHidden/>
    <w:rsid w:val="00321704"/>
    <w:rPr>
      <w:rFonts w:eastAsiaTheme="majorEastAsia" w:cstheme="majorBidi"/>
      <w:color w:val="0F4761" w:themeColor="accent1" w:themeShade="BF"/>
      <w:sz w:val="28"/>
      <w:szCs w:val="28"/>
    </w:rPr>
  </w:style>
  <w:style w:type="character" w:customStyle="1" w:styleId="Rubrik4Char">
    <w:name w:val="Rubrik 4 Char"/>
    <w:basedOn w:val="Standardstycketeckensnitt"/>
    <w:link w:val="Rubrik4"/>
    <w:uiPriority w:val="9"/>
    <w:semiHidden/>
    <w:rsid w:val="00321704"/>
    <w:rPr>
      <w:rFonts w:eastAsiaTheme="majorEastAsia" w:cstheme="majorBidi"/>
      <w:i/>
      <w:iCs/>
      <w:color w:val="0F4761" w:themeColor="accent1" w:themeShade="BF"/>
    </w:rPr>
  </w:style>
  <w:style w:type="character" w:customStyle="1" w:styleId="Rubrik5Char">
    <w:name w:val="Rubrik 5 Char"/>
    <w:basedOn w:val="Standardstycketeckensnitt"/>
    <w:link w:val="Rubrik5"/>
    <w:uiPriority w:val="9"/>
    <w:semiHidden/>
    <w:rsid w:val="00321704"/>
    <w:rPr>
      <w:rFonts w:eastAsiaTheme="majorEastAsia" w:cstheme="majorBidi"/>
      <w:color w:val="0F4761" w:themeColor="accent1" w:themeShade="BF"/>
    </w:rPr>
  </w:style>
  <w:style w:type="character" w:customStyle="1" w:styleId="Rubrik6Char">
    <w:name w:val="Rubrik 6 Char"/>
    <w:basedOn w:val="Standardstycketeckensnitt"/>
    <w:link w:val="Rubrik6"/>
    <w:uiPriority w:val="9"/>
    <w:semiHidden/>
    <w:rsid w:val="00321704"/>
    <w:rPr>
      <w:rFonts w:eastAsiaTheme="majorEastAsia" w:cstheme="majorBidi"/>
      <w:i/>
      <w:iCs/>
      <w:color w:val="595959" w:themeColor="text1" w:themeTint="A6"/>
    </w:rPr>
  </w:style>
  <w:style w:type="character" w:customStyle="1" w:styleId="Rubrik7Char">
    <w:name w:val="Rubrik 7 Char"/>
    <w:basedOn w:val="Standardstycketeckensnitt"/>
    <w:link w:val="Rubrik7"/>
    <w:uiPriority w:val="9"/>
    <w:semiHidden/>
    <w:rsid w:val="00321704"/>
    <w:rPr>
      <w:rFonts w:eastAsiaTheme="majorEastAsia" w:cstheme="majorBidi"/>
      <w:color w:val="595959" w:themeColor="text1" w:themeTint="A6"/>
    </w:rPr>
  </w:style>
  <w:style w:type="character" w:customStyle="1" w:styleId="Rubrik8Char">
    <w:name w:val="Rubrik 8 Char"/>
    <w:basedOn w:val="Standardstycketeckensnitt"/>
    <w:link w:val="Rubrik8"/>
    <w:uiPriority w:val="9"/>
    <w:semiHidden/>
    <w:rsid w:val="00321704"/>
    <w:rPr>
      <w:rFonts w:eastAsiaTheme="majorEastAsia" w:cstheme="majorBidi"/>
      <w:i/>
      <w:iCs/>
      <w:color w:val="272727" w:themeColor="text1" w:themeTint="D8"/>
    </w:rPr>
  </w:style>
  <w:style w:type="character" w:customStyle="1" w:styleId="Rubrik9Char">
    <w:name w:val="Rubrik 9 Char"/>
    <w:basedOn w:val="Standardstycketeckensnitt"/>
    <w:link w:val="Rubrik9"/>
    <w:uiPriority w:val="9"/>
    <w:semiHidden/>
    <w:rsid w:val="00321704"/>
    <w:rPr>
      <w:rFonts w:eastAsiaTheme="majorEastAsia" w:cstheme="majorBidi"/>
      <w:color w:val="272727" w:themeColor="text1" w:themeTint="D8"/>
    </w:rPr>
  </w:style>
  <w:style w:type="paragraph" w:styleId="Rubrik">
    <w:name w:val="Title"/>
    <w:basedOn w:val="Normal"/>
    <w:next w:val="Normal"/>
    <w:link w:val="RubrikChar"/>
    <w:uiPriority w:val="10"/>
    <w:qFormat/>
    <w:rsid w:val="0032170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321704"/>
    <w:rPr>
      <w:rFonts w:asciiTheme="majorHAnsi" w:eastAsiaTheme="majorEastAsia" w:hAnsiTheme="majorHAnsi" w:cstheme="majorBidi"/>
      <w:spacing w:val="-10"/>
      <w:kern w:val="28"/>
      <w:sz w:val="56"/>
      <w:szCs w:val="56"/>
    </w:rPr>
  </w:style>
  <w:style w:type="paragraph" w:styleId="Underrubrik">
    <w:name w:val="Subtitle"/>
    <w:basedOn w:val="Normal"/>
    <w:next w:val="Normal"/>
    <w:link w:val="UnderrubrikChar"/>
    <w:uiPriority w:val="11"/>
    <w:qFormat/>
    <w:rsid w:val="00321704"/>
    <w:pPr>
      <w:numPr>
        <w:ilvl w:val="1"/>
      </w:numPr>
    </w:pPr>
    <w:rPr>
      <w:rFonts w:eastAsiaTheme="majorEastAsia" w:cstheme="majorBidi"/>
      <w:color w:val="595959" w:themeColor="text1" w:themeTint="A6"/>
      <w:spacing w:val="15"/>
      <w:sz w:val="28"/>
      <w:szCs w:val="28"/>
    </w:rPr>
  </w:style>
  <w:style w:type="character" w:customStyle="1" w:styleId="UnderrubrikChar">
    <w:name w:val="Underrubrik Char"/>
    <w:basedOn w:val="Standardstycketeckensnitt"/>
    <w:link w:val="Underrubrik"/>
    <w:uiPriority w:val="11"/>
    <w:rsid w:val="00321704"/>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321704"/>
    <w:pPr>
      <w:spacing w:before="160"/>
      <w:jc w:val="center"/>
    </w:pPr>
    <w:rPr>
      <w:i/>
      <w:iCs/>
      <w:color w:val="404040" w:themeColor="text1" w:themeTint="BF"/>
    </w:rPr>
  </w:style>
  <w:style w:type="character" w:customStyle="1" w:styleId="CitatChar">
    <w:name w:val="Citat Char"/>
    <w:basedOn w:val="Standardstycketeckensnitt"/>
    <w:link w:val="Citat"/>
    <w:uiPriority w:val="29"/>
    <w:rsid w:val="00321704"/>
    <w:rPr>
      <w:i/>
      <w:iCs/>
      <w:color w:val="404040" w:themeColor="text1" w:themeTint="BF"/>
    </w:rPr>
  </w:style>
  <w:style w:type="paragraph" w:styleId="Liststycke">
    <w:name w:val="List Paragraph"/>
    <w:basedOn w:val="Normal"/>
    <w:uiPriority w:val="34"/>
    <w:qFormat/>
    <w:rsid w:val="00321704"/>
    <w:pPr>
      <w:ind w:left="720"/>
      <w:contextualSpacing/>
    </w:pPr>
  </w:style>
  <w:style w:type="character" w:styleId="Starkbetoning">
    <w:name w:val="Intense Emphasis"/>
    <w:basedOn w:val="Standardstycketeckensnitt"/>
    <w:uiPriority w:val="21"/>
    <w:qFormat/>
    <w:rsid w:val="00321704"/>
    <w:rPr>
      <w:i/>
      <w:iCs/>
      <w:color w:val="0F4761" w:themeColor="accent1" w:themeShade="BF"/>
    </w:rPr>
  </w:style>
  <w:style w:type="paragraph" w:styleId="Starktcitat">
    <w:name w:val="Intense Quote"/>
    <w:basedOn w:val="Normal"/>
    <w:next w:val="Normal"/>
    <w:link w:val="StarktcitatChar"/>
    <w:uiPriority w:val="30"/>
    <w:qFormat/>
    <w:rsid w:val="0032170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arktcitatChar">
    <w:name w:val="Starkt citat Char"/>
    <w:basedOn w:val="Standardstycketeckensnitt"/>
    <w:link w:val="Starktcitat"/>
    <w:uiPriority w:val="30"/>
    <w:rsid w:val="00321704"/>
    <w:rPr>
      <w:i/>
      <w:iCs/>
      <w:color w:val="0F4761" w:themeColor="accent1" w:themeShade="BF"/>
    </w:rPr>
  </w:style>
  <w:style w:type="character" w:styleId="Starkreferens">
    <w:name w:val="Intense Reference"/>
    <w:basedOn w:val="Standardstycketeckensnitt"/>
    <w:uiPriority w:val="32"/>
    <w:qFormat/>
    <w:rsid w:val="00321704"/>
    <w:rPr>
      <w:b/>
      <w:bCs/>
      <w:smallCaps/>
      <w:color w:val="0F4761" w:themeColor="accent1" w:themeShade="BF"/>
      <w:spacing w:val="5"/>
    </w:rPr>
  </w:style>
  <w:style w:type="paragraph" w:styleId="Sidhuvud">
    <w:name w:val="header"/>
    <w:basedOn w:val="Normal"/>
    <w:link w:val="SidhuvudChar"/>
    <w:uiPriority w:val="99"/>
    <w:unhideWhenUsed/>
    <w:rsid w:val="00321704"/>
    <w:pPr>
      <w:tabs>
        <w:tab w:val="center" w:pos="4536"/>
        <w:tab w:val="right" w:pos="9072"/>
      </w:tabs>
      <w:spacing w:after="0" w:line="240" w:lineRule="auto"/>
    </w:pPr>
  </w:style>
  <w:style w:type="character" w:customStyle="1" w:styleId="SidhuvudChar">
    <w:name w:val="Sidhuvud Char"/>
    <w:basedOn w:val="Standardstycketeckensnitt"/>
    <w:link w:val="Sidhuvud"/>
    <w:uiPriority w:val="99"/>
    <w:rsid w:val="00321704"/>
  </w:style>
  <w:style w:type="paragraph" w:styleId="Sidfot">
    <w:name w:val="footer"/>
    <w:basedOn w:val="Normal"/>
    <w:link w:val="SidfotChar"/>
    <w:uiPriority w:val="99"/>
    <w:unhideWhenUsed/>
    <w:rsid w:val="00321704"/>
    <w:pPr>
      <w:tabs>
        <w:tab w:val="center" w:pos="4536"/>
        <w:tab w:val="right" w:pos="9072"/>
      </w:tabs>
      <w:spacing w:after="0" w:line="240" w:lineRule="auto"/>
    </w:pPr>
  </w:style>
  <w:style w:type="character" w:customStyle="1" w:styleId="SidfotChar">
    <w:name w:val="Sidfot Char"/>
    <w:basedOn w:val="Standardstycketeckensnitt"/>
    <w:link w:val="Sidfot"/>
    <w:uiPriority w:val="99"/>
    <w:rsid w:val="003217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196</Words>
  <Characters>965</Characters>
  <Application>Microsoft Office Word</Application>
  <DocSecurity>0</DocSecurity>
  <Lines>28</Lines>
  <Paragraphs>19</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1142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Ramiro Dalence</dc:creator>
  <cp:keywords/>
  <dc:description/>
  <cp:lastModifiedBy>Ramiro Dalence</cp:lastModifiedBy>
  <cp:revision>2</cp:revision>
  <dcterms:created xsi:type="dcterms:W3CDTF">2026-04-21T09:31:00Z</dcterms:created>
  <dcterms:modified xsi:type="dcterms:W3CDTF">2026-04-21T09:31:00Z</dcterms:modified>
</cp:coreProperties>
</file>