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b w:val="1"/>
          <w:sz w:val="18"/>
          <w:szCs w:val="18"/>
          <w:rtl w:val="0"/>
        </w:rPr>
        <w:t xml:space="preserve">Terminsplanering Onsdag Grupp 8 Höstterminen 24.</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02">
      <w:pPr>
        <w:rPr>
          <w:rFonts w:ascii="Times New Roman" w:cs="Times New Roman" w:eastAsia="Times New Roman" w:hAnsi="Times New Roman"/>
          <w:sz w:val="18"/>
          <w:szCs w:val="18"/>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Denna termin läggs extra fokus på galopp och galoppfattningar. Stort fokus läggs även på sits, kroppskontroll och enklare inverkan på hästen för att få igenom hjälpgivningen. Om ni vill rida barbacka på en dressyrlektion - fråga innan det går att lösa i de flesta fall, samt är bra för både er och hästen!</w:t>
      </w:r>
    </w:p>
    <w:p w:rsidR="00000000" w:rsidDel="00000000" w:rsidP="00000000" w:rsidRDefault="00000000" w:rsidRPr="00000000" w14:paraId="00000004">
      <w:pPr>
        <w:rPr>
          <w:rFonts w:ascii="Times New Roman" w:cs="Times New Roman" w:eastAsia="Times New Roman" w:hAnsi="Times New Roman"/>
          <w:sz w:val="18"/>
          <w:szCs w:val="18"/>
        </w:rPr>
      </w:pPr>
      <w:r w:rsidDel="00000000" w:rsidR="00000000" w:rsidRPr="00000000">
        <w:rPr>
          <w:rtl w:val="0"/>
        </w:rPr>
      </w:r>
    </w:p>
    <w:tbl>
      <w:tblPr>
        <w:tblStyle w:val="Table1"/>
        <w:tblW w:w="7740.0" w:type="dxa"/>
        <w:jc w:val="left"/>
        <w:tblLayout w:type="fixed"/>
        <w:tblLook w:val="0600"/>
      </w:tblPr>
      <w:tblGrid>
        <w:gridCol w:w="825"/>
        <w:gridCol w:w="2145"/>
        <w:gridCol w:w="4770"/>
        <w:tblGridChange w:id="0">
          <w:tblGrid>
            <w:gridCol w:w="825"/>
            <w:gridCol w:w="2145"/>
            <w:gridCol w:w="4770"/>
          </w:tblGrid>
        </w:tblGridChange>
      </w:tblGrid>
      <w:tr>
        <w:trPr>
          <w:cantSplit w:val="0"/>
          <w:trHeight w:val="345" w:hRule="atLeast"/>
          <w:tblHeader w:val="0"/>
        </w:trPr>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5">
            <w:pPr>
              <w:rPr>
                <w:sz w:val="18"/>
                <w:szCs w:val="18"/>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6">
            <w:pPr>
              <w:rPr>
                <w:b w:val="1"/>
                <w:sz w:val="15"/>
                <w:szCs w:val="15"/>
              </w:rPr>
            </w:pPr>
            <w:r w:rsidDel="00000000" w:rsidR="00000000" w:rsidRPr="00000000">
              <w:rPr>
                <w:b w:val="1"/>
                <w:sz w:val="15"/>
                <w:szCs w:val="15"/>
                <w:rtl w:val="0"/>
              </w:rPr>
              <w:t xml:space="preserve">Ridning</w:t>
            </w:r>
          </w:p>
        </w:tc>
        <w:tc>
          <w:tcPr>
            <w:tcBorders>
              <w:top w:color="000000" w:space="0" w:sz="6" w:val="single"/>
              <w:left w:color="000000" w:space="0" w:sz="6" w:val="single"/>
              <w:bottom w:color="000000" w:space="0" w:sz="6" w:val="single"/>
              <w:right w:color="000000" w:space="0" w:sz="6" w:val="single"/>
            </w:tcBorders>
            <w:shd w:fill="b0b3b2" w:val="clear"/>
            <w:tcMar>
              <w:top w:w="60.0" w:type="dxa"/>
              <w:left w:w="60.0" w:type="dxa"/>
              <w:bottom w:w="60.0" w:type="dxa"/>
              <w:right w:w="60.0" w:type="dxa"/>
            </w:tcMar>
            <w:vAlign w:val="top"/>
          </w:tcPr>
          <w:p w:rsidR="00000000" w:rsidDel="00000000" w:rsidP="00000000" w:rsidRDefault="00000000" w:rsidRPr="00000000" w14:paraId="00000007">
            <w:pPr>
              <w:rPr>
                <w:b w:val="1"/>
                <w:sz w:val="15"/>
                <w:szCs w:val="15"/>
              </w:rPr>
            </w:pPr>
            <w:r w:rsidDel="00000000" w:rsidR="00000000" w:rsidRPr="00000000">
              <w:rPr>
                <w:b w:val="1"/>
                <w:sz w:val="15"/>
                <w:szCs w:val="15"/>
                <w:rtl w:val="0"/>
              </w:rPr>
              <w:t xml:space="preserve">Beskrivning </w:t>
            </w:r>
          </w:p>
        </w:tc>
      </w:tr>
      <w:tr>
        <w:trPr>
          <w:cantSplit w:val="0"/>
          <w:trHeight w:val="36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8">
            <w:pPr>
              <w:rPr>
                <w:b w:val="1"/>
                <w:sz w:val="15"/>
                <w:szCs w:val="15"/>
              </w:rPr>
            </w:pPr>
            <w:r w:rsidDel="00000000" w:rsidR="00000000" w:rsidRPr="00000000">
              <w:rPr>
                <w:b w:val="1"/>
                <w:sz w:val="15"/>
                <w:szCs w:val="15"/>
                <w:rtl w:val="0"/>
              </w:rPr>
              <w:t xml:space="preserve">V. 34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9">
            <w:pPr>
              <w:rPr>
                <w:sz w:val="15"/>
                <w:szCs w:val="15"/>
              </w:rPr>
            </w:pPr>
            <w:r w:rsidDel="00000000" w:rsidR="00000000" w:rsidRPr="00000000">
              <w:rPr>
                <w:sz w:val="15"/>
                <w:szCs w:val="15"/>
                <w:rtl w:val="0"/>
              </w:rPr>
              <w:t xml:space="preserve">Komma igång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A">
            <w:pPr>
              <w:rPr>
                <w:sz w:val="16"/>
                <w:szCs w:val="16"/>
              </w:rPr>
            </w:pPr>
            <w:r w:rsidDel="00000000" w:rsidR="00000000" w:rsidRPr="00000000">
              <w:rPr>
                <w:sz w:val="16"/>
                <w:szCs w:val="16"/>
                <w:rtl w:val="0"/>
              </w:rPr>
              <w:t xml:space="preserve">Mjukstart, gymnastiserande övningar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B">
            <w:pPr>
              <w:rPr>
                <w:b w:val="1"/>
                <w:sz w:val="15"/>
                <w:szCs w:val="15"/>
              </w:rPr>
            </w:pPr>
            <w:r w:rsidDel="00000000" w:rsidR="00000000" w:rsidRPr="00000000">
              <w:rPr>
                <w:b w:val="1"/>
                <w:sz w:val="15"/>
                <w:szCs w:val="15"/>
                <w:rtl w:val="0"/>
              </w:rPr>
              <w:t xml:space="preserve">V. 35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C">
            <w:pPr>
              <w:rPr>
                <w:sz w:val="15"/>
                <w:szCs w:val="15"/>
              </w:rPr>
            </w:pPr>
            <w:r w:rsidDel="00000000" w:rsidR="00000000" w:rsidRPr="00000000">
              <w:rPr>
                <w:sz w:val="15"/>
                <w:szCs w:val="15"/>
                <w:rtl w:val="0"/>
              </w:rPr>
              <w:t xml:space="preserve">WE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0D">
            <w:pPr>
              <w:rPr>
                <w:sz w:val="15"/>
                <w:szCs w:val="15"/>
              </w:rPr>
            </w:pPr>
            <w:r w:rsidDel="00000000" w:rsidR="00000000" w:rsidRPr="00000000">
              <w:rPr>
                <w:sz w:val="15"/>
                <w:szCs w:val="15"/>
                <w:rtl w:val="0"/>
              </w:rPr>
              <w:t xml:space="preserve">Olika WE övningar i paddocken</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0E">
            <w:pPr>
              <w:rPr>
                <w:b w:val="1"/>
                <w:sz w:val="15"/>
                <w:szCs w:val="15"/>
              </w:rPr>
            </w:pPr>
            <w:r w:rsidDel="00000000" w:rsidR="00000000" w:rsidRPr="00000000">
              <w:rPr>
                <w:b w:val="1"/>
                <w:sz w:val="15"/>
                <w:szCs w:val="15"/>
                <w:rtl w:val="0"/>
              </w:rPr>
              <w:t xml:space="preserve">V. 36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0F">
            <w:pPr>
              <w:rPr>
                <w:sz w:val="15"/>
                <w:szCs w:val="15"/>
              </w:rPr>
            </w:pPr>
            <w:r w:rsidDel="00000000" w:rsidR="00000000" w:rsidRPr="00000000">
              <w:rPr>
                <w:sz w:val="15"/>
                <w:szCs w:val="15"/>
                <w:rtl w:val="0"/>
              </w:rPr>
              <w:t xml:space="preserve">Uteritt</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0">
            <w:pPr>
              <w:rPr>
                <w:sz w:val="15"/>
                <w:szCs w:val="15"/>
              </w:rPr>
            </w:pPr>
            <w:r w:rsidDel="00000000" w:rsidR="00000000" w:rsidRPr="00000000">
              <w:rPr>
                <w:sz w:val="15"/>
                <w:szCs w:val="15"/>
                <w:rtl w:val="0"/>
              </w:rPr>
              <w:t xml:space="preserve">Om vädret tillåter</w:t>
            </w:r>
          </w:p>
        </w:tc>
      </w:tr>
      <w:tr>
        <w:trPr>
          <w:cantSplit w:val="0"/>
          <w:trHeight w:val="303.35815429687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1">
            <w:pPr>
              <w:rPr>
                <w:b w:val="1"/>
                <w:sz w:val="15"/>
                <w:szCs w:val="15"/>
              </w:rPr>
            </w:pPr>
            <w:r w:rsidDel="00000000" w:rsidR="00000000" w:rsidRPr="00000000">
              <w:rPr>
                <w:b w:val="1"/>
                <w:sz w:val="15"/>
                <w:szCs w:val="15"/>
                <w:rtl w:val="0"/>
              </w:rPr>
              <w:t xml:space="preserve">V. 37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2">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3">
            <w:pPr>
              <w:rPr>
                <w:sz w:val="15"/>
                <w:szCs w:val="15"/>
              </w:rPr>
            </w:pPr>
            <w:r w:rsidDel="00000000" w:rsidR="00000000" w:rsidRPr="00000000">
              <w:rPr>
                <w:sz w:val="15"/>
                <w:szCs w:val="15"/>
                <w:rtl w:val="0"/>
              </w:rPr>
              <w:t xml:space="preserve">Hoppa studs </w:t>
            </w:r>
          </w:p>
        </w:tc>
      </w:tr>
      <w:tr>
        <w:trPr>
          <w:cantSplit w:val="0"/>
          <w:trHeight w:val="42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4">
            <w:pPr>
              <w:rPr>
                <w:b w:val="1"/>
                <w:sz w:val="15"/>
                <w:szCs w:val="15"/>
              </w:rPr>
            </w:pPr>
            <w:r w:rsidDel="00000000" w:rsidR="00000000" w:rsidRPr="00000000">
              <w:rPr>
                <w:b w:val="1"/>
                <w:sz w:val="15"/>
                <w:szCs w:val="15"/>
                <w:rtl w:val="0"/>
              </w:rPr>
              <w:t xml:space="preserve">V. 38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5">
            <w:pPr>
              <w:rPr>
                <w:sz w:val="15"/>
                <w:szCs w:val="15"/>
              </w:rPr>
            </w:pPr>
            <w:r w:rsidDel="00000000" w:rsidR="00000000" w:rsidRPr="00000000">
              <w:rPr>
                <w:sz w:val="15"/>
                <w:szCs w:val="15"/>
                <w:rtl w:val="0"/>
              </w:rPr>
              <w:t xml:space="preserve">Halter och halvhalter</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6">
            <w:pPr>
              <w:rPr>
                <w:sz w:val="15"/>
                <w:szCs w:val="15"/>
              </w:rPr>
            </w:pPr>
            <w:r w:rsidDel="00000000" w:rsidR="00000000" w:rsidRPr="00000000">
              <w:rPr>
                <w:sz w:val="15"/>
                <w:szCs w:val="15"/>
                <w:rtl w:val="0"/>
              </w:rPr>
              <w:t xml:space="preserve">Genomgång och repetition</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7">
            <w:pPr>
              <w:rPr>
                <w:b w:val="1"/>
                <w:sz w:val="15"/>
                <w:szCs w:val="15"/>
              </w:rPr>
            </w:pPr>
            <w:r w:rsidDel="00000000" w:rsidR="00000000" w:rsidRPr="00000000">
              <w:rPr>
                <w:b w:val="1"/>
                <w:sz w:val="15"/>
                <w:szCs w:val="15"/>
                <w:rtl w:val="0"/>
              </w:rPr>
              <w:t xml:space="preserve">V. 39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8">
            <w:pPr>
              <w:rPr>
                <w:b w:val="1"/>
                <w:sz w:val="15"/>
                <w:szCs w:val="15"/>
              </w:rPr>
            </w:pPr>
            <w:r w:rsidDel="00000000" w:rsidR="00000000" w:rsidRPr="00000000">
              <w:rPr>
                <w:b w:val="1"/>
                <w:sz w:val="15"/>
                <w:szCs w:val="15"/>
                <w:rtl w:val="0"/>
              </w:rPr>
              <w:t xml:space="preserve">Teori</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9">
            <w:pPr>
              <w:rPr>
                <w:b w:val="1"/>
                <w:sz w:val="15"/>
                <w:szCs w:val="15"/>
              </w:rPr>
            </w:pPr>
            <w:r w:rsidDel="00000000" w:rsidR="00000000" w:rsidRPr="00000000">
              <w:rPr>
                <w:b w:val="1"/>
                <w:sz w:val="15"/>
                <w:szCs w:val="15"/>
                <w:rtl w:val="0"/>
              </w:rPr>
              <w:t xml:space="preserve">Dressyrclinic</w:t>
            </w:r>
          </w:p>
        </w:tc>
      </w:tr>
      <w:tr>
        <w:trPr>
          <w:cantSplit w:val="0"/>
          <w:trHeight w:val="48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A">
            <w:pPr>
              <w:rPr>
                <w:b w:val="1"/>
                <w:sz w:val="15"/>
                <w:szCs w:val="15"/>
              </w:rPr>
            </w:pPr>
            <w:r w:rsidDel="00000000" w:rsidR="00000000" w:rsidRPr="00000000">
              <w:rPr>
                <w:b w:val="1"/>
                <w:sz w:val="15"/>
                <w:szCs w:val="15"/>
                <w:rtl w:val="0"/>
              </w:rPr>
              <w:t xml:space="preserve">V. 40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B">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1C">
            <w:pPr>
              <w:rPr>
                <w:sz w:val="15"/>
                <w:szCs w:val="15"/>
              </w:rPr>
            </w:pPr>
            <w:r w:rsidDel="00000000" w:rsidR="00000000" w:rsidRPr="00000000">
              <w:rPr>
                <w:sz w:val="15"/>
                <w:szCs w:val="15"/>
                <w:rtl w:val="0"/>
              </w:rPr>
              <w:t xml:space="preserve">Bomserie</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1D">
            <w:pPr>
              <w:rPr>
                <w:b w:val="1"/>
                <w:sz w:val="15"/>
                <w:szCs w:val="15"/>
              </w:rPr>
            </w:pPr>
            <w:r w:rsidDel="00000000" w:rsidR="00000000" w:rsidRPr="00000000">
              <w:rPr>
                <w:b w:val="1"/>
                <w:sz w:val="15"/>
                <w:szCs w:val="15"/>
                <w:rtl w:val="0"/>
              </w:rPr>
              <w:t xml:space="preserve">V. 41</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E">
            <w:pPr>
              <w:rPr>
                <w:sz w:val="15"/>
                <w:szCs w:val="15"/>
              </w:rPr>
            </w:pPr>
            <w:r w:rsidDel="00000000" w:rsidR="00000000" w:rsidRPr="00000000">
              <w:rPr>
                <w:sz w:val="15"/>
                <w:szCs w:val="15"/>
                <w:rtl w:val="0"/>
              </w:rPr>
              <w:t xml:space="preserve">Hoppa</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1F">
            <w:pPr>
              <w:rPr>
                <w:sz w:val="15"/>
                <w:szCs w:val="15"/>
              </w:rPr>
            </w:pPr>
            <w:r w:rsidDel="00000000" w:rsidR="00000000" w:rsidRPr="00000000">
              <w:rPr>
                <w:sz w:val="15"/>
                <w:szCs w:val="15"/>
                <w:rtl w:val="0"/>
              </w:rPr>
              <w:t xml:space="preserve">5.5a</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0">
            <w:pPr>
              <w:rPr>
                <w:b w:val="1"/>
                <w:sz w:val="15"/>
                <w:szCs w:val="15"/>
              </w:rPr>
            </w:pPr>
            <w:r w:rsidDel="00000000" w:rsidR="00000000" w:rsidRPr="00000000">
              <w:rPr>
                <w:b w:val="1"/>
                <w:sz w:val="15"/>
                <w:szCs w:val="15"/>
                <w:rtl w:val="0"/>
              </w:rPr>
              <w:t xml:space="preserve">V. 42</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1">
            <w:pPr>
              <w:rPr>
                <w:sz w:val="15"/>
                <w:szCs w:val="15"/>
              </w:rPr>
            </w:pPr>
            <w:r w:rsidDel="00000000" w:rsidR="00000000" w:rsidRPr="00000000">
              <w:rPr>
                <w:sz w:val="15"/>
                <w:szCs w:val="15"/>
                <w:rtl w:val="0"/>
              </w:rPr>
              <w:t xml:space="preserve">Skänkelvikning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2">
            <w:pPr>
              <w:rPr>
                <w:sz w:val="15"/>
                <w:szCs w:val="15"/>
              </w:rPr>
            </w:pPr>
            <w:r w:rsidDel="00000000" w:rsidR="00000000" w:rsidRPr="00000000">
              <w:rPr>
                <w:sz w:val="15"/>
                <w:szCs w:val="15"/>
                <w:rtl w:val="0"/>
              </w:rPr>
              <w:t xml:space="preserve">Rep. skänkelvikning, introducera ställning</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3">
            <w:pPr>
              <w:rPr>
                <w:b w:val="1"/>
                <w:sz w:val="15"/>
                <w:szCs w:val="15"/>
              </w:rPr>
            </w:pPr>
            <w:r w:rsidDel="00000000" w:rsidR="00000000" w:rsidRPr="00000000">
              <w:rPr>
                <w:b w:val="1"/>
                <w:sz w:val="15"/>
                <w:szCs w:val="15"/>
                <w:rtl w:val="0"/>
              </w:rPr>
              <w:t xml:space="preserve">V. 43</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4">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5">
            <w:pPr>
              <w:rPr>
                <w:sz w:val="15"/>
                <w:szCs w:val="15"/>
              </w:rPr>
            </w:pPr>
            <w:r w:rsidDel="00000000" w:rsidR="00000000" w:rsidRPr="00000000">
              <w:rPr>
                <w:sz w:val="15"/>
                <w:szCs w:val="15"/>
                <w:rtl w:val="0"/>
              </w:rPr>
              <w:t xml:space="preserve">Cavalletti</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6">
            <w:pPr>
              <w:rPr>
                <w:b w:val="1"/>
                <w:sz w:val="15"/>
                <w:szCs w:val="15"/>
              </w:rPr>
            </w:pPr>
            <w:r w:rsidDel="00000000" w:rsidR="00000000" w:rsidRPr="00000000">
              <w:rPr>
                <w:b w:val="1"/>
                <w:sz w:val="15"/>
                <w:szCs w:val="15"/>
                <w:rtl w:val="0"/>
              </w:rPr>
              <w:t xml:space="preserve">V. 44</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7">
            <w:pPr>
              <w:rPr>
                <w:b w:val="1"/>
                <w:sz w:val="15"/>
                <w:szCs w:val="15"/>
              </w:rPr>
            </w:pPr>
            <w:r w:rsidDel="00000000" w:rsidR="00000000" w:rsidRPr="00000000">
              <w:rPr>
                <w:b w:val="1"/>
                <w:sz w:val="15"/>
                <w:szCs w:val="15"/>
                <w:rtl w:val="0"/>
              </w:rPr>
              <w:t xml:space="preserve">Teori vecka </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8">
            <w:pPr>
              <w:rPr>
                <w:sz w:val="15"/>
                <w:szCs w:val="15"/>
              </w:rPr>
            </w:pPr>
            <w:r w:rsidDel="00000000" w:rsidR="00000000" w:rsidRPr="00000000">
              <w:rPr>
                <w:b w:val="1"/>
                <w:sz w:val="15"/>
                <w:szCs w:val="15"/>
                <w:rtl w:val="0"/>
              </w:rPr>
              <w:t xml:space="preserve">INGEN ordinarie ridlektion,</w:t>
            </w:r>
            <w:r w:rsidDel="00000000" w:rsidR="00000000" w:rsidRPr="00000000">
              <w:rPr>
                <w:sz w:val="15"/>
                <w:szCs w:val="15"/>
                <w:rtl w:val="0"/>
              </w:rPr>
              <w:t xml:space="preserve"> eleverna kan anmäla sig till olika pass under lovet</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9">
            <w:pPr>
              <w:rPr>
                <w:b w:val="1"/>
                <w:sz w:val="15"/>
                <w:szCs w:val="15"/>
              </w:rPr>
            </w:pPr>
            <w:r w:rsidDel="00000000" w:rsidR="00000000" w:rsidRPr="00000000">
              <w:rPr>
                <w:b w:val="1"/>
                <w:sz w:val="15"/>
                <w:szCs w:val="15"/>
                <w:rtl w:val="0"/>
              </w:rPr>
              <w:t xml:space="preserve">V. 45</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A">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2B">
            <w:pPr>
              <w:rPr>
                <w:sz w:val="15"/>
                <w:szCs w:val="15"/>
              </w:rPr>
            </w:pPr>
            <w:r w:rsidDel="00000000" w:rsidR="00000000" w:rsidRPr="00000000">
              <w:rPr>
                <w:sz w:val="15"/>
                <w:szCs w:val="15"/>
                <w:rtl w:val="0"/>
              </w:rPr>
              <w:t xml:space="preserve">Hoppa bana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C">
            <w:pPr>
              <w:rPr>
                <w:b w:val="1"/>
                <w:sz w:val="15"/>
                <w:szCs w:val="15"/>
              </w:rPr>
            </w:pPr>
            <w:r w:rsidDel="00000000" w:rsidR="00000000" w:rsidRPr="00000000">
              <w:rPr>
                <w:b w:val="1"/>
                <w:sz w:val="15"/>
                <w:szCs w:val="15"/>
                <w:rtl w:val="0"/>
              </w:rPr>
              <w:t xml:space="preserve">V. 46</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D">
            <w:pPr>
              <w:rPr>
                <w:sz w:val="15"/>
                <w:szCs w:val="15"/>
              </w:rPr>
            </w:pPr>
            <w:r w:rsidDel="00000000" w:rsidR="00000000" w:rsidRPr="00000000">
              <w:rPr>
                <w:sz w:val="15"/>
                <w:szCs w:val="15"/>
                <w:rtl w:val="0"/>
              </w:rPr>
              <w:t xml:space="preserve">Framdelsvändning</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2E">
            <w:pPr>
              <w:rPr>
                <w:sz w:val="15"/>
                <w:szCs w:val="15"/>
              </w:rPr>
            </w:pPr>
            <w:r w:rsidDel="00000000" w:rsidR="00000000" w:rsidRPr="00000000">
              <w:rPr>
                <w:sz w:val="15"/>
                <w:szCs w:val="15"/>
                <w:rtl w:val="0"/>
              </w:rPr>
              <w:t xml:space="preserve">Genomgång av framdelsvändning samt övning</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2F">
            <w:pPr>
              <w:rPr>
                <w:b w:val="1"/>
                <w:sz w:val="15"/>
                <w:szCs w:val="15"/>
              </w:rPr>
            </w:pPr>
            <w:r w:rsidDel="00000000" w:rsidR="00000000" w:rsidRPr="00000000">
              <w:rPr>
                <w:b w:val="1"/>
                <w:sz w:val="15"/>
                <w:szCs w:val="15"/>
                <w:rtl w:val="0"/>
              </w:rPr>
              <w:t xml:space="preserve">V. 47</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0">
            <w:pPr>
              <w:rPr>
                <w:sz w:val="15"/>
                <w:szCs w:val="15"/>
              </w:rPr>
            </w:pPr>
            <w:r w:rsidDel="00000000" w:rsidR="00000000" w:rsidRPr="00000000">
              <w:rPr>
                <w:sz w:val="15"/>
                <w:szCs w:val="15"/>
                <w:rtl w:val="0"/>
              </w:rPr>
              <w:t xml:space="preserve">Galoppfattning från skritt</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1">
            <w:pPr>
              <w:rPr>
                <w:sz w:val="15"/>
                <w:szCs w:val="15"/>
              </w:rPr>
            </w:pPr>
            <w:r w:rsidDel="00000000" w:rsidR="00000000" w:rsidRPr="00000000">
              <w:rPr>
                <w:sz w:val="15"/>
                <w:szCs w:val="15"/>
                <w:rtl w:val="0"/>
              </w:rPr>
              <w:t xml:space="preserve">Galoppfattning från skritt, Galoppfattning  på medellinjen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2">
            <w:pPr>
              <w:rPr>
                <w:b w:val="1"/>
                <w:sz w:val="15"/>
                <w:szCs w:val="15"/>
              </w:rPr>
            </w:pPr>
            <w:r w:rsidDel="00000000" w:rsidR="00000000" w:rsidRPr="00000000">
              <w:rPr>
                <w:b w:val="1"/>
                <w:sz w:val="15"/>
                <w:szCs w:val="15"/>
                <w:rtl w:val="0"/>
              </w:rPr>
              <w:t xml:space="preserve">V. 48</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3">
            <w:pPr>
              <w:rPr>
                <w:sz w:val="15"/>
                <w:szCs w:val="15"/>
              </w:rPr>
            </w:pPr>
            <w:r w:rsidDel="00000000" w:rsidR="00000000" w:rsidRPr="00000000">
              <w:rPr>
                <w:sz w:val="15"/>
                <w:szCs w:val="15"/>
                <w:rtl w:val="0"/>
              </w:rPr>
              <w:t xml:space="preserve">Markarbete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4">
            <w:pPr>
              <w:rPr>
                <w:sz w:val="15"/>
                <w:szCs w:val="15"/>
              </w:rPr>
            </w:pPr>
            <w:r w:rsidDel="00000000" w:rsidR="00000000" w:rsidRPr="00000000">
              <w:rPr>
                <w:sz w:val="15"/>
                <w:szCs w:val="15"/>
                <w:rtl w:val="0"/>
              </w:rPr>
              <w:t xml:space="preserve">Upphöjda galoppbommar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5">
            <w:pPr>
              <w:rPr>
                <w:b w:val="1"/>
                <w:sz w:val="15"/>
                <w:szCs w:val="15"/>
              </w:rPr>
            </w:pPr>
            <w:r w:rsidDel="00000000" w:rsidR="00000000" w:rsidRPr="00000000">
              <w:rPr>
                <w:b w:val="1"/>
                <w:sz w:val="15"/>
                <w:szCs w:val="15"/>
                <w:rtl w:val="0"/>
              </w:rPr>
              <w:t xml:space="preserve">V. 49</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6">
            <w:pPr>
              <w:rPr>
                <w:sz w:val="15"/>
                <w:szCs w:val="15"/>
              </w:rPr>
            </w:pPr>
            <w:r w:rsidDel="00000000" w:rsidR="00000000" w:rsidRPr="00000000">
              <w:rPr>
                <w:sz w:val="15"/>
                <w:szCs w:val="15"/>
                <w:rtl w:val="0"/>
              </w:rPr>
              <w:t xml:space="preserve">Hoppning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7">
            <w:pPr>
              <w:rPr>
                <w:sz w:val="15"/>
                <w:szCs w:val="15"/>
              </w:rPr>
            </w:pPr>
            <w:r w:rsidDel="00000000" w:rsidR="00000000" w:rsidRPr="00000000">
              <w:rPr>
                <w:sz w:val="15"/>
                <w:szCs w:val="15"/>
                <w:rtl w:val="0"/>
              </w:rPr>
              <w:t xml:space="preserve">Hoppa serie</w:t>
            </w:r>
          </w:p>
        </w:tc>
      </w:tr>
      <w:tr>
        <w:trPr>
          <w:cantSplit w:val="0"/>
          <w:trHeight w:val="390"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8">
            <w:pPr>
              <w:rPr>
                <w:b w:val="1"/>
                <w:sz w:val="15"/>
                <w:szCs w:val="15"/>
              </w:rPr>
            </w:pPr>
            <w:r w:rsidDel="00000000" w:rsidR="00000000" w:rsidRPr="00000000">
              <w:rPr>
                <w:b w:val="1"/>
                <w:sz w:val="15"/>
                <w:szCs w:val="15"/>
                <w:rtl w:val="0"/>
              </w:rPr>
              <w:t xml:space="preserve">V. 50</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9">
            <w:pPr>
              <w:rPr>
                <w:sz w:val="15"/>
                <w:szCs w:val="15"/>
              </w:rPr>
            </w:pPr>
            <w:r w:rsidDel="00000000" w:rsidR="00000000" w:rsidRPr="00000000">
              <w:rPr>
                <w:sz w:val="15"/>
                <w:szCs w:val="15"/>
                <w:rtl w:val="0"/>
              </w:rPr>
              <w:t xml:space="preserve">Enkelt byte</w:t>
            </w:r>
          </w:p>
        </w:tc>
        <w:tc>
          <w:tcPr>
            <w:tcBorders>
              <w:top w:color="000000" w:space="0" w:sz="6" w:val="single"/>
              <w:left w:color="000000" w:space="0" w:sz="6" w:val="single"/>
              <w:bottom w:color="000000" w:space="0" w:sz="6" w:val="single"/>
              <w:right w:color="000000" w:space="0" w:sz="6" w:val="single"/>
            </w:tcBorders>
            <w:tcMar>
              <w:top w:w="60.0" w:type="dxa"/>
              <w:left w:w="60.0" w:type="dxa"/>
              <w:bottom w:w="60.0" w:type="dxa"/>
              <w:right w:w="60.0" w:type="dxa"/>
            </w:tcMar>
            <w:vAlign w:val="top"/>
          </w:tcPr>
          <w:p w:rsidR="00000000" w:rsidDel="00000000" w:rsidP="00000000" w:rsidRDefault="00000000" w:rsidRPr="00000000" w14:paraId="0000003A">
            <w:pPr>
              <w:rPr>
                <w:sz w:val="15"/>
                <w:szCs w:val="15"/>
              </w:rPr>
            </w:pPr>
            <w:r w:rsidDel="00000000" w:rsidR="00000000" w:rsidRPr="00000000">
              <w:rPr>
                <w:sz w:val="15"/>
                <w:szCs w:val="15"/>
                <w:rtl w:val="0"/>
              </w:rPr>
              <w:t xml:space="preserve">Prova på enkelt byte </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d4d4d4" w:val="clear"/>
            <w:tcMar>
              <w:top w:w="60.0" w:type="dxa"/>
              <w:left w:w="60.0" w:type="dxa"/>
              <w:bottom w:w="60.0" w:type="dxa"/>
              <w:right w:w="60.0" w:type="dxa"/>
            </w:tcMar>
            <w:vAlign w:val="top"/>
          </w:tcPr>
          <w:p w:rsidR="00000000" w:rsidDel="00000000" w:rsidP="00000000" w:rsidRDefault="00000000" w:rsidRPr="00000000" w14:paraId="0000003B">
            <w:pPr>
              <w:rPr>
                <w:b w:val="1"/>
                <w:sz w:val="15"/>
                <w:szCs w:val="15"/>
              </w:rPr>
            </w:pPr>
            <w:r w:rsidDel="00000000" w:rsidR="00000000" w:rsidRPr="00000000">
              <w:rPr>
                <w:b w:val="1"/>
                <w:sz w:val="15"/>
                <w:szCs w:val="15"/>
                <w:rtl w:val="0"/>
              </w:rPr>
              <w:t xml:space="preserve">V. 51 </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C">
            <w:pPr>
              <w:rPr>
                <w:sz w:val="15"/>
                <w:szCs w:val="15"/>
              </w:rPr>
            </w:pPr>
            <w:r w:rsidDel="00000000" w:rsidR="00000000" w:rsidRPr="00000000">
              <w:rPr>
                <w:sz w:val="15"/>
                <w:szCs w:val="15"/>
                <w:rtl w:val="0"/>
              </w:rPr>
              <w:t xml:space="preserve">Avslutning</w:t>
            </w:r>
          </w:p>
        </w:tc>
        <w:tc>
          <w:tcPr>
            <w:tcBorders>
              <w:top w:color="000000" w:space="0" w:sz="6" w:val="single"/>
              <w:left w:color="000000" w:space="0" w:sz="6" w:val="single"/>
              <w:bottom w:color="000000" w:space="0" w:sz="6" w:val="single"/>
              <w:right w:color="000000" w:space="0" w:sz="6" w:val="single"/>
            </w:tcBorders>
            <w:shd w:fill="f2f2f2" w:val="clear"/>
            <w:tcMar>
              <w:top w:w="60.0" w:type="dxa"/>
              <w:left w:w="60.0" w:type="dxa"/>
              <w:bottom w:w="60.0" w:type="dxa"/>
              <w:right w:w="60.0" w:type="dxa"/>
            </w:tcMar>
            <w:vAlign w:val="top"/>
          </w:tcPr>
          <w:p w:rsidR="00000000" w:rsidDel="00000000" w:rsidP="00000000" w:rsidRDefault="00000000" w:rsidRPr="00000000" w14:paraId="0000003D">
            <w:pPr>
              <w:rPr>
                <w:sz w:val="15"/>
                <w:szCs w:val="15"/>
              </w:rPr>
            </w:pPr>
            <w:r w:rsidDel="00000000" w:rsidR="00000000" w:rsidRPr="00000000">
              <w:rPr>
                <w:sz w:val="15"/>
                <w:szCs w:val="15"/>
                <w:rtl w:val="0"/>
              </w:rPr>
              <w:t xml:space="preserve">Eleverna önskar tema </w:t>
            </w:r>
          </w:p>
          <w:p w:rsidR="00000000" w:rsidDel="00000000" w:rsidP="00000000" w:rsidRDefault="00000000" w:rsidRPr="00000000" w14:paraId="0000003E">
            <w:pPr>
              <w:rPr>
                <w:sz w:val="15"/>
                <w:szCs w:val="15"/>
              </w:rPr>
            </w:pPr>
            <w:r w:rsidDel="00000000" w:rsidR="00000000" w:rsidRPr="00000000">
              <w:rPr>
                <w:rtl w:val="0"/>
              </w:rPr>
            </w:r>
          </w:p>
        </w:tc>
      </w:tr>
    </w:tbl>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