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17A6" w14:textId="5341CF9E" w:rsidR="00DE799A" w:rsidRDefault="00DE799A">
      <w:pPr>
        <w:rPr>
          <w:rFonts w:ascii="Abadi" w:hAnsi="Abadi"/>
          <w:b/>
          <w:bCs/>
          <w:sz w:val="28"/>
          <w:szCs w:val="28"/>
          <w:u w:val="single"/>
        </w:rPr>
      </w:pPr>
      <w:r>
        <w:rPr>
          <w:rFonts w:ascii="Abadi" w:hAnsi="Abadi"/>
          <w:b/>
          <w:bCs/>
          <w:sz w:val="28"/>
          <w:szCs w:val="28"/>
          <w:u w:val="single"/>
        </w:rPr>
        <w:t>Av och På larmning</w:t>
      </w:r>
    </w:p>
    <w:p w14:paraId="47653908" w14:textId="7A789F14" w:rsidR="00DE799A" w:rsidRPr="00DE799A" w:rsidRDefault="00DE799A">
      <w:pPr>
        <w:rPr>
          <w:rFonts w:ascii="Abadi" w:hAnsi="Abadi"/>
        </w:rPr>
      </w:pPr>
      <w:r w:rsidRPr="00DE799A">
        <w:rPr>
          <w:rFonts w:ascii="Abadi" w:hAnsi="Abadi"/>
        </w:rPr>
        <w:t>Se separat</w:t>
      </w:r>
      <w:r>
        <w:rPr>
          <w:rFonts w:ascii="Abadi" w:hAnsi="Abadi"/>
        </w:rPr>
        <w:t xml:space="preserve"> dokument.</w:t>
      </w:r>
    </w:p>
    <w:p w14:paraId="7BA7AD3E" w14:textId="77777777" w:rsidR="00DE799A" w:rsidRDefault="00DE799A">
      <w:pPr>
        <w:rPr>
          <w:rFonts w:ascii="Abadi" w:hAnsi="Abadi"/>
          <w:b/>
          <w:bCs/>
          <w:sz w:val="28"/>
          <w:szCs w:val="28"/>
          <w:u w:val="single"/>
        </w:rPr>
      </w:pPr>
    </w:p>
    <w:p w14:paraId="46B62F21" w14:textId="6DC00C60" w:rsidR="00280960" w:rsidRPr="00280960" w:rsidRDefault="00280960">
      <w:pPr>
        <w:rPr>
          <w:rFonts w:ascii="Abadi" w:hAnsi="Abadi"/>
          <w:b/>
          <w:bCs/>
          <w:sz w:val="28"/>
          <w:szCs w:val="28"/>
          <w:u w:val="single"/>
        </w:rPr>
      </w:pPr>
      <w:r w:rsidRPr="00280960">
        <w:rPr>
          <w:rFonts w:ascii="Abadi" w:hAnsi="Abadi"/>
          <w:b/>
          <w:bCs/>
          <w:sz w:val="28"/>
          <w:szCs w:val="28"/>
          <w:u w:val="single"/>
        </w:rPr>
        <w:t>Svarteskolan</w:t>
      </w:r>
    </w:p>
    <w:p w14:paraId="5A66A72D" w14:textId="007BCA90" w:rsidR="00280960" w:rsidRPr="00280960" w:rsidRDefault="00280960">
      <w:pPr>
        <w:rPr>
          <w:rFonts w:ascii="Abadi" w:hAnsi="Abadi"/>
        </w:rPr>
      </w:pPr>
      <w:r w:rsidRPr="00280960">
        <w:rPr>
          <w:rFonts w:ascii="Abadi" w:hAnsi="Abadi"/>
        </w:rPr>
        <w:t>Nyckel till skåpet med matchtavla hämtas ut på kansliet</w:t>
      </w:r>
      <w:r w:rsidR="00DE799A">
        <w:rPr>
          <w:rFonts w:ascii="Abadi" w:hAnsi="Abadi"/>
        </w:rPr>
        <w:t>.</w:t>
      </w:r>
    </w:p>
    <w:p w14:paraId="01CDA10B" w14:textId="77777777" w:rsidR="00280960" w:rsidRPr="00280960" w:rsidRDefault="00280960">
      <w:pPr>
        <w:rPr>
          <w:rFonts w:ascii="Abadi" w:hAnsi="Abadi"/>
          <w:sz w:val="28"/>
          <w:szCs w:val="28"/>
        </w:rPr>
      </w:pPr>
    </w:p>
    <w:p w14:paraId="122E47D2" w14:textId="7E43F235" w:rsidR="00280960" w:rsidRPr="00280960" w:rsidRDefault="00280960">
      <w:pPr>
        <w:rPr>
          <w:rFonts w:ascii="Abadi" w:hAnsi="Abadi"/>
          <w:b/>
          <w:bCs/>
          <w:sz w:val="28"/>
          <w:szCs w:val="28"/>
          <w:u w:val="single"/>
        </w:rPr>
      </w:pPr>
      <w:r w:rsidRPr="00280960">
        <w:rPr>
          <w:rFonts w:ascii="Abadi" w:hAnsi="Abadi"/>
          <w:b/>
          <w:bCs/>
          <w:sz w:val="28"/>
          <w:szCs w:val="28"/>
          <w:u w:val="single"/>
        </w:rPr>
        <w:t>Köpingebroskolan</w:t>
      </w:r>
    </w:p>
    <w:p w14:paraId="69B64C06" w14:textId="5285AA05" w:rsidR="00280960" w:rsidRPr="00280960" w:rsidRDefault="00280960" w:rsidP="00280960">
      <w:pPr>
        <w:pStyle w:val="Normalwebb"/>
        <w:rPr>
          <w:rFonts w:ascii="Abadi" w:hAnsi="Abadi" w:cs="Calibri"/>
          <w:color w:val="000000"/>
        </w:rPr>
      </w:pPr>
      <w:r w:rsidRPr="00280960">
        <w:rPr>
          <w:rFonts w:ascii="Abadi" w:hAnsi="Abadi" w:cs="Calibri"/>
          <w:color w:val="000000"/>
        </w:rPr>
        <w:t>Det finns ett skåp till</w:t>
      </w:r>
      <w:r w:rsidR="00DA1ABB">
        <w:rPr>
          <w:rFonts w:ascii="Abadi" w:hAnsi="Abadi" w:cs="Calibri"/>
          <w:color w:val="000000"/>
        </w:rPr>
        <w:t xml:space="preserve"> </w:t>
      </w:r>
      <w:r w:rsidRPr="00280960">
        <w:rPr>
          <w:rFonts w:ascii="Abadi" w:hAnsi="Abadi" w:cs="Calibri"/>
          <w:color w:val="000000"/>
        </w:rPr>
        <w:t>matchtavlan</w:t>
      </w:r>
      <w:r w:rsidR="00DA1ABB">
        <w:rPr>
          <w:rFonts w:ascii="Abadi" w:hAnsi="Abadi" w:cs="Calibri"/>
          <w:color w:val="000000"/>
        </w:rPr>
        <w:t>.</w:t>
      </w:r>
    </w:p>
    <w:p w14:paraId="118F6038" w14:textId="77777777" w:rsidR="00280960" w:rsidRPr="00280960" w:rsidRDefault="00280960" w:rsidP="00280960">
      <w:pPr>
        <w:pStyle w:val="Normalwebb"/>
        <w:rPr>
          <w:rFonts w:ascii="Abadi" w:hAnsi="Abadi" w:cs="Calibri"/>
          <w:color w:val="000000"/>
        </w:rPr>
      </w:pPr>
      <w:r w:rsidRPr="00280960">
        <w:rPr>
          <w:rFonts w:ascii="Abadi" w:hAnsi="Abadi" w:cs="Calibri"/>
          <w:color w:val="000000"/>
        </w:rPr>
        <w:t>För att öppna skåpet så är detta vad som behövs göras: </w:t>
      </w:r>
    </w:p>
    <w:p w14:paraId="446AF63F" w14:textId="77777777" w:rsidR="00280960" w:rsidRPr="00280960" w:rsidRDefault="00280960" w:rsidP="00280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 w:rsidRPr="00280960">
        <w:rPr>
          <w:rFonts w:ascii="Abadi" w:eastAsia="Times New Roman" w:hAnsi="Abadi" w:cs="Calibri"/>
          <w:color w:val="000000"/>
          <w:lang w:eastAsia="sv-SE"/>
          <w14:ligatures w14:val="none"/>
        </w:rPr>
        <w:t>Knappa in koden 4275. Gult ljus och pip signaleras vid varje knapptryckning.</w:t>
      </w:r>
    </w:p>
    <w:p w14:paraId="5675A7AD" w14:textId="77777777" w:rsidR="00280960" w:rsidRPr="00280960" w:rsidRDefault="00280960" w:rsidP="00280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 w:rsidRPr="00280960">
        <w:rPr>
          <w:rFonts w:ascii="Abadi" w:eastAsia="Times New Roman" w:hAnsi="Abadi" w:cs="Calibri"/>
          <w:color w:val="000000"/>
          <w:lang w:eastAsia="sv-SE"/>
          <w14:ligatures w14:val="none"/>
        </w:rPr>
        <w:t> Tryck * eller #. Låset svarar med grönt ljus vid rätt kod.</w:t>
      </w:r>
    </w:p>
    <w:p w14:paraId="7AAE7B0D" w14:textId="77777777" w:rsidR="00280960" w:rsidRPr="00280960" w:rsidRDefault="00280960" w:rsidP="00280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 w:rsidRPr="00280960">
        <w:rPr>
          <w:rFonts w:ascii="Abadi" w:eastAsia="Times New Roman" w:hAnsi="Abadi" w:cs="Calibri"/>
          <w:color w:val="000000"/>
          <w:lang w:eastAsia="sv-SE"/>
          <w14:ligatures w14:val="none"/>
        </w:rPr>
        <w:t> Vrid vredet medurs och öppna dörren</w:t>
      </w:r>
    </w:p>
    <w:p w14:paraId="12B38E72" w14:textId="77777777" w:rsidR="00280960" w:rsidRPr="00280960" w:rsidRDefault="00280960" w:rsidP="00280960">
      <w:pPr>
        <w:rPr>
          <w:rFonts w:ascii="Abadi" w:hAnsi="Abadi" w:cs="Calibri"/>
          <w:color w:val="000000"/>
          <w:lang w:eastAsia="sv-SE"/>
          <w14:ligatures w14:val="none"/>
        </w:rPr>
      </w:pPr>
      <w:r w:rsidRPr="00280960">
        <w:rPr>
          <w:rFonts w:ascii="Abadi" w:hAnsi="Abadi" w:cs="Calibri"/>
          <w:color w:val="000000"/>
          <w:lang w:eastAsia="sv-SE"/>
          <w14:ligatures w14:val="none"/>
        </w:rPr>
        <w:t>Obs! Tre felaktiga koder medför att låset blockeras i 20 sekunder. Under blockeringstiden piper låset.</w:t>
      </w:r>
    </w:p>
    <w:p w14:paraId="0D6C7479" w14:textId="77777777" w:rsidR="00280960" w:rsidRPr="00280960" w:rsidRDefault="00280960" w:rsidP="00280960">
      <w:pPr>
        <w:rPr>
          <w:rFonts w:ascii="Abadi" w:hAnsi="Abadi" w:cs="Calibri"/>
          <w:color w:val="000000"/>
          <w:lang w:eastAsia="sv-SE"/>
          <w14:ligatures w14:val="none"/>
        </w:rPr>
      </w:pPr>
    </w:p>
    <w:p w14:paraId="14BCFD42" w14:textId="77777777" w:rsidR="00280960" w:rsidRPr="00280960" w:rsidRDefault="00280960" w:rsidP="00280960">
      <w:pPr>
        <w:rPr>
          <w:rFonts w:ascii="Abadi" w:hAnsi="Abadi" w:cs="Calibri"/>
          <w:color w:val="000000"/>
          <w:lang w:eastAsia="sv-SE"/>
          <w14:ligatures w14:val="none"/>
        </w:rPr>
      </w:pPr>
      <w:r w:rsidRPr="00280960">
        <w:rPr>
          <w:rFonts w:ascii="Abadi" w:hAnsi="Abadi" w:cs="Calibri"/>
          <w:color w:val="000000"/>
          <w:lang w:eastAsia="sv-SE"/>
          <w14:ligatures w14:val="none"/>
        </w:rPr>
        <w:t>För att låsa skåpet:</w:t>
      </w:r>
    </w:p>
    <w:p w14:paraId="314C8267" w14:textId="77777777" w:rsidR="00280960" w:rsidRPr="00280960" w:rsidRDefault="00280960" w:rsidP="00280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 w:rsidRPr="00280960">
        <w:rPr>
          <w:rFonts w:ascii="Abadi" w:eastAsia="Times New Roman" w:hAnsi="Abadi" w:cs="Calibri"/>
          <w:color w:val="000000"/>
          <w:lang w:eastAsia="sv-SE"/>
          <w14:ligatures w14:val="none"/>
        </w:rPr>
        <w:t>Stäng dörren helt</w:t>
      </w:r>
    </w:p>
    <w:p w14:paraId="5F337073" w14:textId="77777777" w:rsidR="00280960" w:rsidRDefault="00280960" w:rsidP="00280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 w:rsidRPr="00280960">
        <w:rPr>
          <w:rFonts w:ascii="Abadi" w:eastAsia="Times New Roman" w:hAnsi="Abadi" w:cs="Calibri"/>
          <w:color w:val="000000"/>
          <w:lang w:eastAsia="sv-SE"/>
          <w14:ligatures w14:val="none"/>
        </w:rPr>
        <w:t>Vrid vredet moturs till stopp</w:t>
      </w:r>
    </w:p>
    <w:p w14:paraId="237458BA" w14:textId="77777777" w:rsidR="00280960" w:rsidRDefault="00280960" w:rsidP="00280960">
      <w:pPr>
        <w:spacing w:before="100" w:beforeAutospacing="1" w:after="100" w:afterAutospacing="1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</w:p>
    <w:p w14:paraId="66336BE3" w14:textId="22A4D8FA" w:rsidR="00280960" w:rsidRDefault="00280960" w:rsidP="00280960">
      <w:pPr>
        <w:spacing w:before="100" w:beforeAutospacing="1" w:after="100" w:afterAutospacing="1" w:line="240" w:lineRule="auto"/>
        <w:rPr>
          <w:rFonts w:ascii="Abadi" w:eastAsia="Times New Roman" w:hAnsi="Abadi" w:cs="Calibri"/>
          <w:b/>
          <w:bCs/>
          <w:color w:val="000000"/>
          <w:sz w:val="28"/>
          <w:szCs w:val="28"/>
          <w:u w:val="single"/>
          <w:lang w:eastAsia="sv-SE"/>
          <w14:ligatures w14:val="none"/>
        </w:rPr>
      </w:pPr>
      <w:r w:rsidRPr="00280960">
        <w:rPr>
          <w:rFonts w:ascii="Abadi" w:eastAsia="Times New Roman" w:hAnsi="Abadi" w:cs="Calibri"/>
          <w:b/>
          <w:bCs/>
          <w:color w:val="000000"/>
          <w:sz w:val="28"/>
          <w:szCs w:val="28"/>
          <w:u w:val="single"/>
          <w:lang w:eastAsia="sv-SE"/>
          <w14:ligatures w14:val="none"/>
        </w:rPr>
        <w:t>Västerportskolan</w:t>
      </w:r>
    </w:p>
    <w:p w14:paraId="3A361AB6" w14:textId="775046A8" w:rsidR="00280960" w:rsidRDefault="00DE799A" w:rsidP="00280960">
      <w:pPr>
        <w:spacing w:before="100" w:beforeAutospacing="1" w:after="100" w:afterAutospacing="1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>
        <w:rPr>
          <w:rFonts w:ascii="Abadi" w:eastAsia="Times New Roman" w:hAnsi="Abadi" w:cs="Calibri"/>
          <w:color w:val="000000"/>
          <w:lang w:eastAsia="sv-SE"/>
          <w14:ligatures w14:val="none"/>
        </w:rPr>
        <w:t>Display till m</w:t>
      </w:r>
      <w:r w:rsidR="00280960" w:rsidRPr="00280960"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atchtavlan ligger i en svart låda som ligger i förrådet längst ner </w:t>
      </w:r>
      <w:r w:rsidR="00280960">
        <w:rPr>
          <w:rFonts w:ascii="Abadi" w:eastAsia="Times New Roman" w:hAnsi="Abadi" w:cs="Calibri"/>
          <w:color w:val="000000"/>
          <w:lang w:eastAsia="sv-SE"/>
          <w14:ligatures w14:val="none"/>
        </w:rPr>
        <w:t>på höger sida. Tagg in till det rummet.</w:t>
      </w:r>
    </w:p>
    <w:p w14:paraId="17CB4F61" w14:textId="74EFC843" w:rsidR="00D11215" w:rsidRDefault="00D11215" w:rsidP="00280960">
      <w:pPr>
        <w:spacing w:before="100" w:beforeAutospacing="1" w:after="100" w:afterAutospacing="1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Vill man använda kiosken </w:t>
      </w:r>
      <w:r w:rsidR="00DA1ABB">
        <w:rPr>
          <w:rFonts w:ascii="Abadi" w:eastAsia="Times New Roman" w:hAnsi="Abadi" w:cs="Calibri"/>
          <w:color w:val="000000"/>
          <w:lang w:eastAsia="sv-SE"/>
          <w14:ligatures w14:val="none"/>
        </w:rPr>
        <w:t>(lilla</w:t>
      </w:r>
      <w:r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 rummet direkt när man kommer in i </w:t>
      </w:r>
      <w:proofErr w:type="gramStart"/>
      <w:r>
        <w:rPr>
          <w:rFonts w:ascii="Abadi" w:eastAsia="Times New Roman" w:hAnsi="Abadi" w:cs="Calibri"/>
          <w:color w:val="000000"/>
          <w:lang w:eastAsia="sv-SE"/>
          <w14:ligatures w14:val="none"/>
        </w:rPr>
        <w:t>entrén )</w:t>
      </w:r>
      <w:proofErr w:type="gramEnd"/>
      <w:r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  så hämtar ni</w:t>
      </w:r>
      <w:r w:rsidR="00DE799A">
        <w:rPr>
          <w:rFonts w:ascii="Abadi" w:eastAsia="Times New Roman" w:hAnsi="Abadi" w:cs="Calibri"/>
          <w:color w:val="000000"/>
          <w:lang w:eastAsia="sv-SE"/>
          <w14:ligatures w14:val="none"/>
        </w:rPr>
        <w:t>.</w:t>
      </w:r>
      <w:r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 </w:t>
      </w:r>
    </w:p>
    <w:p w14:paraId="352E5633" w14:textId="77777777" w:rsidR="00FA6F12" w:rsidRDefault="00FA6F12" w:rsidP="00280960">
      <w:pPr>
        <w:spacing w:before="100" w:beforeAutospacing="1" w:after="100" w:afterAutospacing="1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</w:p>
    <w:p w14:paraId="1C6B1BF8" w14:textId="0045A88C" w:rsidR="00FA6F12" w:rsidRDefault="00FA6F12" w:rsidP="00280960">
      <w:pPr>
        <w:spacing w:before="100" w:beforeAutospacing="1" w:after="100" w:afterAutospacing="1" w:line="240" w:lineRule="auto"/>
        <w:rPr>
          <w:rFonts w:ascii="Abadi" w:eastAsia="Times New Roman" w:hAnsi="Abadi" w:cs="Calibri"/>
          <w:b/>
          <w:bCs/>
          <w:color w:val="000000"/>
          <w:sz w:val="28"/>
          <w:szCs w:val="28"/>
          <w:u w:val="single"/>
          <w:lang w:eastAsia="sv-SE"/>
          <w14:ligatures w14:val="none"/>
        </w:rPr>
      </w:pPr>
      <w:r w:rsidRPr="00FA6F12">
        <w:rPr>
          <w:rFonts w:ascii="Abadi" w:eastAsia="Times New Roman" w:hAnsi="Abadi" w:cs="Calibri"/>
          <w:b/>
          <w:bCs/>
          <w:color w:val="000000"/>
          <w:sz w:val="28"/>
          <w:szCs w:val="28"/>
          <w:u w:val="single"/>
          <w:lang w:eastAsia="sv-SE"/>
          <w14:ligatures w14:val="none"/>
        </w:rPr>
        <w:t xml:space="preserve">Ystad Arena </w:t>
      </w:r>
    </w:p>
    <w:p w14:paraId="6BBC2C7E" w14:textId="5E534537" w:rsidR="00FA6F12" w:rsidRDefault="00FA6F12" w:rsidP="00280960">
      <w:pPr>
        <w:spacing w:before="100" w:beforeAutospacing="1" w:after="100" w:afterAutospacing="1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 w:rsidRPr="00FA6F12"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Datorer finns inlåst i </w:t>
      </w:r>
      <w:r w:rsidR="00D11215">
        <w:rPr>
          <w:rFonts w:ascii="Abadi" w:eastAsia="Times New Roman" w:hAnsi="Abadi" w:cs="Calibri"/>
          <w:color w:val="000000"/>
          <w:lang w:eastAsia="sv-SE"/>
          <w14:ligatures w14:val="none"/>
        </w:rPr>
        <w:t>funktionärsrummet som ligger vid herrarnas omklädningsrum. Här måste man ha en tagg som fungerar och det har INTE de flesta yngre lagen. Då ber ni vaktmästaren att öppna.</w:t>
      </w:r>
    </w:p>
    <w:p w14:paraId="6638600B" w14:textId="77777777" w:rsidR="00DE799A" w:rsidRDefault="00DE799A" w:rsidP="00280960">
      <w:pPr>
        <w:spacing w:before="100" w:beforeAutospacing="1" w:after="100" w:afterAutospacing="1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</w:p>
    <w:p w14:paraId="1AFD9D6C" w14:textId="54E2F44E" w:rsidR="00DE799A" w:rsidRDefault="00DE799A" w:rsidP="00280960">
      <w:pPr>
        <w:spacing w:before="100" w:beforeAutospacing="1" w:after="100" w:afterAutospacing="1" w:line="240" w:lineRule="auto"/>
        <w:rPr>
          <w:rFonts w:ascii="Abadi" w:eastAsia="Times New Roman" w:hAnsi="Abadi" w:cs="Calibri"/>
          <w:b/>
          <w:bCs/>
          <w:color w:val="000000"/>
          <w:sz w:val="28"/>
          <w:szCs w:val="28"/>
          <w:u w:val="single"/>
          <w:lang w:eastAsia="sv-SE"/>
          <w14:ligatures w14:val="none"/>
        </w:rPr>
      </w:pPr>
      <w:proofErr w:type="spellStart"/>
      <w:r w:rsidRPr="00DE799A">
        <w:rPr>
          <w:rFonts w:ascii="Abadi" w:eastAsia="Times New Roman" w:hAnsi="Abadi" w:cs="Calibri"/>
          <w:b/>
          <w:bCs/>
          <w:color w:val="000000"/>
          <w:sz w:val="28"/>
          <w:szCs w:val="28"/>
          <w:u w:val="single"/>
          <w:lang w:eastAsia="sv-SE"/>
          <w14:ligatures w14:val="none"/>
        </w:rPr>
        <w:lastRenderedPageBreak/>
        <w:t>Norreport</w:t>
      </w:r>
      <w:proofErr w:type="spellEnd"/>
    </w:p>
    <w:p w14:paraId="3DBD778E" w14:textId="2880AFE4" w:rsidR="00DA1ABB" w:rsidRDefault="00DE799A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>
        <w:rPr>
          <w:rFonts w:ascii="Abadi" w:eastAsia="Times New Roman" w:hAnsi="Abadi" w:cs="Calibri"/>
          <w:color w:val="000000"/>
          <w:lang w:eastAsia="sv-SE"/>
          <w14:ligatures w14:val="none"/>
        </w:rPr>
        <w:t>Display till m</w:t>
      </w:r>
      <w:r w:rsidRPr="00280960">
        <w:rPr>
          <w:rFonts w:ascii="Abadi" w:eastAsia="Times New Roman" w:hAnsi="Abadi" w:cs="Calibri"/>
          <w:color w:val="000000"/>
          <w:lang w:eastAsia="sv-SE"/>
          <w14:ligatures w14:val="none"/>
        </w:rPr>
        <w:t>atchtavlan ligger</w:t>
      </w:r>
      <w:r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 </w:t>
      </w:r>
      <w:r w:rsidR="00DA1ABB">
        <w:rPr>
          <w:rFonts w:ascii="Abadi" w:eastAsia="Times New Roman" w:hAnsi="Abadi" w:cs="Calibri"/>
          <w:color w:val="000000"/>
          <w:lang w:eastAsia="sv-SE"/>
          <w14:ligatures w14:val="none"/>
        </w:rPr>
        <w:t>i det blå plåtskåpet till vänster i förrådet.</w:t>
      </w:r>
    </w:p>
    <w:p w14:paraId="5D7A6A70" w14:textId="53715457" w:rsidR="00DA1ABB" w:rsidRDefault="00DA1ABB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>
        <w:rPr>
          <w:rFonts w:ascii="Abadi" w:eastAsia="Times New Roman" w:hAnsi="Abadi" w:cs="Calibri"/>
          <w:color w:val="000000"/>
          <w:lang w:eastAsia="sv-SE"/>
          <w14:ligatures w14:val="none"/>
        </w:rPr>
        <w:t>Det är samma nyckel som går till förrådet som man hämtar i lilla nyckelskåpet.</w:t>
      </w:r>
    </w:p>
    <w:p w14:paraId="44C7FC1D" w14:textId="77777777" w:rsidR="00DA1ABB" w:rsidRDefault="00DA1ABB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</w:p>
    <w:p w14:paraId="2A0AA133" w14:textId="77777777" w:rsidR="00DA1ABB" w:rsidRDefault="00DA1ABB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</w:p>
    <w:p w14:paraId="76145B37" w14:textId="0F843A1C" w:rsidR="00DA1ABB" w:rsidRDefault="00DA1ABB" w:rsidP="00DA1ABB">
      <w:pPr>
        <w:spacing w:after="0" w:line="240" w:lineRule="auto"/>
        <w:rPr>
          <w:rFonts w:ascii="Abadi" w:eastAsia="Times New Roman" w:hAnsi="Abadi" w:cs="Calibri"/>
          <w:b/>
          <w:bCs/>
          <w:color w:val="000000"/>
          <w:sz w:val="28"/>
          <w:szCs w:val="28"/>
          <w:u w:val="single"/>
          <w:lang w:eastAsia="sv-SE"/>
          <w14:ligatures w14:val="none"/>
        </w:rPr>
      </w:pPr>
      <w:r w:rsidRPr="00DA1ABB">
        <w:rPr>
          <w:rFonts w:ascii="Abadi" w:eastAsia="Times New Roman" w:hAnsi="Abadi" w:cs="Calibri"/>
          <w:b/>
          <w:bCs/>
          <w:color w:val="000000"/>
          <w:sz w:val="28"/>
          <w:szCs w:val="28"/>
          <w:u w:val="single"/>
          <w:lang w:eastAsia="sv-SE"/>
          <w14:ligatures w14:val="none"/>
        </w:rPr>
        <w:t>Vaktmästare</w:t>
      </w:r>
    </w:p>
    <w:p w14:paraId="72290324" w14:textId="77777777" w:rsidR="00DA1ABB" w:rsidRDefault="00DA1ABB" w:rsidP="00DA1ABB">
      <w:pPr>
        <w:spacing w:after="0" w:line="240" w:lineRule="auto"/>
        <w:rPr>
          <w:rFonts w:ascii="Abadi" w:eastAsia="Times New Roman" w:hAnsi="Abadi" w:cs="Calibri"/>
          <w:b/>
          <w:bCs/>
          <w:color w:val="000000"/>
          <w:sz w:val="28"/>
          <w:szCs w:val="28"/>
          <w:u w:val="single"/>
          <w:lang w:eastAsia="sv-SE"/>
          <w14:ligatures w14:val="none"/>
        </w:rPr>
      </w:pPr>
    </w:p>
    <w:p w14:paraId="5062BC98" w14:textId="06802E30" w:rsidR="00DA1ABB" w:rsidRDefault="00DA1ABB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 w:rsidRPr="00DA1ABB">
        <w:rPr>
          <w:rFonts w:ascii="Abadi" w:eastAsia="Times New Roman" w:hAnsi="Abadi" w:cs="Calibri"/>
          <w:color w:val="000000"/>
          <w:lang w:eastAsia="sv-SE"/>
          <w14:ligatures w14:val="none"/>
        </w:rPr>
        <w:t>0411-57</w:t>
      </w:r>
      <w:r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 </w:t>
      </w:r>
      <w:r w:rsidRPr="00DA1ABB">
        <w:rPr>
          <w:rFonts w:ascii="Abadi" w:eastAsia="Times New Roman" w:hAnsi="Abadi" w:cs="Calibri"/>
          <w:color w:val="000000"/>
          <w:lang w:eastAsia="sv-SE"/>
          <w14:ligatures w14:val="none"/>
        </w:rPr>
        <w:t>73</w:t>
      </w:r>
      <w:r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 </w:t>
      </w:r>
      <w:r w:rsidRPr="00DA1ABB">
        <w:rPr>
          <w:rFonts w:ascii="Abadi" w:eastAsia="Times New Roman" w:hAnsi="Abadi" w:cs="Calibri"/>
          <w:color w:val="000000"/>
          <w:lang w:eastAsia="sv-SE"/>
          <w14:ligatures w14:val="none"/>
        </w:rPr>
        <w:t>43</w:t>
      </w:r>
    </w:p>
    <w:p w14:paraId="3B37B8F3" w14:textId="77777777" w:rsidR="00DA1ABB" w:rsidRDefault="00DA1ABB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</w:p>
    <w:p w14:paraId="1B365ED3" w14:textId="4D1A75B3" w:rsidR="00DA1ABB" w:rsidRDefault="00DA1ABB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>
        <w:rPr>
          <w:rFonts w:ascii="Abadi" w:eastAsia="Times New Roman" w:hAnsi="Abadi" w:cs="Calibri"/>
          <w:color w:val="000000"/>
          <w:lang w:eastAsia="sv-SE"/>
          <w14:ligatures w14:val="none"/>
        </w:rPr>
        <w:t>Bra att lägga in i sin telefon.</w:t>
      </w:r>
    </w:p>
    <w:p w14:paraId="6B10E573" w14:textId="77777777" w:rsidR="00DA1ABB" w:rsidRDefault="00DA1ABB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</w:p>
    <w:p w14:paraId="6FD5FCBA" w14:textId="77777777" w:rsidR="00DA1ABB" w:rsidRDefault="00DA1ABB" w:rsidP="00DA1ABB">
      <w:pPr>
        <w:spacing w:after="0" w:line="240" w:lineRule="auto"/>
        <w:rPr>
          <w:rFonts w:ascii="Abadi" w:eastAsia="Times New Roman" w:hAnsi="Abadi" w:cs="Calibri"/>
          <w:b/>
          <w:bCs/>
          <w:color w:val="000000"/>
          <w:u w:val="single"/>
          <w:lang w:eastAsia="sv-SE"/>
          <w14:ligatures w14:val="none"/>
        </w:rPr>
      </w:pPr>
    </w:p>
    <w:p w14:paraId="550B591A" w14:textId="7043B079" w:rsidR="00DA1ABB" w:rsidRDefault="00DA1ABB" w:rsidP="00DA1ABB">
      <w:pPr>
        <w:spacing w:after="0" w:line="240" w:lineRule="auto"/>
        <w:rPr>
          <w:rFonts w:ascii="Abadi" w:eastAsia="Times New Roman" w:hAnsi="Abadi" w:cs="Calibri"/>
          <w:b/>
          <w:bCs/>
          <w:color w:val="000000"/>
          <w:u w:val="single"/>
          <w:lang w:eastAsia="sv-SE"/>
          <w14:ligatures w14:val="none"/>
        </w:rPr>
      </w:pPr>
      <w:r w:rsidRPr="00DA1ABB">
        <w:rPr>
          <w:rFonts w:ascii="Abadi" w:eastAsia="Times New Roman" w:hAnsi="Abadi" w:cs="Calibri"/>
          <w:b/>
          <w:bCs/>
          <w:color w:val="000000"/>
          <w:u w:val="single"/>
          <w:lang w:eastAsia="sv-SE"/>
          <w14:ligatures w14:val="none"/>
        </w:rPr>
        <w:t>Datorer till matcher /</w:t>
      </w:r>
      <w:proofErr w:type="spellStart"/>
      <w:r w:rsidRPr="00DA1ABB">
        <w:rPr>
          <w:rFonts w:ascii="Abadi" w:eastAsia="Times New Roman" w:hAnsi="Abadi" w:cs="Calibri"/>
          <w:b/>
          <w:bCs/>
          <w:color w:val="000000"/>
          <w:u w:val="single"/>
          <w:lang w:eastAsia="sv-SE"/>
          <w14:ligatures w14:val="none"/>
        </w:rPr>
        <w:t>Profixio</w:t>
      </w:r>
      <w:proofErr w:type="spellEnd"/>
    </w:p>
    <w:p w14:paraId="2C434F2B" w14:textId="77777777" w:rsidR="00DA1ABB" w:rsidRDefault="00DA1ABB" w:rsidP="00DA1ABB">
      <w:pPr>
        <w:spacing w:after="0" w:line="240" w:lineRule="auto"/>
        <w:rPr>
          <w:rFonts w:ascii="Abadi" w:eastAsia="Times New Roman" w:hAnsi="Abadi" w:cs="Calibri"/>
          <w:b/>
          <w:bCs/>
          <w:color w:val="000000"/>
          <w:u w:val="single"/>
          <w:lang w:eastAsia="sv-SE"/>
          <w14:ligatures w14:val="none"/>
        </w:rPr>
      </w:pPr>
    </w:p>
    <w:p w14:paraId="5740A748" w14:textId="16F90B9A" w:rsidR="00DA1ABB" w:rsidRPr="00DA1ABB" w:rsidRDefault="00DA1ABB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 w:rsidRPr="00DA1ABB">
        <w:rPr>
          <w:rFonts w:ascii="Abadi" w:eastAsia="Times New Roman" w:hAnsi="Abadi" w:cs="Calibri"/>
          <w:color w:val="000000"/>
          <w:lang w:eastAsia="sv-SE"/>
          <w14:ligatures w14:val="none"/>
        </w:rPr>
        <w:t>Antingen använder man egen dator</w:t>
      </w:r>
      <w:r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 </w:t>
      </w:r>
      <w:r w:rsidRPr="00DA1ABB">
        <w:rPr>
          <w:rFonts w:ascii="Abadi" w:eastAsia="Times New Roman" w:hAnsi="Abadi" w:cs="Calibri"/>
          <w:color w:val="000000"/>
          <w:lang w:eastAsia="sv-SE"/>
          <w14:ligatures w14:val="none"/>
        </w:rPr>
        <w:t>eller så hämtar man ut på kansliet</w:t>
      </w:r>
      <w:r w:rsidR="007277BF"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. </w:t>
      </w:r>
    </w:p>
    <w:p w14:paraId="15F0C4F9" w14:textId="2538F558" w:rsidR="00DA1ABB" w:rsidRDefault="00DA1ABB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 w:rsidRPr="00DA1ABB">
        <w:rPr>
          <w:rFonts w:ascii="Abadi" w:eastAsia="Times New Roman" w:hAnsi="Abadi" w:cs="Calibri"/>
          <w:color w:val="000000"/>
          <w:lang w:eastAsia="sv-SE"/>
          <w14:ligatures w14:val="none"/>
        </w:rPr>
        <w:t>Vi vet att detta inte är optimalt men efter</w:t>
      </w:r>
      <w:r>
        <w:rPr>
          <w:rFonts w:ascii="Abadi" w:eastAsia="Times New Roman" w:hAnsi="Abadi" w:cs="Calibri"/>
          <w:color w:val="000000"/>
          <w:lang w:eastAsia="sv-SE"/>
          <w14:ligatures w14:val="none"/>
        </w:rPr>
        <w:t>s</w:t>
      </w:r>
      <w:r w:rsidRPr="00DA1ABB">
        <w:rPr>
          <w:rFonts w:ascii="Abadi" w:eastAsia="Times New Roman" w:hAnsi="Abadi" w:cs="Calibri"/>
          <w:color w:val="000000"/>
          <w:lang w:eastAsia="sv-SE"/>
          <w14:ligatures w14:val="none"/>
        </w:rPr>
        <w:t>om vi provat ha</w:t>
      </w:r>
      <w:r w:rsidR="007277BF">
        <w:rPr>
          <w:rFonts w:ascii="Abadi" w:eastAsia="Times New Roman" w:hAnsi="Abadi" w:cs="Calibri"/>
          <w:color w:val="000000"/>
          <w:lang w:eastAsia="sv-SE"/>
          <w14:ligatures w14:val="none"/>
        </w:rPr>
        <w:t xml:space="preserve"> </w:t>
      </w:r>
      <w:r w:rsidRPr="00DA1ABB">
        <w:rPr>
          <w:rFonts w:ascii="Abadi" w:eastAsia="Times New Roman" w:hAnsi="Abadi" w:cs="Calibri"/>
          <w:color w:val="000000"/>
          <w:lang w:eastAsia="sv-SE"/>
          <w14:ligatures w14:val="none"/>
        </w:rPr>
        <w:t>de ute i hallarna och det försvinner så är detta just nu enda alternativet</w:t>
      </w:r>
      <w:r w:rsidR="007277BF">
        <w:rPr>
          <w:rFonts w:ascii="Abadi" w:eastAsia="Times New Roman" w:hAnsi="Abadi" w:cs="Calibri"/>
          <w:color w:val="000000"/>
          <w:lang w:eastAsia="sv-SE"/>
          <w14:ligatures w14:val="none"/>
        </w:rPr>
        <w:t>.</w:t>
      </w:r>
    </w:p>
    <w:p w14:paraId="6573CAB1" w14:textId="3AD37F26" w:rsidR="007277BF" w:rsidRDefault="007277BF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  <w:r>
        <w:rPr>
          <w:rFonts w:ascii="Abadi" w:eastAsia="Times New Roman" w:hAnsi="Abadi" w:cs="Calibri"/>
          <w:color w:val="000000"/>
          <w:lang w:eastAsia="sv-SE"/>
          <w14:ligatures w14:val="none"/>
        </w:rPr>
        <w:t>Hämtas ut senast fredag samma vecka.</w:t>
      </w:r>
    </w:p>
    <w:p w14:paraId="486C9512" w14:textId="77777777" w:rsidR="007277BF" w:rsidRDefault="007277BF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</w:p>
    <w:p w14:paraId="6E4FF07D" w14:textId="77777777" w:rsidR="007277BF" w:rsidRPr="00DA1ABB" w:rsidRDefault="007277BF" w:rsidP="00DA1ABB">
      <w:pPr>
        <w:spacing w:after="0" w:line="240" w:lineRule="auto"/>
        <w:rPr>
          <w:rFonts w:ascii="Abadi" w:eastAsia="Times New Roman" w:hAnsi="Abadi" w:cs="Calibri"/>
          <w:color w:val="000000"/>
          <w:lang w:eastAsia="sv-SE"/>
          <w14:ligatures w14:val="none"/>
        </w:rPr>
      </w:pPr>
    </w:p>
    <w:p w14:paraId="679CF398" w14:textId="77777777" w:rsidR="00280960" w:rsidRPr="00280960" w:rsidRDefault="00280960">
      <w:pPr>
        <w:rPr>
          <w:b/>
          <w:bCs/>
          <w:u w:val="single"/>
        </w:rPr>
      </w:pPr>
    </w:p>
    <w:p w14:paraId="77755CC5" w14:textId="77777777" w:rsidR="00280960" w:rsidRDefault="00280960"/>
    <w:sectPr w:rsidR="00280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1AA8"/>
    <w:multiLevelType w:val="multilevel"/>
    <w:tmpl w:val="10783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1062BC"/>
    <w:multiLevelType w:val="multilevel"/>
    <w:tmpl w:val="3CD2B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29186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92255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960"/>
    <w:rsid w:val="00280960"/>
    <w:rsid w:val="00604B96"/>
    <w:rsid w:val="007277BF"/>
    <w:rsid w:val="00D11215"/>
    <w:rsid w:val="00DA1ABB"/>
    <w:rsid w:val="00DE799A"/>
    <w:rsid w:val="00FA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3F8EE"/>
  <w15:chartTrackingRefBased/>
  <w15:docId w15:val="{AD33F9A9-B042-45AA-B89A-F12384A2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80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80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80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80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80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80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80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80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80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80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80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80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8096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8096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8096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8096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8096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8096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80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80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80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80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80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8096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8096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8096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80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8096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80960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280960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240</Words>
  <Characters>1278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Seifert</dc:creator>
  <cp:keywords/>
  <dc:description/>
  <cp:lastModifiedBy>Michelle Seifert</cp:lastModifiedBy>
  <cp:revision>1</cp:revision>
  <dcterms:created xsi:type="dcterms:W3CDTF">2025-10-01T06:30:00Z</dcterms:created>
  <dcterms:modified xsi:type="dcterms:W3CDTF">2025-10-01T08:08:00Z</dcterms:modified>
</cp:coreProperties>
</file>